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 w:cs="Calibri Light"/>
          <w:color w:val="00B0F0"/>
          <w:sz w:val="52"/>
          <w:szCs w:val="52"/>
          <w:lang w:val="es-ES"/>
        </w:rPr>
      </w:pPr>
      <w:r>
        <w:rPr>
          <w:rFonts w:hint="default" w:ascii="Calibri Light" w:hAnsi="Calibri Light" w:cs="Calibri Light"/>
          <w:color w:val="00B0F0"/>
          <w:sz w:val="52"/>
          <w:szCs w:val="52"/>
          <w:lang w:val="es-ES"/>
        </w:rPr>
        <w:t>DIAGRAMA DE CASO DE USO</w:t>
      </w: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2405" cy="3851275"/>
            <wp:effectExtent l="194945" t="156845" r="228600" b="18288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1275"/>
                    </a:xfrm>
                    <a:prstGeom prst="rect">
                      <a:avLst/>
                    </a:prstGeom>
                    <a:effectLst>
                      <a:outerShdw blurRad="254000" dir="5400000" algn="ctr" rotWithShape="0">
                        <a:srgbClr val="000000">
                          <a:alpha val="43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93ED5"/>
    <w:rsid w:val="49CA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2023-06-26T23:26:00Z</dcterms:created>
  <dc:creator>SNAIDER</dc:creator>
  <cp:lastModifiedBy>Brando Wilches</cp:lastModifiedBy>
  <dcterms:modified xsi:type="dcterms:W3CDTF">2023-06-26T23:41:27Z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4B12C88B126D45ED9D82194ABAD3EF9C</vt:lpwstr>
  </property>
</Properties>
</file>