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8F3" w:rsidRPr="00334327" w:rsidRDefault="00334327" w:rsidP="00334327">
      <w:pPr>
        <w:jc w:val="center"/>
        <w:rPr>
          <w:rFonts w:ascii="Candara" w:hAnsi="Candara"/>
        </w:rPr>
      </w:pPr>
      <w:r w:rsidRPr="00334327">
        <w:rPr>
          <w:rFonts w:ascii="Candara" w:eastAsia="Times New Roman" w:hAnsi="Candara" w:cs="Open Sans"/>
          <w:color w:val="212529"/>
          <w:sz w:val="20"/>
          <w:szCs w:val="20"/>
          <w:lang w:eastAsia="es-CO"/>
        </w:rPr>
        <w:t>PRÉSTAMO DE DINERO</w:t>
      </w:r>
    </w:p>
    <w:p w:rsidR="002767E9" w:rsidRPr="00334327" w:rsidRDefault="002767E9">
      <w:pPr>
        <w:rPr>
          <w:rFonts w:ascii="Candara" w:hAnsi="Candara"/>
        </w:rPr>
      </w:pPr>
    </w:p>
    <w:tbl>
      <w:tblPr>
        <w:tblW w:w="0" w:type="auto"/>
        <w:tblCellMar>
          <w:left w:w="70" w:type="dxa"/>
          <w:right w:w="70" w:type="dxa"/>
        </w:tblCellMar>
        <w:tblLook w:val="04A0" w:firstRow="1" w:lastRow="0" w:firstColumn="1" w:lastColumn="0" w:noHBand="0" w:noVBand="1"/>
      </w:tblPr>
      <w:tblGrid>
        <w:gridCol w:w="315"/>
        <w:gridCol w:w="2836"/>
        <w:gridCol w:w="1562"/>
        <w:gridCol w:w="4115"/>
      </w:tblGrid>
      <w:tr w:rsidR="002767E9" w:rsidRPr="00334327" w:rsidTr="002767E9">
        <w:trPr>
          <w:trHeight w:val="600"/>
        </w:trPr>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2767E9" w:rsidRPr="00334327" w:rsidRDefault="002767E9" w:rsidP="002767E9">
            <w:pPr>
              <w:spacing w:after="0" w:line="240" w:lineRule="auto"/>
              <w:jc w:val="right"/>
              <w:rPr>
                <w:rFonts w:ascii="Candara" w:eastAsia="Times New Roman" w:hAnsi="Candara" w:cs="Open Sans"/>
                <w:b/>
                <w:bCs/>
                <w:color w:val="212529"/>
                <w:sz w:val="20"/>
                <w:szCs w:val="20"/>
                <w:lang w:eastAsia="es-CO"/>
              </w:rPr>
            </w:pPr>
            <w:r w:rsidRPr="00334327">
              <w:rPr>
                <w:rFonts w:ascii="Candara" w:eastAsia="Times New Roman" w:hAnsi="Candara" w:cs="Open Sans"/>
                <w:b/>
                <w:bCs/>
                <w:color w:val="212529"/>
                <w:sz w:val="20"/>
                <w:szCs w:val="20"/>
                <w:lang w:eastAsia="es-CO"/>
              </w:rPr>
              <w:t>14</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rsidR="002767E9" w:rsidRPr="00334327" w:rsidRDefault="002767E9" w:rsidP="002767E9">
            <w:pPr>
              <w:spacing w:after="0" w:line="240" w:lineRule="auto"/>
              <w:rPr>
                <w:rFonts w:ascii="Candara" w:eastAsia="Times New Roman" w:hAnsi="Candara" w:cs="Open Sans"/>
                <w:color w:val="212529"/>
                <w:sz w:val="20"/>
                <w:szCs w:val="20"/>
                <w:lang w:eastAsia="es-CO"/>
              </w:rPr>
            </w:pPr>
            <w:r w:rsidRPr="00334327">
              <w:rPr>
                <w:rFonts w:ascii="Candara" w:eastAsia="Times New Roman" w:hAnsi="Candara" w:cs="Open Sans"/>
                <w:color w:val="212529"/>
                <w:sz w:val="20"/>
                <w:szCs w:val="20"/>
                <w:lang w:eastAsia="es-CO"/>
              </w:rPr>
              <w:t>SARAY VALENTINA FONSECA CANTILLO</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rsidR="002767E9" w:rsidRPr="00334327" w:rsidRDefault="00334327" w:rsidP="002767E9">
            <w:pPr>
              <w:spacing w:after="0" w:line="240" w:lineRule="auto"/>
              <w:rPr>
                <w:rFonts w:ascii="Candara" w:eastAsia="Times New Roman" w:hAnsi="Candara" w:cs="Open Sans"/>
                <w:color w:val="212529"/>
                <w:sz w:val="20"/>
                <w:szCs w:val="20"/>
                <w:lang w:eastAsia="es-CO"/>
              </w:rPr>
            </w:pPr>
            <w:r w:rsidRPr="00334327">
              <w:rPr>
                <w:rFonts w:ascii="Candara" w:eastAsia="Times New Roman" w:hAnsi="Candara" w:cs="Open Sans"/>
                <w:color w:val="212529"/>
                <w:sz w:val="20"/>
                <w:szCs w:val="20"/>
                <w:lang w:eastAsia="es-CO"/>
              </w:rPr>
              <w:t>Préstamo</w:t>
            </w:r>
            <w:r w:rsidR="002767E9" w:rsidRPr="00334327">
              <w:rPr>
                <w:rFonts w:ascii="Candara" w:eastAsia="Times New Roman" w:hAnsi="Candara" w:cs="Open Sans"/>
                <w:color w:val="212529"/>
                <w:sz w:val="20"/>
                <w:szCs w:val="20"/>
                <w:lang w:eastAsia="es-CO"/>
              </w:rPr>
              <w:t xml:space="preserve"> de dinero</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rsidR="002767E9" w:rsidRPr="00334327" w:rsidRDefault="002767E9" w:rsidP="002767E9">
            <w:pPr>
              <w:spacing w:after="0" w:line="240" w:lineRule="auto"/>
              <w:rPr>
                <w:rFonts w:ascii="Candara" w:eastAsia="Times New Roman" w:hAnsi="Candara" w:cs="Calibri"/>
                <w:color w:val="0563C1"/>
                <w:u w:val="single"/>
                <w:lang w:eastAsia="es-CO"/>
              </w:rPr>
            </w:pPr>
            <w:hyperlink r:id="rId4" w:history="1">
              <w:r w:rsidRPr="00334327">
                <w:rPr>
                  <w:rFonts w:ascii="Candara" w:eastAsia="Times New Roman" w:hAnsi="Candara" w:cs="Calibri"/>
                  <w:color w:val="0563C1"/>
                  <w:u w:val="single"/>
                  <w:lang w:eastAsia="es-CO"/>
                </w:rPr>
                <w:t>https://github.com/winsignares/pdinero.git</w:t>
              </w:r>
            </w:hyperlink>
          </w:p>
        </w:tc>
      </w:tr>
    </w:tbl>
    <w:p w:rsidR="002767E9" w:rsidRPr="00334327" w:rsidRDefault="002767E9">
      <w:pPr>
        <w:rPr>
          <w:rFonts w:ascii="Candara" w:hAnsi="Candara"/>
        </w:rPr>
      </w:pPr>
    </w:p>
    <w:p w:rsidR="00334327" w:rsidRPr="00334327" w:rsidRDefault="00334327" w:rsidP="00334327">
      <w:pPr>
        <w:rPr>
          <w:rFonts w:ascii="Candara" w:hAnsi="Candara"/>
        </w:rPr>
      </w:pPr>
      <w:r w:rsidRPr="00334327">
        <w:rPr>
          <w:rFonts w:ascii="Candara" w:hAnsi="Candara"/>
        </w:rPr>
        <w:t>El propósito de este informe es presentar los hallazgos identificados al revisar el proyecto de software. Durante la revisión, se encontraron varios problemas, como la falta de mensajes de confirmación al registrarse, errores en la naturaleza de los campos para el cálculo de amortización y la ausencia de visualización del histórico de préstamos y beneficiarios. A continuación, se detallan los resultados obtenidos y se proporcionan recomendaciones para abordar estos problemas.</w:t>
      </w:r>
      <w:bookmarkStart w:id="0" w:name="_GoBack"/>
      <w:bookmarkEnd w:id="0"/>
    </w:p>
    <w:p w:rsidR="00334327" w:rsidRPr="00334327" w:rsidRDefault="00334327" w:rsidP="00334327">
      <w:pPr>
        <w:rPr>
          <w:rFonts w:ascii="Candara" w:hAnsi="Candara"/>
        </w:rPr>
      </w:pPr>
    </w:p>
    <w:p w:rsidR="00334327" w:rsidRPr="00334327" w:rsidRDefault="00334327" w:rsidP="00334327">
      <w:pPr>
        <w:rPr>
          <w:rFonts w:ascii="Candara" w:hAnsi="Candara"/>
        </w:rPr>
      </w:pPr>
      <w:r w:rsidRPr="00334327">
        <w:rPr>
          <w:rFonts w:ascii="Candara" w:hAnsi="Candara"/>
          <w:b/>
        </w:rPr>
        <w:t>Hallazgos</w:t>
      </w:r>
      <w:r w:rsidRPr="00334327">
        <w:rPr>
          <w:rFonts w:ascii="Candara" w:hAnsi="Candara"/>
        </w:rPr>
        <w:t>:</w:t>
      </w:r>
    </w:p>
    <w:p w:rsidR="00334327" w:rsidRPr="00334327" w:rsidRDefault="00334327" w:rsidP="00334327">
      <w:pPr>
        <w:rPr>
          <w:rFonts w:ascii="Candara" w:hAnsi="Candara"/>
        </w:rPr>
      </w:pPr>
    </w:p>
    <w:p w:rsidR="00334327" w:rsidRPr="00334327" w:rsidRDefault="00334327" w:rsidP="00334327">
      <w:pPr>
        <w:rPr>
          <w:rFonts w:ascii="Candara" w:hAnsi="Candara"/>
          <w:b/>
        </w:rPr>
      </w:pPr>
      <w:r w:rsidRPr="00334327">
        <w:rPr>
          <w:rFonts w:ascii="Candara" w:hAnsi="Candara"/>
          <w:b/>
        </w:rPr>
        <w:t>Falta de mensajes de confirmación al registrarse:</w:t>
      </w:r>
    </w:p>
    <w:p w:rsidR="00334327" w:rsidRPr="00334327" w:rsidRDefault="00334327" w:rsidP="00334327">
      <w:pPr>
        <w:rPr>
          <w:rFonts w:ascii="Candara" w:hAnsi="Candara"/>
        </w:rPr>
      </w:pPr>
    </w:p>
    <w:p w:rsidR="00334327" w:rsidRPr="00334327" w:rsidRDefault="00334327" w:rsidP="00334327">
      <w:pPr>
        <w:rPr>
          <w:rFonts w:ascii="Candara" w:hAnsi="Candara"/>
        </w:rPr>
      </w:pPr>
      <w:r w:rsidRPr="00334327">
        <w:rPr>
          <w:rFonts w:ascii="Candara" w:hAnsi="Candara"/>
        </w:rPr>
        <w:t>Descripción: Al registrarse en el sistema, no se muestra ningún mensaje de confirmación, ya sea para indicar que el registro fue exitoso o para informar sobre posibles errores.</w:t>
      </w:r>
    </w:p>
    <w:p w:rsidR="00334327" w:rsidRPr="00334327" w:rsidRDefault="00334327" w:rsidP="00334327">
      <w:pPr>
        <w:rPr>
          <w:rFonts w:ascii="Candara" w:hAnsi="Candara"/>
        </w:rPr>
      </w:pPr>
      <w:r w:rsidRPr="00334327">
        <w:rPr>
          <w:rFonts w:ascii="Candara" w:hAnsi="Candara"/>
        </w:rPr>
        <w:t>Impacto: La falta de mensajes de confirmación puede generar confusión entre los usuarios, ya que no tienen retroalimentación inmediata sobre el resultado de su registro.</w:t>
      </w:r>
    </w:p>
    <w:p w:rsidR="00334327" w:rsidRPr="00334327" w:rsidRDefault="00334327" w:rsidP="00334327">
      <w:pPr>
        <w:rPr>
          <w:rFonts w:ascii="Candara" w:hAnsi="Candara"/>
        </w:rPr>
      </w:pPr>
      <w:r w:rsidRPr="00334327">
        <w:rPr>
          <w:rFonts w:ascii="Candara" w:hAnsi="Candara"/>
        </w:rPr>
        <w:t>Recomendación: Se recomienda implementar mensajes de confirmación después del proceso de registro, tanto para casos de éxito como para casos de error. Estos mensajes deben ser claros y proporcionar información relevante sobre el estado del registro.</w:t>
      </w:r>
    </w:p>
    <w:p w:rsidR="00334327" w:rsidRPr="00334327" w:rsidRDefault="00334327" w:rsidP="00334327">
      <w:pPr>
        <w:rPr>
          <w:rFonts w:ascii="Candara" w:hAnsi="Candara"/>
          <w:b/>
        </w:rPr>
      </w:pPr>
      <w:r w:rsidRPr="00334327">
        <w:rPr>
          <w:rFonts w:ascii="Candara" w:hAnsi="Candara"/>
          <w:b/>
        </w:rPr>
        <w:t>Errores en la naturaleza de los campos para el cálculo de amortización:</w:t>
      </w:r>
    </w:p>
    <w:p w:rsidR="00334327" w:rsidRPr="00334327" w:rsidRDefault="00334327" w:rsidP="00334327">
      <w:pPr>
        <w:rPr>
          <w:rFonts w:ascii="Candara" w:hAnsi="Candara"/>
        </w:rPr>
      </w:pPr>
    </w:p>
    <w:p w:rsidR="00334327" w:rsidRPr="00334327" w:rsidRDefault="00334327" w:rsidP="00334327">
      <w:pPr>
        <w:rPr>
          <w:rFonts w:ascii="Candara" w:hAnsi="Candara"/>
        </w:rPr>
      </w:pPr>
      <w:r w:rsidRPr="00334327">
        <w:rPr>
          <w:rFonts w:ascii="Candara" w:hAnsi="Candara"/>
        </w:rPr>
        <w:t>Descripción: Durante la revisión, se observó que los campos destinados al cálculo de amortización según el método francés no validan adecuadamente la naturaleza de los datos ingresados, permitiendo caracteres no numéricos o no aceptando puntos decimales.</w:t>
      </w:r>
    </w:p>
    <w:p w:rsidR="00334327" w:rsidRPr="00334327" w:rsidRDefault="00334327" w:rsidP="00334327">
      <w:pPr>
        <w:rPr>
          <w:rFonts w:ascii="Candara" w:hAnsi="Candara"/>
        </w:rPr>
      </w:pPr>
      <w:r w:rsidRPr="00334327">
        <w:rPr>
          <w:rFonts w:ascii="Candara" w:hAnsi="Candara"/>
        </w:rPr>
        <w:t>Impacto: Los errores en la naturaleza de los campos pueden generar resultados incorrectos en el cálculo de la amortización y afectar la precisión de los datos generados.</w:t>
      </w:r>
    </w:p>
    <w:p w:rsidR="00334327" w:rsidRPr="00334327" w:rsidRDefault="00334327" w:rsidP="00334327">
      <w:pPr>
        <w:rPr>
          <w:rFonts w:ascii="Candara" w:hAnsi="Candara"/>
        </w:rPr>
      </w:pPr>
      <w:r w:rsidRPr="00334327">
        <w:rPr>
          <w:rFonts w:ascii="Candara" w:hAnsi="Candara"/>
        </w:rPr>
        <w:t>Recomendación: Se sugiere validar los campos destinados al cálculo de amortización para que solo acepten números y puntos decimales, según la naturaleza de los datos requeridos. Esto garantizará la integridad y precisión del cálculo.</w:t>
      </w:r>
    </w:p>
    <w:p w:rsidR="00334327" w:rsidRPr="00334327" w:rsidRDefault="00334327" w:rsidP="00334327">
      <w:pPr>
        <w:rPr>
          <w:rFonts w:ascii="Candara" w:hAnsi="Candara"/>
        </w:rPr>
      </w:pPr>
      <w:r w:rsidRPr="00334327">
        <w:rPr>
          <w:rFonts w:ascii="Candara" w:hAnsi="Candara"/>
        </w:rPr>
        <w:t>Ausencia de visualización del histórico de préstamos y beneficiarios:</w:t>
      </w:r>
    </w:p>
    <w:p w:rsidR="00334327" w:rsidRPr="00334327" w:rsidRDefault="00334327" w:rsidP="00334327">
      <w:pPr>
        <w:rPr>
          <w:rFonts w:ascii="Candara" w:hAnsi="Candara"/>
        </w:rPr>
      </w:pPr>
    </w:p>
    <w:p w:rsidR="00334327" w:rsidRPr="00334327" w:rsidRDefault="00334327" w:rsidP="00334327">
      <w:pPr>
        <w:rPr>
          <w:rFonts w:ascii="Candara" w:hAnsi="Candara"/>
        </w:rPr>
      </w:pPr>
      <w:r w:rsidRPr="00334327">
        <w:rPr>
          <w:rFonts w:ascii="Candara" w:hAnsi="Candara"/>
        </w:rPr>
        <w:t>Descripción: Durante la revisión, se encontró que no se visualiza el histórico de préstamos de las personas ni la información sobre a quién se les ha prestado.</w:t>
      </w:r>
    </w:p>
    <w:p w:rsidR="00334327" w:rsidRPr="00334327" w:rsidRDefault="00334327" w:rsidP="00334327">
      <w:pPr>
        <w:rPr>
          <w:rFonts w:ascii="Candara" w:hAnsi="Candara"/>
        </w:rPr>
      </w:pPr>
      <w:r w:rsidRPr="00334327">
        <w:rPr>
          <w:rFonts w:ascii="Candara" w:hAnsi="Candara"/>
        </w:rPr>
        <w:t>Impacto: La ausencia de visualización del histórico de préstamos y beneficiarios dificulta el seguimiento de las transacciones y la gestión efectiva de los préstamos en el sistema.</w:t>
      </w:r>
    </w:p>
    <w:p w:rsidR="00334327" w:rsidRPr="00334327" w:rsidRDefault="00334327" w:rsidP="00334327">
      <w:pPr>
        <w:rPr>
          <w:rFonts w:ascii="Candara" w:hAnsi="Candara"/>
        </w:rPr>
      </w:pPr>
      <w:r w:rsidRPr="00334327">
        <w:rPr>
          <w:rFonts w:ascii="Candara" w:hAnsi="Candara"/>
        </w:rPr>
        <w:t>Recomendación: Se recomienda implementar una funcionalidad que permita visualizar el histórico de préstamos de las personas, incluyendo la información sobre los beneficiarios y las fechas de los préstamos. Esto facilitará la gestión de préstamos y proporcionará un registro histórico completo.</w:t>
      </w:r>
    </w:p>
    <w:p w:rsidR="00334327" w:rsidRPr="00334327" w:rsidRDefault="00334327" w:rsidP="00334327">
      <w:pPr>
        <w:rPr>
          <w:rFonts w:ascii="Candara" w:hAnsi="Candara"/>
        </w:rPr>
      </w:pPr>
      <w:r w:rsidRPr="00334327">
        <w:rPr>
          <w:rFonts w:ascii="Candara" w:hAnsi="Candara"/>
          <w:b/>
        </w:rPr>
        <w:t>Conclusiones</w:t>
      </w:r>
      <w:r w:rsidRPr="00334327">
        <w:rPr>
          <w:rFonts w:ascii="Candara" w:hAnsi="Candara"/>
        </w:rPr>
        <w:t>:</w:t>
      </w:r>
    </w:p>
    <w:p w:rsidR="00334327" w:rsidRPr="00334327" w:rsidRDefault="00334327" w:rsidP="00334327">
      <w:pPr>
        <w:rPr>
          <w:rFonts w:ascii="Candara" w:hAnsi="Candara"/>
        </w:rPr>
      </w:pPr>
      <w:r w:rsidRPr="00334327">
        <w:rPr>
          <w:rFonts w:ascii="Candara" w:hAnsi="Candara"/>
        </w:rPr>
        <w:t>La revisión del proyecto de software reveló varios problemas que requieren atención inmediata. Es esencial implementar mensajes de confirmación al registrarse, validar correctamente la naturaleza de los campos para el cálculo de amortización y habilitar la visualización del histórico de préstamos y beneficiarios. Estas mejoras mejorarán la experiencia del usuario y garantizarán la precisión y funcionalidad del sistema.</w:t>
      </w:r>
    </w:p>
    <w:p w:rsidR="00334327" w:rsidRPr="00334327" w:rsidRDefault="00334327" w:rsidP="00334327">
      <w:pPr>
        <w:rPr>
          <w:rFonts w:ascii="Candara" w:hAnsi="Candara"/>
        </w:rPr>
      </w:pPr>
    </w:p>
    <w:p w:rsidR="00334327" w:rsidRPr="00334327" w:rsidRDefault="00334327" w:rsidP="00334327">
      <w:pPr>
        <w:rPr>
          <w:rFonts w:ascii="Candara" w:hAnsi="Candara"/>
        </w:rPr>
      </w:pPr>
      <w:r w:rsidRPr="00334327">
        <w:rPr>
          <w:rFonts w:ascii="Candara" w:hAnsi="Candara"/>
          <w:b/>
        </w:rPr>
        <w:t>Recomendaciones</w:t>
      </w:r>
      <w:r w:rsidRPr="00334327">
        <w:rPr>
          <w:rFonts w:ascii="Candara" w:hAnsi="Candara"/>
        </w:rPr>
        <w:t>:</w:t>
      </w:r>
    </w:p>
    <w:p w:rsidR="00334327" w:rsidRPr="00334327" w:rsidRDefault="00334327" w:rsidP="00334327">
      <w:pPr>
        <w:rPr>
          <w:rFonts w:ascii="Candara" w:hAnsi="Candara"/>
        </w:rPr>
      </w:pPr>
    </w:p>
    <w:p w:rsidR="00334327" w:rsidRPr="00334327" w:rsidRDefault="00334327" w:rsidP="00334327">
      <w:pPr>
        <w:rPr>
          <w:rFonts w:ascii="Candara" w:hAnsi="Candara"/>
        </w:rPr>
      </w:pPr>
      <w:r w:rsidRPr="00334327">
        <w:rPr>
          <w:rFonts w:ascii="Candara" w:hAnsi="Candara"/>
        </w:rPr>
        <w:t>Implementar mensajes de confirmación claros y descriptivos después del proceso de registro.</w:t>
      </w:r>
    </w:p>
    <w:p w:rsidR="002767E9" w:rsidRPr="00334327" w:rsidRDefault="00334327" w:rsidP="00334327">
      <w:pPr>
        <w:rPr>
          <w:rFonts w:ascii="Candara" w:hAnsi="Candara"/>
        </w:rPr>
      </w:pPr>
      <w:r w:rsidRPr="00334327">
        <w:rPr>
          <w:rFonts w:ascii="Candara" w:hAnsi="Candara"/>
        </w:rPr>
        <w:t>Validar</w:t>
      </w:r>
    </w:p>
    <w:p w:rsidR="002767E9" w:rsidRPr="00334327" w:rsidRDefault="002767E9">
      <w:pPr>
        <w:rPr>
          <w:rFonts w:ascii="Candara" w:hAnsi="Candara"/>
        </w:rPr>
      </w:pPr>
    </w:p>
    <w:sectPr w:rsidR="002767E9" w:rsidRPr="003343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7E9"/>
    <w:rsid w:val="00207F10"/>
    <w:rsid w:val="002767E9"/>
    <w:rsid w:val="002E2231"/>
    <w:rsid w:val="00334327"/>
    <w:rsid w:val="0035730A"/>
    <w:rsid w:val="005477D9"/>
    <w:rsid w:val="00AF2230"/>
    <w:rsid w:val="00B978F3"/>
    <w:rsid w:val="00D351E2"/>
    <w:rsid w:val="00D640F7"/>
    <w:rsid w:val="00DC32E1"/>
    <w:rsid w:val="00FD22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7CFCF"/>
  <w15:chartTrackingRefBased/>
  <w15:docId w15:val="{1E33123D-AA39-4EA9-96B8-BF7B7E338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767E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897889">
      <w:bodyDiv w:val="1"/>
      <w:marLeft w:val="0"/>
      <w:marRight w:val="0"/>
      <w:marTop w:val="0"/>
      <w:marBottom w:val="0"/>
      <w:divBdr>
        <w:top w:val="none" w:sz="0" w:space="0" w:color="auto"/>
        <w:left w:val="none" w:sz="0" w:space="0" w:color="auto"/>
        <w:bottom w:val="none" w:sz="0" w:space="0" w:color="auto"/>
        <w:right w:val="none" w:sz="0" w:space="0" w:color="auto"/>
      </w:divBdr>
    </w:div>
    <w:div w:id="1310134892">
      <w:bodyDiv w:val="1"/>
      <w:marLeft w:val="0"/>
      <w:marRight w:val="0"/>
      <w:marTop w:val="0"/>
      <w:marBottom w:val="0"/>
      <w:divBdr>
        <w:top w:val="none" w:sz="0" w:space="0" w:color="auto"/>
        <w:left w:val="none" w:sz="0" w:space="0" w:color="auto"/>
        <w:bottom w:val="none" w:sz="0" w:space="0" w:color="auto"/>
        <w:right w:val="none" w:sz="0" w:space="0" w:color="auto"/>
      </w:divBdr>
    </w:div>
    <w:div w:id="202200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winsignares/pdinero.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2</Pages>
  <Words>510</Words>
  <Characters>2806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1</cp:revision>
  <dcterms:created xsi:type="dcterms:W3CDTF">2023-06-23T11:26:00Z</dcterms:created>
  <dcterms:modified xsi:type="dcterms:W3CDTF">2023-06-23T17:42:00Z</dcterms:modified>
</cp:coreProperties>
</file>