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8C" w:rsidRDefault="00F02A8C">
      <w:pPr>
        <w:jc w:val="center"/>
        <w:rPr>
          <w:rFonts w:ascii="宋体" w:hAnsi="宋体"/>
          <w:b/>
          <w:sz w:val="28"/>
          <w:szCs w:val="28"/>
        </w:rPr>
      </w:pPr>
    </w:p>
    <w:p w:rsidR="00F02A8C" w:rsidRDefault="00826908">
      <w:pPr>
        <w:jc w:val="center"/>
        <w:rPr>
          <w:rFonts w:ascii="宋体" w:hAnsi="宋体"/>
          <w:b/>
          <w:sz w:val="84"/>
          <w:szCs w:val="84"/>
        </w:rPr>
      </w:pPr>
      <w:r>
        <w:rPr>
          <w:rFonts w:ascii="宋体" w:hAnsi="宋体" w:hint="eastAsia"/>
          <w:b/>
          <w:sz w:val="84"/>
          <w:szCs w:val="84"/>
        </w:rPr>
        <w:t>N</w:t>
      </w:r>
      <w:r>
        <w:rPr>
          <w:rFonts w:ascii="宋体" w:hAnsi="宋体"/>
          <w:b/>
          <w:sz w:val="84"/>
          <w:szCs w:val="84"/>
        </w:rPr>
        <w:t>BA</w:t>
      </w:r>
      <w:r>
        <w:rPr>
          <w:rFonts w:ascii="宋体" w:hAnsi="宋体" w:hint="eastAsia"/>
          <w:b/>
          <w:sz w:val="84"/>
          <w:szCs w:val="84"/>
        </w:rPr>
        <w:t>信息</w:t>
      </w:r>
      <w:r>
        <w:rPr>
          <w:rFonts w:ascii="宋体" w:hAnsi="宋体"/>
          <w:b/>
          <w:sz w:val="84"/>
          <w:szCs w:val="84"/>
        </w:rPr>
        <w:t>查询平台</w:t>
      </w:r>
    </w:p>
    <w:p w:rsidR="00F02A8C" w:rsidRDefault="00F02A8C">
      <w:pPr>
        <w:jc w:val="center"/>
        <w:rPr>
          <w:b/>
          <w:sz w:val="52"/>
          <w:szCs w:val="52"/>
        </w:rPr>
      </w:pPr>
    </w:p>
    <w:p w:rsidR="00F02A8C" w:rsidRDefault="00826908">
      <w:pPr>
        <w:jc w:val="center"/>
        <w:rPr>
          <w:b/>
          <w:sz w:val="72"/>
          <w:szCs w:val="72"/>
        </w:rPr>
      </w:pPr>
      <w:r>
        <w:rPr>
          <w:rFonts w:hint="eastAsia"/>
          <w:b/>
          <w:sz w:val="72"/>
          <w:szCs w:val="72"/>
        </w:rPr>
        <w:t>项目设计</w:t>
      </w:r>
      <w:r>
        <w:rPr>
          <w:b/>
          <w:sz w:val="72"/>
          <w:szCs w:val="72"/>
        </w:rPr>
        <w:t>文档</w:t>
      </w:r>
    </w:p>
    <w:p w:rsidR="00F02A8C" w:rsidRDefault="00826908">
      <w:pPr>
        <w:jc w:val="center"/>
        <w:rPr>
          <w:b/>
          <w:sz w:val="72"/>
          <w:szCs w:val="72"/>
        </w:rPr>
      </w:pPr>
      <w:r>
        <w:rPr>
          <w:rFonts w:hint="eastAsia"/>
          <w:b/>
          <w:sz w:val="72"/>
          <w:szCs w:val="72"/>
        </w:rPr>
        <w:t>（迭代一</w:t>
      </w:r>
      <w:r>
        <w:rPr>
          <w:b/>
          <w:sz w:val="72"/>
          <w:szCs w:val="72"/>
        </w:rPr>
        <w:t>适用）</w:t>
      </w:r>
    </w:p>
    <w:p w:rsidR="00F02A8C" w:rsidRDefault="00826908">
      <w:pPr>
        <w:jc w:val="center"/>
        <w:rPr>
          <w:b/>
          <w:sz w:val="72"/>
          <w:szCs w:val="72"/>
        </w:rPr>
      </w:pPr>
      <w:r>
        <w:rPr>
          <w:rFonts w:hint="eastAsia"/>
          <w:b/>
          <w:sz w:val="72"/>
          <w:szCs w:val="72"/>
        </w:rPr>
        <w:t>（</w:t>
      </w:r>
      <w:r>
        <w:rPr>
          <w:rFonts w:hint="eastAsia"/>
          <w:b/>
          <w:sz w:val="72"/>
          <w:szCs w:val="72"/>
        </w:rPr>
        <w:t>V</w:t>
      </w:r>
      <w:r>
        <w:rPr>
          <w:b/>
          <w:sz w:val="72"/>
          <w:szCs w:val="72"/>
        </w:rPr>
        <w:t>1.</w:t>
      </w:r>
      <w:r w:rsidR="0049796D">
        <w:rPr>
          <w:b/>
          <w:sz w:val="72"/>
          <w:szCs w:val="72"/>
        </w:rPr>
        <w:t>2</w:t>
      </w:r>
      <w:r>
        <w:rPr>
          <w:b/>
          <w:sz w:val="72"/>
          <w:szCs w:val="72"/>
        </w:rPr>
        <w:t>）</w:t>
      </w:r>
    </w:p>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 w:rsidR="00F02A8C" w:rsidRDefault="00F02A8C">
      <w:pPr>
        <w:jc w:val="center"/>
        <w:rPr>
          <w:b/>
          <w:sz w:val="32"/>
          <w:szCs w:val="32"/>
        </w:rPr>
      </w:pPr>
    </w:p>
    <w:p w:rsidR="00F02A8C" w:rsidRDefault="00F02A8C">
      <w:pPr>
        <w:jc w:val="center"/>
        <w:rPr>
          <w:b/>
          <w:sz w:val="32"/>
          <w:szCs w:val="32"/>
        </w:rPr>
      </w:pPr>
    </w:p>
    <w:p w:rsidR="00F02A8C" w:rsidRDefault="00F02A8C">
      <w:pPr>
        <w:jc w:val="center"/>
        <w:rPr>
          <w:b/>
          <w:sz w:val="32"/>
          <w:szCs w:val="32"/>
        </w:rPr>
      </w:pPr>
    </w:p>
    <w:p w:rsidR="00F02A8C" w:rsidRDefault="00826908">
      <w:pPr>
        <w:jc w:val="center"/>
        <w:rPr>
          <w:b/>
          <w:sz w:val="40"/>
          <w:szCs w:val="40"/>
        </w:rPr>
      </w:pPr>
      <w:r>
        <w:rPr>
          <w:rFonts w:hint="eastAsia"/>
          <w:b/>
          <w:sz w:val="40"/>
          <w:szCs w:val="40"/>
        </w:rPr>
        <w:t>南京</w:t>
      </w:r>
      <w:r>
        <w:rPr>
          <w:b/>
          <w:sz w:val="40"/>
          <w:szCs w:val="40"/>
        </w:rPr>
        <w:t>大学软件学院</w:t>
      </w:r>
    </w:p>
    <w:p w:rsidR="00F02A8C" w:rsidRDefault="00F02A8C">
      <w:pPr>
        <w:jc w:val="center"/>
        <w:rPr>
          <w:b/>
          <w:sz w:val="24"/>
          <w:szCs w:val="40"/>
        </w:rPr>
      </w:pPr>
    </w:p>
    <w:p w:rsidR="00F02A8C" w:rsidRDefault="00826908">
      <w:pPr>
        <w:jc w:val="center"/>
        <w:rPr>
          <w:b/>
          <w:sz w:val="40"/>
          <w:szCs w:val="40"/>
        </w:rPr>
      </w:pPr>
      <w:r>
        <w:rPr>
          <w:rFonts w:hint="eastAsia"/>
          <w:b/>
          <w:sz w:val="40"/>
          <w:szCs w:val="40"/>
        </w:rPr>
        <w:t>羽见</w:t>
      </w:r>
      <w:r>
        <w:rPr>
          <w:b/>
          <w:sz w:val="40"/>
          <w:szCs w:val="40"/>
        </w:rPr>
        <w:t>青柠</w:t>
      </w:r>
      <w:r>
        <w:rPr>
          <w:rFonts w:hint="eastAsia"/>
          <w:b/>
          <w:sz w:val="40"/>
          <w:szCs w:val="40"/>
        </w:rPr>
        <w:t>工作组（</w:t>
      </w:r>
      <w:r>
        <w:rPr>
          <w:rFonts w:hint="eastAsia"/>
          <w:b/>
          <w:sz w:val="40"/>
          <w:szCs w:val="40"/>
        </w:rPr>
        <w:t>15</w:t>
      </w:r>
      <w:r>
        <w:rPr>
          <w:b/>
          <w:sz w:val="40"/>
          <w:szCs w:val="40"/>
        </w:rPr>
        <w:t>）</w:t>
      </w:r>
    </w:p>
    <w:p w:rsidR="00F02A8C" w:rsidRDefault="00F02A8C">
      <w:pPr>
        <w:jc w:val="center"/>
        <w:rPr>
          <w:sz w:val="30"/>
          <w:szCs w:val="30"/>
        </w:rPr>
      </w:pPr>
    </w:p>
    <w:p w:rsidR="00F02A8C" w:rsidRDefault="00F02A8C">
      <w:pPr>
        <w:jc w:val="center"/>
        <w:rPr>
          <w:sz w:val="30"/>
          <w:szCs w:val="30"/>
        </w:rPr>
      </w:pPr>
    </w:p>
    <w:p w:rsidR="00F02A8C" w:rsidRDefault="00826908">
      <w:pPr>
        <w:jc w:val="center"/>
        <w:rPr>
          <w:sz w:val="30"/>
          <w:szCs w:val="30"/>
        </w:rPr>
      </w:pPr>
      <w:r>
        <w:rPr>
          <w:rFonts w:hint="eastAsia"/>
          <w:sz w:val="30"/>
          <w:szCs w:val="30"/>
        </w:rPr>
        <w:t>金翠黄涵倩王宁</w:t>
      </w:r>
      <w:r>
        <w:rPr>
          <w:rFonts w:hint="eastAsia"/>
          <w:sz w:val="30"/>
          <w:szCs w:val="30"/>
        </w:rPr>
        <w:t xml:space="preserve"> (</w:t>
      </w:r>
      <w:r>
        <w:rPr>
          <w:sz w:val="30"/>
          <w:szCs w:val="30"/>
        </w:rPr>
        <w:t>79</w:t>
      </w:r>
      <w:r>
        <w:rPr>
          <w:rFonts w:hint="eastAsia"/>
          <w:sz w:val="30"/>
          <w:szCs w:val="30"/>
        </w:rPr>
        <w:t>)</w:t>
      </w:r>
      <w:r>
        <w:rPr>
          <w:rFonts w:hint="eastAsia"/>
          <w:sz w:val="30"/>
          <w:szCs w:val="30"/>
        </w:rPr>
        <w:t>严顺宽</w:t>
      </w:r>
    </w:p>
    <w:p w:rsidR="00F02A8C" w:rsidRDefault="00826908">
      <w:pPr>
        <w:jc w:val="center"/>
        <w:rPr>
          <w:b/>
          <w:sz w:val="30"/>
          <w:szCs w:val="30"/>
        </w:rPr>
      </w:pPr>
      <w:r>
        <w:rPr>
          <w:rFonts w:hint="eastAsia"/>
          <w:b/>
          <w:sz w:val="30"/>
          <w:szCs w:val="30"/>
        </w:rPr>
        <w:t>201</w:t>
      </w:r>
      <w:r>
        <w:rPr>
          <w:b/>
          <w:sz w:val="30"/>
          <w:szCs w:val="30"/>
        </w:rPr>
        <w:t>5</w:t>
      </w:r>
      <w:r>
        <w:rPr>
          <w:rFonts w:hint="eastAsia"/>
          <w:b/>
          <w:sz w:val="30"/>
          <w:szCs w:val="30"/>
        </w:rPr>
        <w:t>年</w:t>
      </w:r>
      <w:r>
        <w:rPr>
          <w:b/>
          <w:sz w:val="30"/>
          <w:szCs w:val="30"/>
        </w:rPr>
        <w:t>3</w:t>
      </w:r>
      <w:r>
        <w:rPr>
          <w:rFonts w:hint="eastAsia"/>
          <w:b/>
          <w:sz w:val="30"/>
          <w:szCs w:val="30"/>
        </w:rPr>
        <w:t>月</w:t>
      </w:r>
      <w:r>
        <w:rPr>
          <w:b/>
          <w:sz w:val="30"/>
          <w:szCs w:val="30"/>
        </w:rPr>
        <w:t>11</w:t>
      </w:r>
      <w:r>
        <w:rPr>
          <w:rFonts w:hint="eastAsia"/>
          <w:b/>
          <w:sz w:val="30"/>
          <w:szCs w:val="30"/>
        </w:rPr>
        <w:t>日</w:t>
      </w:r>
    </w:p>
    <w:p w:rsidR="00F02A8C" w:rsidRDefault="00826908">
      <w:pPr>
        <w:jc w:val="center"/>
        <w:rPr>
          <w:b/>
          <w:sz w:val="40"/>
          <w:szCs w:val="40"/>
        </w:rPr>
      </w:pPr>
      <w:r>
        <w:rPr>
          <w:rFonts w:hint="eastAsia"/>
          <w:b/>
          <w:sz w:val="40"/>
          <w:szCs w:val="40"/>
        </w:rPr>
        <w:lastRenderedPageBreak/>
        <w:t>目录</w:t>
      </w:r>
    </w:p>
    <w:p w:rsidR="00F02A8C" w:rsidRDefault="00826908">
      <w:pPr>
        <w:jc w:val="left"/>
      </w:pPr>
      <w:r>
        <w:rPr>
          <w:rFonts w:hint="eastAsia"/>
        </w:rPr>
        <w:t>更新历史……………………………………………………………………………</w:t>
      </w:r>
      <w:r>
        <w:rPr>
          <w:rFonts w:hint="eastAsia"/>
        </w:rPr>
        <w:t>3</w:t>
      </w:r>
    </w:p>
    <w:p w:rsidR="00F02A8C" w:rsidRDefault="00E213A3">
      <w:pPr>
        <w:jc w:val="left"/>
      </w:pPr>
      <w:hyperlink w:anchor="_引言" w:history="1">
        <w:r w:rsidR="00826908">
          <w:rPr>
            <w:rStyle w:val="a6"/>
            <w:rFonts w:hint="eastAsia"/>
          </w:rPr>
          <w:t>1</w:t>
        </w:r>
        <w:r w:rsidR="00826908">
          <w:rPr>
            <w:rStyle w:val="a6"/>
            <w:rFonts w:hint="eastAsia"/>
          </w:rPr>
          <w:t>、引言</w:t>
        </w:r>
      </w:hyperlink>
      <w:r w:rsidR="00826908">
        <w:rPr>
          <w:rFonts w:hint="eastAsia"/>
        </w:rPr>
        <w:t>………………………………………………………………………………</w:t>
      </w:r>
      <w:r w:rsidR="00826908">
        <w:rPr>
          <w:rFonts w:hint="eastAsia"/>
        </w:rPr>
        <w:t>3</w:t>
      </w:r>
    </w:p>
    <w:p w:rsidR="00F02A8C" w:rsidRDefault="00826908">
      <w:pPr>
        <w:ind w:firstLineChars="200" w:firstLine="420"/>
      </w:pPr>
      <w:r>
        <w:rPr>
          <w:rFonts w:hint="eastAsia"/>
        </w:rPr>
        <w:t>1.1</w:t>
      </w:r>
      <w:r>
        <w:rPr>
          <w:rFonts w:hint="eastAsia"/>
        </w:rPr>
        <w:t>编制目的……………………………………………………………………</w:t>
      </w:r>
      <w:r>
        <w:rPr>
          <w:rFonts w:hint="eastAsia"/>
        </w:rPr>
        <w:t>3</w:t>
      </w:r>
    </w:p>
    <w:p w:rsidR="00F02A8C" w:rsidRDefault="00826908">
      <w:pPr>
        <w:ind w:firstLineChars="200" w:firstLine="420"/>
      </w:pPr>
      <w:r>
        <w:rPr>
          <w:rFonts w:hint="eastAsia"/>
        </w:rPr>
        <w:t>1.2</w:t>
      </w:r>
      <w:r>
        <w:rPr>
          <w:rFonts w:hint="eastAsia"/>
        </w:rPr>
        <w:t>词汇表………………………………………………………………………</w:t>
      </w:r>
      <w:r>
        <w:rPr>
          <w:rFonts w:hint="eastAsia"/>
        </w:rPr>
        <w:t>3</w:t>
      </w:r>
    </w:p>
    <w:p w:rsidR="00F02A8C" w:rsidRDefault="00826908">
      <w:pPr>
        <w:ind w:firstLineChars="200" w:firstLine="420"/>
      </w:pPr>
      <w:r>
        <w:rPr>
          <w:rFonts w:hint="eastAsia"/>
        </w:rPr>
        <w:t>1.3</w:t>
      </w:r>
      <w:r>
        <w:rPr>
          <w:rFonts w:hint="eastAsia"/>
        </w:rPr>
        <w:t>参考目录……………………………………………………………………</w:t>
      </w:r>
      <w:r>
        <w:rPr>
          <w:rFonts w:hint="eastAsia"/>
        </w:rPr>
        <w:t>3</w:t>
      </w:r>
    </w:p>
    <w:p w:rsidR="00F02A8C" w:rsidRDefault="00E213A3">
      <w:hyperlink w:anchor="_3、逻辑视角" w:history="1">
        <w:r w:rsidR="00826908">
          <w:rPr>
            <w:rStyle w:val="a6"/>
          </w:rPr>
          <w:t>2</w:t>
        </w:r>
        <w:r w:rsidR="00826908">
          <w:rPr>
            <w:rStyle w:val="a6"/>
            <w:rFonts w:hint="eastAsia"/>
          </w:rPr>
          <w:t>、逻辑视角</w:t>
        </w:r>
      </w:hyperlink>
      <w:r w:rsidR="00826908">
        <w:rPr>
          <w:rFonts w:hint="eastAsia"/>
        </w:rPr>
        <w:t>…………………………………………………………………………</w:t>
      </w:r>
      <w:r w:rsidR="00826908">
        <w:rPr>
          <w:rFonts w:hint="eastAsia"/>
        </w:rPr>
        <w:t>3</w:t>
      </w:r>
    </w:p>
    <w:p w:rsidR="00F02A8C" w:rsidRDefault="00E213A3">
      <w:hyperlink w:anchor="_4、组合视角" w:history="1">
        <w:r w:rsidR="00826908">
          <w:rPr>
            <w:rStyle w:val="a6"/>
          </w:rPr>
          <w:t>3</w:t>
        </w:r>
        <w:r w:rsidR="00826908">
          <w:rPr>
            <w:rStyle w:val="a6"/>
            <w:rFonts w:hint="eastAsia"/>
          </w:rPr>
          <w:t>、组合视角</w:t>
        </w:r>
      </w:hyperlink>
      <w:r w:rsidR="00826908">
        <w:rPr>
          <w:rFonts w:hint="eastAsia"/>
        </w:rPr>
        <w:t>…………………………………………………………………………</w:t>
      </w:r>
      <w:r w:rsidR="00826908">
        <w:rPr>
          <w:rFonts w:hint="eastAsia"/>
        </w:rPr>
        <w:t>5</w:t>
      </w:r>
    </w:p>
    <w:p w:rsidR="00F02A8C" w:rsidRDefault="00826908">
      <w:pPr>
        <w:ind w:firstLineChars="200" w:firstLine="420"/>
      </w:pPr>
      <w:r>
        <w:t>3</w:t>
      </w:r>
      <w:r>
        <w:rPr>
          <w:rFonts w:hint="eastAsia"/>
        </w:rPr>
        <w:t>.1</w:t>
      </w:r>
      <w:r>
        <w:rPr>
          <w:rFonts w:hint="eastAsia"/>
        </w:rPr>
        <w:t>开发包图……………………………………………………………………</w:t>
      </w:r>
      <w:r>
        <w:rPr>
          <w:rFonts w:hint="eastAsia"/>
        </w:rPr>
        <w:t>5</w:t>
      </w:r>
    </w:p>
    <w:p w:rsidR="00F02A8C" w:rsidRDefault="00826908">
      <w:pPr>
        <w:ind w:firstLineChars="200" w:firstLine="420"/>
      </w:pPr>
      <w:r>
        <w:t>3</w:t>
      </w:r>
      <w:r>
        <w:rPr>
          <w:rFonts w:hint="eastAsia"/>
        </w:rPr>
        <w:t>.2</w:t>
      </w:r>
      <w:r>
        <w:rPr>
          <w:rFonts w:hint="eastAsia"/>
        </w:rPr>
        <w:t>运行时进程…………………………………………………………………</w:t>
      </w:r>
      <w:r>
        <w:rPr>
          <w:rFonts w:hint="eastAsia"/>
        </w:rPr>
        <w:t>7</w:t>
      </w:r>
    </w:p>
    <w:p w:rsidR="00F02A8C" w:rsidRDefault="00826908">
      <w:pPr>
        <w:ind w:firstLineChars="200" w:firstLine="420"/>
      </w:pPr>
      <w:r>
        <w:t>3</w:t>
      </w:r>
      <w:r>
        <w:rPr>
          <w:rFonts w:hint="eastAsia"/>
        </w:rPr>
        <w:t>.3</w:t>
      </w:r>
      <w:r>
        <w:rPr>
          <w:rFonts w:hint="eastAsia"/>
        </w:rPr>
        <w:t>物理部署……………………………………………………………………</w:t>
      </w:r>
      <w:r>
        <w:rPr>
          <w:rFonts w:hint="eastAsia"/>
        </w:rPr>
        <w:t>7</w:t>
      </w:r>
    </w:p>
    <w:p w:rsidR="00F02A8C" w:rsidRDefault="00E213A3">
      <w:hyperlink w:anchor="_5、接口视角" w:history="1">
        <w:r w:rsidR="00826908">
          <w:rPr>
            <w:rStyle w:val="a5"/>
          </w:rPr>
          <w:t>4</w:t>
        </w:r>
        <w:r w:rsidR="00826908">
          <w:rPr>
            <w:rStyle w:val="a5"/>
            <w:rFonts w:hint="eastAsia"/>
          </w:rPr>
          <w:t>、接口视角</w:t>
        </w:r>
      </w:hyperlink>
      <w:r w:rsidR="00826908">
        <w:rPr>
          <w:rFonts w:hint="eastAsia"/>
        </w:rPr>
        <w:t>…………………………………………………………………………</w:t>
      </w:r>
      <w:r w:rsidR="00826908">
        <w:rPr>
          <w:rFonts w:hint="eastAsia"/>
        </w:rPr>
        <w:t>8</w:t>
      </w:r>
    </w:p>
    <w:p w:rsidR="00F02A8C" w:rsidRDefault="00826908">
      <w:pPr>
        <w:ind w:firstLineChars="200" w:firstLine="420"/>
      </w:pPr>
      <w:r>
        <w:t>4</w:t>
      </w:r>
      <w:r>
        <w:rPr>
          <w:rFonts w:hint="eastAsia"/>
        </w:rPr>
        <w:t>.1</w:t>
      </w:r>
      <w:r>
        <w:rPr>
          <w:rFonts w:hint="eastAsia"/>
        </w:rPr>
        <w:t>模块的职责…………………………………………………………………</w:t>
      </w:r>
      <w:r>
        <w:rPr>
          <w:rFonts w:hint="eastAsia"/>
        </w:rPr>
        <w:t>8</w:t>
      </w:r>
    </w:p>
    <w:p w:rsidR="00F02A8C" w:rsidRDefault="00826908">
      <w:pPr>
        <w:ind w:firstLineChars="200" w:firstLine="420"/>
      </w:pPr>
      <w:r>
        <w:t>4</w:t>
      </w:r>
      <w:r>
        <w:rPr>
          <w:rFonts w:hint="eastAsia"/>
        </w:rPr>
        <w:t>.2</w:t>
      </w:r>
      <w:r>
        <w:rPr>
          <w:rFonts w:hint="eastAsia"/>
        </w:rPr>
        <w:t>用户界面层的分解…………………………………………………………</w:t>
      </w:r>
      <w:r>
        <w:t>10</w:t>
      </w:r>
    </w:p>
    <w:p w:rsidR="00F02A8C" w:rsidRDefault="00826908">
      <w:pPr>
        <w:jc w:val="left"/>
      </w:pPr>
      <w:r>
        <w:rPr>
          <w:rFonts w:hint="eastAsia"/>
        </w:rPr>
        <w:tab/>
      </w:r>
      <w:r>
        <w:t>4</w:t>
      </w:r>
      <w:r>
        <w:rPr>
          <w:rFonts w:hint="eastAsia"/>
        </w:rPr>
        <w:t>.2.1</w:t>
      </w:r>
      <w:r>
        <w:rPr>
          <w:rFonts w:hint="eastAsia"/>
        </w:rPr>
        <w:t>用户界面层模块的职责……………………………………………</w:t>
      </w:r>
      <w:r>
        <w:t>11</w:t>
      </w:r>
      <w:r>
        <w:rPr>
          <w:rFonts w:hint="eastAsia"/>
        </w:rPr>
        <w:tab/>
      </w:r>
    </w:p>
    <w:p w:rsidR="00F02A8C" w:rsidRDefault="00826908">
      <w:pPr>
        <w:ind w:firstLineChars="200" w:firstLine="420"/>
        <w:jc w:val="left"/>
      </w:pPr>
      <w:r>
        <w:t>4</w:t>
      </w:r>
      <w:r>
        <w:rPr>
          <w:rFonts w:hint="eastAsia"/>
        </w:rPr>
        <w:t>.2.2</w:t>
      </w:r>
      <w:r>
        <w:rPr>
          <w:rFonts w:hint="eastAsia"/>
        </w:rPr>
        <w:t>用户界面层模块的接口规范………………………………………</w:t>
      </w:r>
      <w:r>
        <w:rPr>
          <w:rFonts w:hint="eastAsia"/>
        </w:rPr>
        <w:t>11</w:t>
      </w:r>
      <w:r>
        <w:rPr>
          <w:rFonts w:hint="eastAsia"/>
        </w:rPr>
        <w:tab/>
      </w:r>
    </w:p>
    <w:p w:rsidR="00F02A8C" w:rsidRDefault="00826908">
      <w:pPr>
        <w:ind w:firstLineChars="200" w:firstLine="420"/>
        <w:jc w:val="left"/>
      </w:pPr>
      <w:r>
        <w:t>4.</w:t>
      </w:r>
      <w:r>
        <w:rPr>
          <w:rFonts w:hint="eastAsia"/>
        </w:rPr>
        <w:t>2.3</w:t>
      </w:r>
      <w:r>
        <w:rPr>
          <w:rFonts w:hint="eastAsia"/>
        </w:rPr>
        <w:t>用户界面层模块设计原理…………………………………………</w:t>
      </w:r>
      <w:r>
        <w:rPr>
          <w:rFonts w:hint="eastAsia"/>
        </w:rPr>
        <w:t>1</w:t>
      </w:r>
      <w:r>
        <w:t>2</w:t>
      </w:r>
    </w:p>
    <w:p w:rsidR="00F02A8C" w:rsidRDefault="00826908">
      <w:pPr>
        <w:ind w:firstLineChars="200" w:firstLine="420"/>
        <w:jc w:val="left"/>
      </w:pPr>
      <w:r>
        <w:t>4.</w:t>
      </w:r>
      <w:r>
        <w:rPr>
          <w:rFonts w:hint="eastAsia"/>
        </w:rPr>
        <w:t>.3</w:t>
      </w:r>
      <w:r>
        <w:rPr>
          <w:rFonts w:hint="eastAsia"/>
        </w:rPr>
        <w:t>业务逻辑层的分解…………………………………………………………</w:t>
      </w:r>
      <w:r>
        <w:rPr>
          <w:rFonts w:hint="eastAsia"/>
        </w:rPr>
        <w:t>1</w:t>
      </w:r>
      <w:r>
        <w:t>2</w:t>
      </w:r>
    </w:p>
    <w:p w:rsidR="00F02A8C" w:rsidRDefault="00826908">
      <w:pPr>
        <w:ind w:left="420" w:firstLine="600"/>
        <w:jc w:val="left"/>
      </w:pPr>
      <w:r>
        <w:t>4</w:t>
      </w:r>
      <w:r>
        <w:rPr>
          <w:rFonts w:hint="eastAsia"/>
        </w:rPr>
        <w:t>.3.1</w:t>
      </w:r>
      <w:r>
        <w:rPr>
          <w:rFonts w:hint="eastAsia"/>
        </w:rPr>
        <w:t>业务逻辑层模块的职责……………………………………………</w:t>
      </w:r>
      <w:r>
        <w:rPr>
          <w:rFonts w:hint="eastAsia"/>
        </w:rPr>
        <w:t>1</w:t>
      </w:r>
      <w:r>
        <w:t>2</w:t>
      </w:r>
    </w:p>
    <w:p w:rsidR="00F02A8C" w:rsidRDefault="00826908">
      <w:pPr>
        <w:ind w:left="420" w:firstLine="600"/>
        <w:jc w:val="left"/>
      </w:pPr>
      <w:r>
        <w:t>4</w:t>
      </w:r>
      <w:r>
        <w:rPr>
          <w:rFonts w:hint="eastAsia"/>
        </w:rPr>
        <w:t>.3.2</w:t>
      </w:r>
      <w:r>
        <w:rPr>
          <w:rFonts w:hint="eastAsia"/>
        </w:rPr>
        <w:t>业务逻辑层模块的接口规范………………………………………</w:t>
      </w:r>
      <w:r>
        <w:rPr>
          <w:rFonts w:hint="eastAsia"/>
        </w:rPr>
        <w:t>12</w:t>
      </w:r>
    </w:p>
    <w:p w:rsidR="00F02A8C" w:rsidRDefault="00826908">
      <w:pPr>
        <w:ind w:firstLineChars="200" w:firstLine="420"/>
        <w:jc w:val="left"/>
      </w:pPr>
      <w:r>
        <w:t>4</w:t>
      </w:r>
      <w:r>
        <w:rPr>
          <w:rFonts w:hint="eastAsia"/>
        </w:rPr>
        <w:t>.4</w:t>
      </w:r>
      <w:r>
        <w:rPr>
          <w:rFonts w:hint="eastAsia"/>
        </w:rPr>
        <w:t>数据层的分解………………………………………………………………</w:t>
      </w:r>
      <w:r>
        <w:rPr>
          <w:rFonts w:hint="eastAsia"/>
        </w:rPr>
        <w:t>1</w:t>
      </w:r>
      <w:r>
        <w:t>9</w:t>
      </w:r>
    </w:p>
    <w:p w:rsidR="00F02A8C" w:rsidRDefault="00826908">
      <w:pPr>
        <w:ind w:left="420" w:firstLineChars="250" w:firstLine="525"/>
        <w:jc w:val="left"/>
      </w:pPr>
      <w:r>
        <w:t>4.</w:t>
      </w:r>
      <w:r>
        <w:rPr>
          <w:rFonts w:hint="eastAsia"/>
        </w:rPr>
        <w:t>4.1</w:t>
      </w:r>
      <w:r>
        <w:rPr>
          <w:rFonts w:hint="eastAsia"/>
        </w:rPr>
        <w:t>数据层模块的职责…………………………………………………</w:t>
      </w:r>
      <w:r>
        <w:t>21</w:t>
      </w:r>
    </w:p>
    <w:p w:rsidR="00F02A8C" w:rsidRDefault="00826908">
      <w:pPr>
        <w:ind w:left="420" w:firstLineChars="250" w:firstLine="525"/>
        <w:jc w:val="left"/>
      </w:pPr>
      <w:r>
        <w:t>4</w:t>
      </w:r>
      <w:r>
        <w:rPr>
          <w:rFonts w:hint="eastAsia"/>
        </w:rPr>
        <w:t>.4.2</w:t>
      </w:r>
      <w:r>
        <w:rPr>
          <w:rFonts w:hint="eastAsia"/>
        </w:rPr>
        <w:t>数据层模块的接口规范……………………………………………</w:t>
      </w:r>
      <w:r>
        <w:t>22</w:t>
      </w:r>
    </w:p>
    <w:p w:rsidR="00F02A8C" w:rsidRDefault="00826908">
      <w:pPr>
        <w:ind w:firstLineChars="200" w:firstLine="420"/>
        <w:jc w:val="left"/>
      </w:pPr>
      <w:r>
        <w:t>4</w:t>
      </w:r>
      <w:r>
        <w:rPr>
          <w:rFonts w:hint="eastAsia"/>
        </w:rPr>
        <w:t>.5</w:t>
      </w:r>
      <w:r>
        <w:rPr>
          <w:rFonts w:hint="eastAsia"/>
        </w:rPr>
        <w:t>客户端启动模块的分解……………………………………………………</w:t>
      </w:r>
      <w:r>
        <w:t>27</w:t>
      </w:r>
    </w:p>
    <w:p w:rsidR="00F02A8C" w:rsidRDefault="00826908">
      <w:pPr>
        <w:ind w:left="420" w:firstLineChars="250" w:firstLine="525"/>
        <w:jc w:val="left"/>
      </w:pPr>
      <w:r>
        <w:t>4</w:t>
      </w:r>
      <w:r>
        <w:rPr>
          <w:rFonts w:hint="eastAsia"/>
        </w:rPr>
        <w:t>.5.1</w:t>
      </w:r>
      <w:r>
        <w:rPr>
          <w:rFonts w:hint="eastAsia"/>
        </w:rPr>
        <w:t>客户端启动模块的职责……………………………………………</w:t>
      </w:r>
      <w:r>
        <w:t>28</w:t>
      </w:r>
    </w:p>
    <w:p w:rsidR="00F02A8C" w:rsidRDefault="00826908">
      <w:pPr>
        <w:ind w:left="420" w:firstLineChars="250" w:firstLine="525"/>
        <w:jc w:val="left"/>
      </w:pPr>
      <w:r>
        <w:t>4</w:t>
      </w:r>
      <w:r>
        <w:rPr>
          <w:rFonts w:hint="eastAsia"/>
        </w:rPr>
        <w:t>.5.2</w:t>
      </w:r>
      <w:r>
        <w:rPr>
          <w:rFonts w:hint="eastAsia"/>
        </w:rPr>
        <w:t>客户端启动模块的接口规范………………………………………</w:t>
      </w:r>
      <w:r>
        <w:t>28</w:t>
      </w:r>
    </w:p>
    <w:p w:rsidR="00F02A8C" w:rsidRDefault="00826908">
      <w:pPr>
        <w:ind w:left="420" w:firstLineChars="250" w:firstLine="525"/>
        <w:jc w:val="left"/>
      </w:pPr>
      <w:r>
        <w:t>4.</w:t>
      </w:r>
      <w:r>
        <w:rPr>
          <w:rFonts w:hint="eastAsia"/>
        </w:rPr>
        <w:t>5.3</w:t>
      </w:r>
      <w:r>
        <w:rPr>
          <w:rFonts w:hint="eastAsia"/>
        </w:rPr>
        <w:t>客户端启动模块设计原理…………………………………………</w:t>
      </w:r>
      <w:r>
        <w:t>28</w:t>
      </w:r>
    </w:p>
    <w:p w:rsidR="00F02A8C" w:rsidRDefault="00826908">
      <w:pPr>
        <w:ind w:firstLineChars="200" w:firstLine="420"/>
        <w:jc w:val="left"/>
      </w:pPr>
      <w:r>
        <w:t>4</w:t>
      </w:r>
      <w:r>
        <w:rPr>
          <w:rFonts w:hint="eastAsia"/>
        </w:rPr>
        <w:t>.6</w:t>
      </w:r>
      <w:r>
        <w:rPr>
          <w:rFonts w:hint="eastAsia"/>
        </w:rPr>
        <w:t>服务器端启动模块的分解………………………………………………</w:t>
      </w:r>
      <w:r>
        <w:t>2</w:t>
      </w:r>
      <w:r>
        <w:rPr>
          <w:rFonts w:hint="eastAsia"/>
        </w:rPr>
        <w:t>9</w:t>
      </w:r>
    </w:p>
    <w:p w:rsidR="00F02A8C" w:rsidRDefault="00826908">
      <w:pPr>
        <w:ind w:left="420" w:firstLineChars="250" w:firstLine="525"/>
        <w:jc w:val="left"/>
      </w:pPr>
      <w:r>
        <w:t>4</w:t>
      </w:r>
      <w:r>
        <w:rPr>
          <w:rFonts w:hint="eastAsia"/>
        </w:rPr>
        <w:t>.6.1</w:t>
      </w:r>
      <w:r>
        <w:rPr>
          <w:rFonts w:hint="eastAsia"/>
        </w:rPr>
        <w:t>服务器端启动模块的职责………………………………………</w:t>
      </w:r>
      <w:r>
        <w:t>2</w:t>
      </w:r>
      <w:r>
        <w:rPr>
          <w:rFonts w:hint="eastAsia"/>
        </w:rPr>
        <w:t>9</w:t>
      </w:r>
    </w:p>
    <w:p w:rsidR="00F02A8C" w:rsidRDefault="00826908">
      <w:pPr>
        <w:ind w:left="420" w:firstLineChars="250" w:firstLine="525"/>
        <w:jc w:val="left"/>
      </w:pPr>
      <w:r>
        <w:t>4</w:t>
      </w:r>
      <w:r>
        <w:rPr>
          <w:rFonts w:hint="eastAsia"/>
        </w:rPr>
        <w:t>.6.2</w:t>
      </w:r>
      <w:r>
        <w:rPr>
          <w:rFonts w:hint="eastAsia"/>
        </w:rPr>
        <w:t>服务器端启动模块的接口规范……………………………………</w:t>
      </w:r>
      <w:r>
        <w:rPr>
          <w:rFonts w:hint="eastAsia"/>
        </w:rPr>
        <w:t>2</w:t>
      </w:r>
      <w:r>
        <w:t>9</w:t>
      </w:r>
    </w:p>
    <w:p w:rsidR="00F02A8C" w:rsidRDefault="00826908">
      <w:pPr>
        <w:ind w:left="420" w:firstLineChars="250" w:firstLine="525"/>
        <w:jc w:val="left"/>
      </w:pPr>
      <w:r>
        <w:t>4.</w:t>
      </w:r>
      <w:r>
        <w:rPr>
          <w:rFonts w:hint="eastAsia"/>
        </w:rPr>
        <w:t>6.3</w:t>
      </w:r>
      <w:r>
        <w:rPr>
          <w:rFonts w:hint="eastAsia"/>
        </w:rPr>
        <w:t>服务器端启动模块设计原理………………………………………</w:t>
      </w:r>
      <w:r>
        <w:rPr>
          <w:rFonts w:hint="eastAsia"/>
        </w:rPr>
        <w:t>2</w:t>
      </w:r>
      <w:r>
        <w:t>9</w:t>
      </w:r>
    </w:p>
    <w:p w:rsidR="00F02A8C" w:rsidRDefault="00826908">
      <w:pPr>
        <w:ind w:firstLineChars="200" w:firstLine="420"/>
        <w:jc w:val="left"/>
      </w:pPr>
      <w:r>
        <w:t>4</w:t>
      </w:r>
      <w:r>
        <w:rPr>
          <w:rFonts w:hint="eastAsia"/>
        </w:rPr>
        <w:t>.7</w:t>
      </w:r>
      <w:r>
        <w:rPr>
          <w:rFonts w:hint="eastAsia"/>
        </w:rPr>
        <w:t>客户端网络模块的分解……………………………………………………</w:t>
      </w:r>
      <w:r>
        <w:t>29</w:t>
      </w:r>
    </w:p>
    <w:p w:rsidR="00F02A8C" w:rsidRDefault="00826908">
      <w:pPr>
        <w:ind w:firstLineChars="200" w:firstLine="420"/>
        <w:jc w:val="left"/>
      </w:pPr>
      <w:r>
        <w:t>4</w:t>
      </w:r>
      <w:r>
        <w:rPr>
          <w:rFonts w:hint="eastAsia"/>
        </w:rPr>
        <w:t>.8</w:t>
      </w:r>
      <w:r>
        <w:rPr>
          <w:rFonts w:hint="eastAsia"/>
        </w:rPr>
        <w:t>服务器端网络模块的分解…………………………………………………</w:t>
      </w:r>
      <w:r>
        <w:t>30</w:t>
      </w:r>
    </w:p>
    <w:p w:rsidR="00F02A8C" w:rsidRDefault="00E213A3">
      <w:pPr>
        <w:jc w:val="left"/>
      </w:pPr>
      <w:hyperlink w:anchor="信息视角" w:history="1">
        <w:r w:rsidR="00826908">
          <w:rPr>
            <w:rStyle w:val="a6"/>
          </w:rPr>
          <w:t>5</w:t>
        </w:r>
        <w:r w:rsidR="00826908">
          <w:rPr>
            <w:rStyle w:val="a6"/>
            <w:rFonts w:hint="eastAsia"/>
          </w:rPr>
          <w:t>、信息视角</w:t>
        </w:r>
      </w:hyperlink>
      <w:r w:rsidR="00826908">
        <w:rPr>
          <w:rFonts w:hint="eastAsia"/>
        </w:rPr>
        <w:t>…………………………………………………………………………</w:t>
      </w:r>
      <w:r w:rsidR="00826908">
        <w:t>31</w:t>
      </w:r>
    </w:p>
    <w:p w:rsidR="00F02A8C" w:rsidRDefault="00826908">
      <w:pPr>
        <w:ind w:firstLineChars="200" w:firstLine="420"/>
        <w:jc w:val="left"/>
      </w:pPr>
      <w:r>
        <w:t>5</w:t>
      </w:r>
      <w:r>
        <w:rPr>
          <w:rFonts w:hint="eastAsia"/>
        </w:rPr>
        <w:t>.1</w:t>
      </w:r>
      <w:r>
        <w:rPr>
          <w:rFonts w:hint="eastAsia"/>
        </w:rPr>
        <w:t>数据持久化对象…………………………………………………………</w:t>
      </w:r>
      <w:r>
        <w:t>31</w:t>
      </w:r>
    </w:p>
    <w:p w:rsidR="00F02A8C" w:rsidRDefault="00826908">
      <w:pPr>
        <w:ind w:firstLineChars="200" w:firstLine="420"/>
        <w:jc w:val="left"/>
      </w:pPr>
      <w:r>
        <w:t>5</w:t>
      </w:r>
      <w:r>
        <w:rPr>
          <w:rFonts w:hint="eastAsia"/>
        </w:rPr>
        <w:t>.2</w:t>
      </w:r>
      <w:r>
        <w:rPr>
          <w:rFonts w:hint="eastAsia"/>
        </w:rPr>
        <w:t>序列化</w:t>
      </w:r>
      <w:r>
        <w:t>文件</w:t>
      </w:r>
      <w:r>
        <w:rPr>
          <w:rFonts w:hint="eastAsia"/>
        </w:rPr>
        <w:t>表……………………………………………………………………</w:t>
      </w:r>
      <w:r>
        <w:t>33</w:t>
      </w:r>
    </w:p>
    <w:p w:rsidR="00F02A8C" w:rsidRDefault="00826908">
      <w:pPr>
        <w:pStyle w:val="1"/>
      </w:pPr>
      <w:r>
        <w:rPr>
          <w:rFonts w:hint="eastAsia"/>
        </w:rPr>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F02A8C">
        <w:tc>
          <w:tcPr>
            <w:tcW w:w="3104" w:type="dxa"/>
            <w:tcBorders>
              <w:top w:val="single" w:sz="12" w:space="0" w:color="auto"/>
              <w:left w:val="single" w:sz="12" w:space="0" w:color="auto"/>
              <w:bottom w:val="double" w:sz="12" w:space="0" w:color="auto"/>
              <w:right w:val="single" w:sz="6" w:space="0" w:color="auto"/>
            </w:tcBorders>
          </w:tcPr>
          <w:p w:rsidR="00F02A8C" w:rsidRDefault="00826908">
            <w:pPr>
              <w:spacing w:before="40" w:after="40"/>
              <w:rPr>
                <w:rFonts w:ascii="Cambria" w:eastAsia="Times New Roman" w:hAnsi="Cambria"/>
                <w:b/>
              </w:rPr>
            </w:pPr>
            <w:bookmarkStart w:id="0" w:name="OLE_LINK3"/>
            <w:bookmarkStart w:id="1" w:name="OLE_LINK4"/>
            <w:r>
              <w:rPr>
                <w:rFonts w:ascii="Cambria" w:hAnsi="Cambria"/>
                <w:b/>
              </w:rPr>
              <w:t>修改人员</w:t>
            </w:r>
          </w:p>
        </w:tc>
        <w:tc>
          <w:tcPr>
            <w:tcW w:w="1559"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日期</w:t>
            </w:r>
          </w:p>
        </w:tc>
        <w:tc>
          <w:tcPr>
            <w:tcW w:w="3621" w:type="dxa"/>
            <w:tcBorders>
              <w:top w:val="single" w:sz="12" w:space="0" w:color="auto"/>
              <w:left w:val="single" w:sz="6" w:space="0" w:color="auto"/>
              <w:bottom w:val="double" w:sz="12" w:space="0" w:color="auto"/>
              <w:right w:val="single" w:sz="6" w:space="0" w:color="auto"/>
            </w:tcBorders>
          </w:tcPr>
          <w:p w:rsidR="00F02A8C" w:rsidRDefault="00826908">
            <w:pPr>
              <w:spacing w:before="40" w:after="40"/>
              <w:rPr>
                <w:rFonts w:ascii="Cambria" w:eastAsia="Times New Roman" w:hAnsi="Cambria"/>
                <w:b/>
              </w:rPr>
            </w:pPr>
            <w:r>
              <w:rPr>
                <w:rFonts w:ascii="Cambria" w:hAnsi="Cambria"/>
                <w:b/>
              </w:rPr>
              <w:t>变更原因</w:t>
            </w:r>
          </w:p>
        </w:tc>
        <w:tc>
          <w:tcPr>
            <w:tcW w:w="1584" w:type="dxa"/>
            <w:tcBorders>
              <w:top w:val="single" w:sz="12" w:space="0" w:color="auto"/>
              <w:left w:val="single" w:sz="6" w:space="0" w:color="auto"/>
              <w:bottom w:val="double" w:sz="12" w:space="0" w:color="auto"/>
              <w:right w:val="single" w:sz="12" w:space="0" w:color="auto"/>
            </w:tcBorders>
          </w:tcPr>
          <w:p w:rsidR="00F02A8C" w:rsidRDefault="00826908">
            <w:pPr>
              <w:spacing w:before="40" w:after="40"/>
              <w:rPr>
                <w:rFonts w:ascii="Cambria" w:eastAsia="Times New Roman" w:hAnsi="Cambria"/>
                <w:b/>
              </w:rPr>
            </w:pPr>
            <w:r>
              <w:rPr>
                <w:rFonts w:ascii="Cambria" w:hAnsi="Cambria"/>
                <w:b/>
              </w:rPr>
              <w:t>版本号</w:t>
            </w:r>
          </w:p>
        </w:tc>
      </w:tr>
      <w:tr w:rsidR="00F02A8C" w:rsidTr="0049796D">
        <w:tc>
          <w:tcPr>
            <w:tcW w:w="3104" w:type="dxa"/>
            <w:tcBorders>
              <w:top w:val="nil"/>
              <w:left w:val="single" w:sz="12"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金翠</w:t>
            </w:r>
          </w:p>
        </w:tc>
        <w:tc>
          <w:tcPr>
            <w:tcW w:w="1559" w:type="dxa"/>
            <w:tcBorders>
              <w:top w:val="nil"/>
              <w:left w:val="single" w:sz="6" w:space="0" w:color="auto"/>
              <w:bottom w:val="nil"/>
              <w:right w:val="single" w:sz="6" w:space="0" w:color="auto"/>
            </w:tcBorders>
          </w:tcPr>
          <w:p w:rsidR="00F02A8C" w:rsidRDefault="00826908">
            <w:pPr>
              <w:spacing w:before="40" w:after="40"/>
              <w:rPr>
                <w:rFonts w:ascii="Cambria" w:hAnsi="Cambria"/>
                <w:szCs w:val="21"/>
              </w:rPr>
            </w:pPr>
            <w:r>
              <w:rPr>
                <w:rFonts w:ascii="Cambria" w:eastAsia="Times New Roman" w:hAnsi="Cambria"/>
                <w:szCs w:val="21"/>
              </w:rPr>
              <w:t>2015/3/</w:t>
            </w:r>
            <w:r>
              <w:rPr>
                <w:rFonts w:ascii="Cambria" w:hAnsi="Cambria"/>
                <w:szCs w:val="21"/>
              </w:rPr>
              <w:t>11</w:t>
            </w:r>
          </w:p>
        </w:tc>
        <w:tc>
          <w:tcPr>
            <w:tcW w:w="3621" w:type="dxa"/>
            <w:tcBorders>
              <w:top w:val="nil"/>
              <w:left w:val="single" w:sz="6" w:space="0" w:color="auto"/>
              <w:bottom w:val="nil"/>
              <w:right w:val="single" w:sz="6" w:space="0" w:color="auto"/>
            </w:tcBorders>
          </w:tcPr>
          <w:p w:rsidR="00F02A8C" w:rsidRDefault="00826908">
            <w:pPr>
              <w:spacing w:before="40" w:after="40"/>
              <w:rPr>
                <w:rFonts w:ascii="Cambria" w:hAnsi="Cambria" w:cs="宋体"/>
                <w:szCs w:val="21"/>
              </w:rPr>
            </w:pPr>
            <w:r>
              <w:rPr>
                <w:rFonts w:ascii="Cambria" w:hAnsi="Cambria" w:cs="宋体" w:hint="eastAsia"/>
                <w:szCs w:val="21"/>
              </w:rPr>
              <w:t>文档</w:t>
            </w:r>
            <w:r>
              <w:rPr>
                <w:rFonts w:ascii="Cambria" w:hAnsi="Cambria" w:cs="宋体"/>
                <w:szCs w:val="21"/>
              </w:rPr>
              <w:t>编写</w:t>
            </w:r>
          </w:p>
        </w:tc>
        <w:tc>
          <w:tcPr>
            <w:tcW w:w="1584" w:type="dxa"/>
            <w:tcBorders>
              <w:top w:val="nil"/>
              <w:left w:val="single" w:sz="6" w:space="0" w:color="auto"/>
              <w:bottom w:val="nil"/>
              <w:right w:val="single" w:sz="12" w:space="0" w:color="auto"/>
            </w:tcBorders>
          </w:tcPr>
          <w:p w:rsidR="00F02A8C" w:rsidRDefault="00826908">
            <w:pPr>
              <w:spacing w:before="40" w:after="40"/>
              <w:rPr>
                <w:rFonts w:ascii="Times New Roman" w:hAnsi="Times New Roman"/>
                <w:szCs w:val="21"/>
              </w:rPr>
            </w:pPr>
            <w:r>
              <w:rPr>
                <w:rFonts w:ascii="Times New Roman" w:hAnsi="Times New Roman"/>
                <w:szCs w:val="21"/>
              </w:rPr>
              <w:t>V1.0</w:t>
            </w:r>
          </w:p>
        </w:tc>
      </w:tr>
      <w:tr w:rsidR="0049796D" w:rsidTr="0049796D">
        <w:tc>
          <w:tcPr>
            <w:tcW w:w="3104" w:type="dxa"/>
            <w:tcBorders>
              <w:top w:val="single" w:sz="4" w:space="0" w:color="auto"/>
              <w:left w:val="single" w:sz="4" w:space="0" w:color="auto"/>
              <w:bottom w:val="single" w:sz="4"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lastRenderedPageBreak/>
              <w:t>严顺宽</w:t>
            </w:r>
          </w:p>
        </w:tc>
        <w:tc>
          <w:tcPr>
            <w:tcW w:w="1559"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2015/3/12</w:t>
            </w:r>
          </w:p>
        </w:tc>
        <w:tc>
          <w:tcPr>
            <w:tcW w:w="3621" w:type="dxa"/>
            <w:tcBorders>
              <w:top w:val="single" w:sz="4" w:space="0" w:color="auto"/>
              <w:left w:val="single" w:sz="6" w:space="0" w:color="auto"/>
              <w:bottom w:val="single" w:sz="4" w:space="0" w:color="auto"/>
              <w:right w:val="single" w:sz="6" w:space="0" w:color="auto"/>
            </w:tcBorders>
          </w:tcPr>
          <w:p w:rsidR="0049796D" w:rsidRPr="0049796D" w:rsidRDefault="0049796D">
            <w:pPr>
              <w:spacing w:before="40" w:after="40"/>
              <w:rPr>
                <w:rFonts w:ascii="Cambria" w:hAnsi="Cambria" w:cs="宋体"/>
                <w:szCs w:val="21"/>
              </w:rPr>
            </w:pPr>
            <w:r>
              <w:rPr>
                <w:rFonts w:ascii="Cambria" w:hAnsi="Cambria" w:cs="宋体" w:hint="eastAsia"/>
                <w:szCs w:val="21"/>
              </w:rPr>
              <w:t>补充</w:t>
            </w:r>
            <w:r>
              <w:rPr>
                <w:rFonts w:ascii="Cambria" w:hAnsi="Cambria" w:cs="宋体"/>
                <w:szCs w:val="21"/>
              </w:rPr>
              <w:t>数据层设计说明</w:t>
            </w:r>
          </w:p>
        </w:tc>
        <w:tc>
          <w:tcPr>
            <w:tcW w:w="1584" w:type="dxa"/>
            <w:tcBorders>
              <w:top w:val="single" w:sz="4" w:space="0" w:color="auto"/>
              <w:left w:val="single" w:sz="6" w:space="0" w:color="auto"/>
              <w:bottom w:val="single" w:sz="4" w:space="0" w:color="auto"/>
              <w:right w:val="single" w:sz="12" w:space="0" w:color="auto"/>
            </w:tcBorders>
          </w:tcPr>
          <w:p w:rsidR="0049796D" w:rsidRDefault="0049796D">
            <w:pPr>
              <w:spacing w:before="40" w:after="40"/>
              <w:rPr>
                <w:rFonts w:ascii="Times New Roman" w:hAnsi="Times New Roman"/>
                <w:szCs w:val="21"/>
              </w:rPr>
            </w:pPr>
            <w:r>
              <w:rPr>
                <w:rFonts w:ascii="Times New Roman" w:hAnsi="Times New Roman" w:hint="eastAsia"/>
                <w:szCs w:val="21"/>
              </w:rPr>
              <w:t>V1.1</w:t>
            </w:r>
          </w:p>
        </w:tc>
      </w:tr>
      <w:tr w:rsidR="0049796D" w:rsidTr="0049796D">
        <w:tc>
          <w:tcPr>
            <w:tcW w:w="3104" w:type="dxa"/>
            <w:tcBorders>
              <w:top w:val="single" w:sz="4" w:space="0" w:color="auto"/>
              <w:left w:val="single" w:sz="12" w:space="0" w:color="auto"/>
              <w:bottom w:val="single" w:sz="6" w:space="0" w:color="auto"/>
              <w:right w:val="single" w:sz="6" w:space="0" w:color="auto"/>
            </w:tcBorders>
          </w:tcPr>
          <w:p w:rsidR="0049796D" w:rsidRDefault="0049796D">
            <w:pPr>
              <w:spacing w:before="40" w:after="40"/>
              <w:rPr>
                <w:rFonts w:ascii="Cambria" w:hAnsi="Cambria" w:cs="宋体"/>
                <w:szCs w:val="21"/>
              </w:rPr>
            </w:pPr>
            <w:r>
              <w:rPr>
                <w:rFonts w:ascii="Cambria" w:hAnsi="Cambria" w:cs="宋体" w:hint="eastAsia"/>
                <w:szCs w:val="21"/>
              </w:rPr>
              <w:t>金翠</w:t>
            </w:r>
          </w:p>
        </w:tc>
        <w:tc>
          <w:tcPr>
            <w:tcW w:w="1559" w:type="dxa"/>
            <w:tcBorders>
              <w:top w:val="single" w:sz="4" w:space="0" w:color="auto"/>
              <w:left w:val="single" w:sz="6" w:space="0" w:color="auto"/>
              <w:bottom w:val="single" w:sz="6" w:space="0" w:color="auto"/>
              <w:right w:val="single" w:sz="6" w:space="0" w:color="auto"/>
            </w:tcBorders>
          </w:tcPr>
          <w:p w:rsidR="0049796D" w:rsidRPr="0049796D" w:rsidRDefault="0049796D">
            <w:pPr>
              <w:spacing w:before="40" w:after="40"/>
              <w:rPr>
                <w:rFonts w:ascii="Cambria" w:eastAsiaTheme="minorEastAsia" w:hAnsi="Cambria"/>
                <w:szCs w:val="21"/>
              </w:rPr>
            </w:pPr>
            <w:r>
              <w:rPr>
                <w:rFonts w:ascii="Cambria" w:eastAsiaTheme="minorEastAsia" w:hAnsi="Cambria" w:hint="eastAsia"/>
                <w:szCs w:val="21"/>
              </w:rPr>
              <w:t>2015/3/14</w:t>
            </w:r>
          </w:p>
        </w:tc>
        <w:tc>
          <w:tcPr>
            <w:tcW w:w="3621" w:type="dxa"/>
            <w:tcBorders>
              <w:top w:val="single" w:sz="4" w:space="0" w:color="auto"/>
              <w:left w:val="single" w:sz="6" w:space="0" w:color="auto"/>
              <w:bottom w:val="single" w:sz="6" w:space="0" w:color="auto"/>
              <w:right w:val="single" w:sz="6" w:space="0" w:color="auto"/>
            </w:tcBorders>
          </w:tcPr>
          <w:p w:rsidR="0049796D" w:rsidRDefault="00D054A3">
            <w:pPr>
              <w:spacing w:before="40" w:after="40"/>
              <w:rPr>
                <w:rFonts w:ascii="Cambria" w:hAnsi="Cambria" w:cs="宋体"/>
                <w:szCs w:val="21"/>
              </w:rPr>
            </w:pPr>
            <w:r>
              <w:rPr>
                <w:rFonts w:ascii="Cambria" w:hAnsi="Cambria" w:cs="宋体" w:hint="eastAsia"/>
                <w:szCs w:val="21"/>
              </w:rPr>
              <w:t>对球员数据层进行增加了接口</w:t>
            </w:r>
          </w:p>
        </w:tc>
        <w:tc>
          <w:tcPr>
            <w:tcW w:w="1584" w:type="dxa"/>
            <w:tcBorders>
              <w:top w:val="single" w:sz="4" w:space="0" w:color="auto"/>
              <w:left w:val="single" w:sz="6" w:space="0" w:color="auto"/>
              <w:bottom w:val="single" w:sz="6" w:space="0" w:color="auto"/>
              <w:right w:val="single" w:sz="12" w:space="0" w:color="auto"/>
            </w:tcBorders>
          </w:tcPr>
          <w:p w:rsidR="0049796D" w:rsidRPr="00D054A3" w:rsidRDefault="00D054A3">
            <w:pPr>
              <w:spacing w:before="40" w:after="40"/>
              <w:rPr>
                <w:rFonts w:ascii="Times New Roman" w:hAnsi="Times New Roman"/>
                <w:szCs w:val="21"/>
              </w:rPr>
            </w:pPr>
            <w:r>
              <w:rPr>
                <w:rFonts w:ascii="Times New Roman" w:hAnsi="Times New Roman" w:hint="eastAsia"/>
                <w:szCs w:val="21"/>
              </w:rPr>
              <w:t>V1.2</w:t>
            </w:r>
          </w:p>
        </w:tc>
      </w:tr>
    </w:tbl>
    <w:bookmarkEnd w:id="0"/>
    <w:bookmarkEnd w:id="1"/>
    <w:p w:rsidR="00F02A8C" w:rsidRDefault="00826908">
      <w:pPr>
        <w:pStyle w:val="1"/>
      </w:pPr>
      <w:r>
        <w:rPr>
          <w:rFonts w:hint="eastAsia"/>
        </w:rPr>
        <w:t>1</w:t>
      </w:r>
      <w:r>
        <w:rPr>
          <w:rFonts w:hint="eastAsia"/>
        </w:rPr>
        <w:t>、引言</w:t>
      </w:r>
    </w:p>
    <w:p w:rsidR="00F02A8C" w:rsidRDefault="00826908">
      <w:pPr>
        <w:ind w:firstLine="420"/>
        <w:jc w:val="left"/>
        <w:rPr>
          <w:rFonts w:ascii="Times New Roman" w:hAnsi="Times New Roman"/>
          <w:b/>
          <w:sz w:val="28"/>
          <w:szCs w:val="28"/>
        </w:rPr>
      </w:pPr>
      <w:r>
        <w:rPr>
          <w:rFonts w:ascii="Times New Roman" w:hAnsi="Times New Roman"/>
          <w:b/>
          <w:sz w:val="28"/>
          <w:szCs w:val="28"/>
        </w:rPr>
        <w:t>.1</w:t>
      </w:r>
      <w:r>
        <w:rPr>
          <w:rFonts w:ascii="Times New Roman" w:hAnsi="Times New Roman" w:hint="eastAsia"/>
          <w:b/>
          <w:sz w:val="28"/>
          <w:szCs w:val="28"/>
        </w:rPr>
        <w:t>.1</w:t>
      </w:r>
      <w:r>
        <w:rPr>
          <w:rFonts w:ascii="Times New Roman" w:hAnsi="Times New Roman"/>
          <w:b/>
          <w:sz w:val="28"/>
          <w:szCs w:val="28"/>
        </w:rPr>
        <w:t>编制目的</w:t>
      </w:r>
    </w:p>
    <w:p w:rsidR="00F02A8C" w:rsidRDefault="00826908">
      <w:pPr>
        <w:pStyle w:val="a4"/>
        <w:spacing w:line="276" w:lineRule="auto"/>
        <w:ind w:firstLine="440"/>
        <w:rPr>
          <w:sz w:val="22"/>
          <w:szCs w:val="22"/>
        </w:rPr>
      </w:pPr>
      <w:bookmarkStart w:id="2" w:name="_Toc62968739"/>
      <w:bookmarkStart w:id="3" w:name="_Toc86901468"/>
      <w:bookmarkStart w:id="4" w:name="_Toc196292991"/>
      <w:bookmarkStart w:id="5" w:name="_Toc196293135"/>
      <w:r>
        <w:rPr>
          <w:sz w:val="22"/>
          <w:szCs w:val="22"/>
        </w:rPr>
        <w:t>本报告详细完成对</w:t>
      </w:r>
      <w:r>
        <w:rPr>
          <w:rFonts w:hint="eastAsia"/>
          <w:sz w:val="22"/>
          <w:szCs w:val="22"/>
        </w:rPr>
        <w:t>NBA</w:t>
      </w:r>
      <w:r>
        <w:rPr>
          <w:rFonts w:hint="eastAsia"/>
          <w:sz w:val="22"/>
          <w:szCs w:val="22"/>
        </w:rPr>
        <w:t>信息</w:t>
      </w:r>
      <w:r>
        <w:rPr>
          <w:sz w:val="22"/>
          <w:szCs w:val="22"/>
        </w:rPr>
        <w:t>查询平台的</w:t>
      </w:r>
      <w:r>
        <w:rPr>
          <w:rFonts w:hint="eastAsia"/>
          <w:sz w:val="22"/>
          <w:szCs w:val="22"/>
        </w:rPr>
        <w:t>项目</w:t>
      </w:r>
      <w:r>
        <w:rPr>
          <w:sz w:val="22"/>
          <w:szCs w:val="22"/>
        </w:rPr>
        <w:t>设计，达到指导后续软件构造的目的，同时实现和测试人员及用户的沟通。</w:t>
      </w:r>
    </w:p>
    <w:p w:rsidR="00F02A8C" w:rsidRDefault="00826908">
      <w:pPr>
        <w:spacing w:line="276" w:lineRule="auto"/>
        <w:ind w:firstLine="420"/>
        <w:rPr>
          <w:rFonts w:ascii="Times New Roman" w:hAnsi="Times New Roman"/>
          <w:i/>
          <w:color w:val="0000FF"/>
          <w:sz w:val="22"/>
        </w:rPr>
      </w:pPr>
      <w:r>
        <w:rPr>
          <w:rFonts w:ascii="Times New Roman" w:hAnsi="Times New Roman"/>
          <w:sz w:val="22"/>
        </w:rPr>
        <w:t>本报告面向开发人员、测试人员及最终用户而编写，是了解系统的导航。</w:t>
      </w:r>
      <w:bookmarkEnd w:id="2"/>
      <w:bookmarkEnd w:id="3"/>
      <w:bookmarkEnd w:id="4"/>
      <w:bookmarkEnd w:id="5"/>
    </w:p>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1.2 </w:t>
      </w:r>
      <w:r>
        <w:rPr>
          <w:rFonts w:ascii="Times New Roman" w:hAnsi="Times New Roman"/>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词汇名称</w:t>
            </w:r>
          </w:p>
        </w:tc>
        <w:tc>
          <w:tcPr>
            <w:tcW w:w="3544" w:type="dxa"/>
            <w:tcBorders>
              <w:top w:val="single" w:sz="12" w:space="0" w:color="auto"/>
              <w:bottom w:val="single" w:sz="12" w:space="0" w:color="auto"/>
            </w:tcBorders>
          </w:tcPr>
          <w:p w:rsidR="00F02A8C" w:rsidRDefault="00826908">
            <w:pPr>
              <w:pStyle w:val="a4"/>
              <w:ind w:firstLineChars="0" w:firstLine="0"/>
              <w:jc w:val="center"/>
              <w:rPr>
                <w:b/>
                <w:kern w:val="2"/>
                <w:sz w:val="22"/>
              </w:rPr>
            </w:pPr>
            <w:r>
              <w:rPr>
                <w:b/>
                <w:kern w:val="2"/>
                <w:sz w:val="22"/>
                <w:szCs w:val="22"/>
              </w:rPr>
              <w:t>词汇含义</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b/>
                <w:kern w:val="2"/>
                <w:sz w:val="22"/>
              </w:rPr>
            </w:pPr>
            <w:r>
              <w:rPr>
                <w:b/>
                <w:kern w:val="2"/>
                <w:sz w:val="22"/>
                <w:szCs w:val="22"/>
              </w:rPr>
              <w:t>备注</w:t>
            </w:r>
          </w:p>
        </w:tc>
      </w:tr>
      <w:tr w:rsidR="00F02A8C">
        <w:trPr>
          <w:jc w:val="center"/>
        </w:trPr>
        <w:tc>
          <w:tcPr>
            <w:tcW w:w="2126" w:type="dxa"/>
            <w:tcBorders>
              <w:top w:val="single" w:sz="12" w:space="0" w:color="auto"/>
              <w:left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bl</w:t>
            </w:r>
          </w:p>
        </w:tc>
        <w:tc>
          <w:tcPr>
            <w:tcW w:w="3544" w:type="dxa"/>
            <w:tcBorders>
              <w:top w:val="single" w:sz="12" w:space="0" w:color="auto"/>
              <w:bottom w:val="single" w:sz="12" w:space="0" w:color="auto"/>
            </w:tcBorders>
          </w:tcPr>
          <w:p w:rsidR="00F02A8C" w:rsidRDefault="00826908">
            <w:pPr>
              <w:pStyle w:val="a4"/>
              <w:ind w:firstLineChars="0" w:firstLine="0"/>
              <w:jc w:val="center"/>
              <w:rPr>
                <w:kern w:val="2"/>
                <w:sz w:val="22"/>
              </w:rPr>
            </w:pPr>
            <w:r>
              <w:rPr>
                <w:kern w:val="2"/>
                <w:sz w:val="22"/>
                <w:szCs w:val="22"/>
              </w:rPr>
              <w:t>业务逻辑（</w:t>
            </w:r>
            <w:r>
              <w:rPr>
                <w:kern w:val="2"/>
                <w:sz w:val="22"/>
                <w:szCs w:val="22"/>
              </w:rPr>
              <w:t>business logic</w:t>
            </w:r>
            <w:r>
              <w:rPr>
                <w:kern w:val="2"/>
                <w:sz w:val="22"/>
                <w:szCs w:val="22"/>
              </w:rPr>
              <w:t>）</w:t>
            </w:r>
          </w:p>
        </w:tc>
        <w:tc>
          <w:tcPr>
            <w:tcW w:w="2246" w:type="dxa"/>
            <w:tcBorders>
              <w:top w:val="single" w:sz="12" w:space="0" w:color="auto"/>
              <w:bottom w:val="single" w:sz="12" w:space="0" w:color="auto"/>
              <w:right w:val="single" w:sz="12" w:space="0" w:color="auto"/>
            </w:tcBorders>
          </w:tcPr>
          <w:p w:rsidR="00F02A8C" w:rsidRDefault="00826908">
            <w:pPr>
              <w:pStyle w:val="a4"/>
              <w:ind w:firstLineChars="0" w:firstLine="0"/>
              <w:jc w:val="center"/>
              <w:rPr>
                <w:kern w:val="2"/>
                <w:sz w:val="22"/>
              </w:rPr>
            </w:pPr>
            <w:r>
              <w:rPr>
                <w:kern w:val="2"/>
                <w:sz w:val="22"/>
                <w:szCs w:val="22"/>
              </w:rPr>
              <w:t>无</w:t>
            </w:r>
          </w:p>
        </w:tc>
      </w:tr>
      <w:tr w:rsidR="00F02A8C">
        <w:trPr>
          <w:jc w:val="center"/>
        </w:trPr>
        <w:tc>
          <w:tcPr>
            <w:tcW w:w="2126" w:type="dxa"/>
            <w:tcBorders>
              <w:top w:val="single" w:sz="12" w:space="0" w:color="auto"/>
              <w:left w:val="single" w:sz="12" w:space="0" w:color="auto"/>
            </w:tcBorders>
          </w:tcPr>
          <w:p w:rsidR="00F02A8C" w:rsidRDefault="00F02A8C">
            <w:pPr>
              <w:pStyle w:val="a4"/>
              <w:ind w:firstLineChars="0" w:firstLine="0"/>
              <w:jc w:val="center"/>
              <w:rPr>
                <w:kern w:val="2"/>
                <w:sz w:val="22"/>
              </w:rPr>
            </w:pPr>
          </w:p>
        </w:tc>
        <w:tc>
          <w:tcPr>
            <w:tcW w:w="3544" w:type="dxa"/>
            <w:tcBorders>
              <w:top w:val="single" w:sz="12" w:space="0" w:color="auto"/>
            </w:tcBorders>
          </w:tcPr>
          <w:p w:rsidR="00F02A8C" w:rsidRDefault="00F02A8C">
            <w:pPr>
              <w:pStyle w:val="a4"/>
              <w:ind w:firstLineChars="0" w:firstLine="0"/>
              <w:jc w:val="center"/>
              <w:rPr>
                <w:kern w:val="2"/>
                <w:sz w:val="22"/>
              </w:rPr>
            </w:pPr>
          </w:p>
        </w:tc>
        <w:tc>
          <w:tcPr>
            <w:tcW w:w="2246" w:type="dxa"/>
            <w:tcBorders>
              <w:top w:val="single" w:sz="12" w:space="0" w:color="auto"/>
              <w:right w:val="single" w:sz="12" w:space="0" w:color="auto"/>
            </w:tcBorders>
          </w:tcPr>
          <w:p w:rsidR="00F02A8C" w:rsidRDefault="00F02A8C">
            <w:pPr>
              <w:pStyle w:val="a4"/>
              <w:ind w:firstLineChars="0" w:firstLine="0"/>
              <w:jc w:val="center"/>
              <w:rPr>
                <w:kern w:val="2"/>
                <w:sz w:val="22"/>
              </w:rPr>
            </w:pPr>
          </w:p>
        </w:tc>
      </w:tr>
    </w:tbl>
    <w:p w:rsidR="00F02A8C" w:rsidRDefault="00826908">
      <w:pPr>
        <w:ind w:firstLine="420"/>
        <w:jc w:val="left"/>
        <w:rPr>
          <w:rFonts w:ascii="Times New Roman" w:hAnsi="Times New Roman"/>
          <w:b/>
          <w:sz w:val="28"/>
          <w:szCs w:val="28"/>
        </w:rPr>
      </w:pPr>
      <w:r>
        <w:rPr>
          <w:rFonts w:ascii="Times New Roman" w:hAnsi="Times New Roman"/>
          <w:b/>
          <w:sz w:val="28"/>
          <w:szCs w:val="28"/>
        </w:rPr>
        <w:t xml:space="preserve">1.3 </w:t>
      </w:r>
      <w:r>
        <w:rPr>
          <w:rFonts w:ascii="Times New Roman" w:hAnsi="Times New Roman"/>
          <w:b/>
          <w:sz w:val="28"/>
          <w:szCs w:val="28"/>
        </w:rPr>
        <w:t>参考资料</w:t>
      </w:r>
    </w:p>
    <w:p w:rsidR="00F02A8C" w:rsidRDefault="00826908">
      <w:pPr>
        <w:ind w:firstLine="420"/>
        <w:jc w:val="left"/>
        <w:rPr>
          <w:rFonts w:ascii="Times New Roman" w:hAnsi="Times New Roman"/>
          <w:sz w:val="22"/>
        </w:rPr>
      </w:pPr>
      <w:r>
        <w:rPr>
          <w:rFonts w:ascii="Times New Roman" w:hAnsi="Times New Roman"/>
          <w:sz w:val="22"/>
        </w:rPr>
        <w:t>骆斌，丁二玉，刘钦</w:t>
      </w:r>
      <w:r>
        <w:rPr>
          <w:rFonts w:ascii="Times New Roman" w:hAnsi="Times New Roman"/>
          <w:sz w:val="22"/>
        </w:rPr>
        <w:t>.</w:t>
      </w:r>
      <w:r>
        <w:rPr>
          <w:rFonts w:ascii="Times New Roman" w:hAnsi="Times New Roman"/>
          <w:sz w:val="22"/>
        </w:rPr>
        <w:t>软件工程与计算（卷二）</w:t>
      </w:r>
      <w:r>
        <w:rPr>
          <w:rFonts w:ascii="Times New Roman" w:hAnsi="Times New Roman"/>
          <w:sz w:val="22"/>
        </w:rPr>
        <w:t>——</w:t>
      </w:r>
      <w:r>
        <w:rPr>
          <w:rFonts w:ascii="Times New Roman" w:hAnsi="Times New Roman"/>
          <w:sz w:val="22"/>
        </w:rPr>
        <w:t>软件开发的技术基础</w:t>
      </w:r>
      <w:r>
        <w:rPr>
          <w:rFonts w:ascii="Times New Roman" w:hAnsi="Times New Roman"/>
          <w:sz w:val="22"/>
        </w:rPr>
        <w:t>.</w:t>
      </w:r>
      <w:r>
        <w:rPr>
          <w:rFonts w:ascii="Times New Roman" w:hAnsi="Times New Roman"/>
          <w:sz w:val="22"/>
        </w:rPr>
        <w:t>北京：机械工程出版社，</w:t>
      </w:r>
      <w:r>
        <w:rPr>
          <w:rFonts w:ascii="Times New Roman" w:hAnsi="Times New Roman"/>
          <w:sz w:val="22"/>
        </w:rPr>
        <w:t>2012.12;</w:t>
      </w:r>
    </w:p>
    <w:p w:rsidR="00F02A8C" w:rsidRDefault="00826908">
      <w:pPr>
        <w:ind w:firstLine="420"/>
        <w:jc w:val="left"/>
        <w:rPr>
          <w:rFonts w:ascii="Times New Roman" w:hAnsi="Times New Roman"/>
          <w:sz w:val="22"/>
        </w:rPr>
      </w:pPr>
      <w:r>
        <w:rPr>
          <w:rFonts w:ascii="Times New Roman" w:hAnsi="Times New Roman" w:hint="eastAsia"/>
          <w:sz w:val="22"/>
        </w:rPr>
        <w:t>骆</w:t>
      </w:r>
      <w:r>
        <w:rPr>
          <w:rFonts w:ascii="Times New Roman" w:hAnsi="Times New Roman"/>
          <w:sz w:val="22"/>
        </w:rPr>
        <w:t>宾，刘嘉，张</w:t>
      </w:r>
      <w:r>
        <w:rPr>
          <w:rFonts w:ascii="Times New Roman" w:hAnsi="Times New Roman" w:hint="eastAsia"/>
          <w:sz w:val="22"/>
        </w:rPr>
        <w:t>瑾</w:t>
      </w:r>
      <w:r>
        <w:rPr>
          <w:rFonts w:ascii="Times New Roman" w:hAnsi="Times New Roman"/>
          <w:sz w:val="22"/>
        </w:rPr>
        <w:t>玉，黄蕾，软件工程与计算</w:t>
      </w:r>
      <w:r>
        <w:rPr>
          <w:rFonts w:ascii="Times New Roman" w:hAnsi="Times New Roman"/>
          <w:sz w:val="22"/>
        </w:rPr>
        <w:t>(</w:t>
      </w:r>
      <w:r>
        <w:rPr>
          <w:rFonts w:ascii="Times New Roman" w:hAnsi="Times New Roman" w:hint="eastAsia"/>
          <w:sz w:val="22"/>
        </w:rPr>
        <w:t>卷三</w:t>
      </w:r>
      <w:r>
        <w:rPr>
          <w:rFonts w:ascii="Times New Roman" w:hAnsi="Times New Roman"/>
          <w:sz w:val="22"/>
        </w:rPr>
        <w:t>)——</w:t>
      </w:r>
      <w:r>
        <w:rPr>
          <w:rFonts w:ascii="Times New Roman" w:hAnsi="Times New Roman"/>
          <w:sz w:val="22"/>
        </w:rPr>
        <w:t>团队与软件开</w:t>
      </w:r>
      <w:r>
        <w:rPr>
          <w:rFonts w:ascii="Times New Roman" w:hAnsi="Times New Roman" w:hint="eastAsia"/>
          <w:sz w:val="22"/>
        </w:rPr>
        <w:t>发</w:t>
      </w:r>
      <w:r>
        <w:rPr>
          <w:rFonts w:ascii="Times New Roman" w:hAnsi="Times New Roman"/>
          <w:sz w:val="22"/>
        </w:rPr>
        <w:t>实践，</w:t>
      </w:r>
      <w:r>
        <w:rPr>
          <w:rFonts w:ascii="Times New Roman" w:hAnsi="Times New Roman" w:hint="eastAsia"/>
          <w:sz w:val="22"/>
        </w:rPr>
        <w:t>北京</w:t>
      </w:r>
      <w:r>
        <w:rPr>
          <w:rFonts w:ascii="Times New Roman" w:hAnsi="Times New Roman"/>
          <w:sz w:val="22"/>
        </w:rPr>
        <w:t>：机械</w:t>
      </w:r>
      <w:r>
        <w:rPr>
          <w:rFonts w:ascii="Times New Roman" w:hAnsi="Times New Roman" w:hint="eastAsia"/>
          <w:sz w:val="22"/>
        </w:rPr>
        <w:t>工业</w:t>
      </w:r>
      <w:r>
        <w:rPr>
          <w:rFonts w:ascii="Times New Roman" w:hAnsi="Times New Roman"/>
          <w:sz w:val="22"/>
        </w:rPr>
        <w:t>出版社，</w:t>
      </w:r>
      <w:r>
        <w:rPr>
          <w:rFonts w:ascii="Times New Roman" w:hAnsi="Times New Roman" w:hint="eastAsia"/>
          <w:sz w:val="22"/>
        </w:rPr>
        <w:t>2012.12</w:t>
      </w:r>
    </w:p>
    <w:p w:rsidR="00F02A8C" w:rsidRDefault="00826908">
      <w:pPr>
        <w:ind w:firstLine="420"/>
        <w:jc w:val="left"/>
        <w:rPr>
          <w:rFonts w:ascii="Times New Roman" w:hAnsi="Times New Roman"/>
          <w:sz w:val="22"/>
        </w:rPr>
      </w:pPr>
      <w:r>
        <w:rPr>
          <w:rFonts w:ascii="Times New Roman" w:hAnsi="Times New Roman"/>
          <w:sz w:val="22"/>
        </w:rPr>
        <w:t>NBA</w:t>
      </w:r>
      <w:r>
        <w:rPr>
          <w:rFonts w:ascii="Times New Roman" w:hAnsi="Times New Roman"/>
          <w:sz w:val="22"/>
        </w:rPr>
        <w:t>信息查询平台软件需求规格说明文档。</w:t>
      </w:r>
    </w:p>
    <w:p w:rsidR="00F02A8C" w:rsidRDefault="00826908">
      <w:pPr>
        <w:pStyle w:val="1"/>
      </w:pPr>
      <w:r>
        <w:rPr>
          <w:rFonts w:hint="eastAsia"/>
        </w:rPr>
        <w:t>2</w:t>
      </w:r>
      <w:r>
        <w:rPr>
          <w:rFonts w:hint="eastAsia"/>
        </w:rPr>
        <w:t>、</w:t>
      </w:r>
      <w:r>
        <w:t>逻辑视角</w:t>
      </w:r>
    </w:p>
    <w:p w:rsidR="00F02A8C" w:rsidRDefault="00826908">
      <w:pPr>
        <w:ind w:firstLineChars="200" w:firstLine="440"/>
        <w:jc w:val="left"/>
        <w:rPr>
          <w:rFonts w:ascii="宋体" w:hAnsi="宋体"/>
          <w:sz w:val="22"/>
        </w:rPr>
      </w:pPr>
      <w:r>
        <w:rPr>
          <w:rFonts w:ascii="宋体" w:hAnsi="宋体"/>
          <w:sz w:val="22"/>
        </w:rPr>
        <w:t>在</w:t>
      </w:r>
      <w:r>
        <w:rPr>
          <w:rFonts w:ascii="宋体" w:hAnsi="宋体" w:hint="eastAsia"/>
          <w:sz w:val="22"/>
        </w:rPr>
        <w:t>NBA信息</w:t>
      </w:r>
      <w:r>
        <w:rPr>
          <w:rFonts w:ascii="宋体" w:hAnsi="宋体"/>
          <w:sz w:val="22"/>
        </w:rPr>
        <w:t>查询平台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w:t>
      </w:r>
      <w:r>
        <w:rPr>
          <w:rFonts w:ascii="宋体" w:hAnsi="宋体" w:hint="eastAsia"/>
          <w:sz w:val="22"/>
        </w:rPr>
        <w:t>如</w:t>
      </w:r>
      <w:r>
        <w:rPr>
          <w:rFonts w:ascii="宋体" w:hAnsi="宋体"/>
          <w:sz w:val="22"/>
        </w:rPr>
        <w:t>图</w:t>
      </w:r>
      <w:r>
        <w:rPr>
          <w:rFonts w:ascii="宋体" w:hAnsi="宋体" w:hint="eastAsia"/>
          <w:sz w:val="22"/>
        </w:rPr>
        <w:t>1</w:t>
      </w:r>
      <w:r>
        <w:rPr>
          <w:rFonts w:ascii="宋体" w:hAnsi="宋体"/>
          <w:sz w:val="22"/>
        </w:rPr>
        <w:t>所示。</w:t>
      </w:r>
    </w:p>
    <w:p w:rsidR="00F02A8C" w:rsidRDefault="00D054A3">
      <w:pPr>
        <w:ind w:firstLineChars="850" w:firstLine="1785"/>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25.75pt;height:396pt">
            <v:imagedata r:id="rId8" o:title=""/>
          </v:shape>
        </w:pict>
      </w:r>
    </w:p>
    <w:p w:rsidR="00F02A8C" w:rsidRDefault="00F02A8C">
      <w:pPr>
        <w:ind w:firstLineChars="600" w:firstLine="1260"/>
      </w:pPr>
    </w:p>
    <w:p w:rsidR="00F02A8C" w:rsidRDefault="00826908">
      <w:pPr>
        <w:jc w:val="center"/>
        <w:rPr>
          <w:rFonts w:ascii="黑体" w:eastAsia="黑体" w:hAnsi="黑体"/>
          <w:b/>
          <w:szCs w:val="21"/>
        </w:rPr>
      </w:pPr>
      <w:r>
        <w:rPr>
          <w:rFonts w:ascii="黑体" w:eastAsia="黑体" w:hAnsi="黑体" w:hint="eastAsia"/>
          <w:b/>
          <w:szCs w:val="21"/>
        </w:rPr>
        <w:t>图1 参照体系结构风格的包图表达逻辑视角</w:t>
      </w:r>
    </w:p>
    <w:p w:rsidR="00F02A8C" w:rsidRDefault="00826908">
      <w:pPr>
        <w:pStyle w:val="1"/>
      </w:pPr>
      <w:r>
        <w:rPr>
          <w:rFonts w:hint="eastAsia"/>
        </w:rPr>
        <w:t>3</w:t>
      </w:r>
      <w:r>
        <w:t>、组合</w:t>
      </w:r>
      <w:r>
        <w:rPr>
          <w:rFonts w:hint="eastAsia"/>
        </w:rPr>
        <w:t>视角</w:t>
      </w:r>
    </w:p>
    <w:p w:rsidR="00F02A8C" w:rsidRDefault="00826908">
      <w:pPr>
        <w:rPr>
          <w:b/>
          <w:sz w:val="28"/>
          <w:szCs w:val="28"/>
        </w:rPr>
      </w:pPr>
      <w:r>
        <w:rPr>
          <w:rFonts w:hint="eastAsia"/>
          <w:b/>
          <w:sz w:val="28"/>
          <w:szCs w:val="28"/>
        </w:rPr>
        <w:t>3</w:t>
      </w:r>
      <w:r>
        <w:rPr>
          <w:b/>
          <w:sz w:val="28"/>
          <w:szCs w:val="28"/>
        </w:rPr>
        <w:t xml:space="preserve">.1 </w:t>
      </w:r>
      <w:r>
        <w:rPr>
          <w:rFonts w:hint="eastAsia"/>
          <w:b/>
          <w:sz w:val="28"/>
          <w:szCs w:val="28"/>
        </w:rPr>
        <w:t>开发包</w:t>
      </w:r>
      <w:r>
        <w:rPr>
          <w:b/>
          <w:sz w:val="28"/>
          <w:szCs w:val="28"/>
        </w:rPr>
        <w:t>图</w:t>
      </w:r>
    </w:p>
    <w:p w:rsidR="00F02A8C" w:rsidRDefault="00826908">
      <w:pPr>
        <w:ind w:firstLine="420"/>
        <w:rPr>
          <w:sz w:val="22"/>
        </w:rPr>
      </w:pPr>
      <w:r>
        <w:rPr>
          <w:rFonts w:hint="eastAsia"/>
          <w:sz w:val="22"/>
        </w:rPr>
        <w:t>NBA</w:t>
      </w:r>
      <w:r>
        <w:rPr>
          <w:rFonts w:hint="eastAsia"/>
          <w:sz w:val="22"/>
        </w:rPr>
        <w:t>信息</w:t>
      </w:r>
      <w:r>
        <w:rPr>
          <w:sz w:val="22"/>
        </w:rPr>
        <w:t>查询平台的最终开发包设计如表</w:t>
      </w:r>
      <w:r>
        <w:rPr>
          <w:sz w:val="22"/>
        </w:rPr>
        <w:t>1</w:t>
      </w:r>
      <w:r>
        <w:rPr>
          <w:sz w:val="22"/>
        </w:rPr>
        <w:t>所示。</w:t>
      </w:r>
    </w:p>
    <w:p w:rsidR="00F02A8C" w:rsidRDefault="00826908">
      <w:pPr>
        <w:jc w:val="center"/>
        <w:rPr>
          <w:rFonts w:ascii="黑体" w:eastAsia="黑体" w:hAnsi="黑体"/>
          <w:b/>
          <w:sz w:val="22"/>
        </w:rPr>
      </w:pPr>
      <w:r>
        <w:rPr>
          <w:rFonts w:ascii="黑体" w:eastAsia="黑体" w:hAnsi="黑体"/>
          <w:b/>
          <w:sz w:val="22"/>
        </w:rPr>
        <w:t xml:space="preserve">表1 </w:t>
      </w:r>
      <w:r>
        <w:rPr>
          <w:rFonts w:ascii="黑体" w:eastAsia="黑体" w:hAnsi="黑体" w:hint="eastAsia"/>
          <w:b/>
          <w:sz w:val="22"/>
        </w:rPr>
        <w:t>NBA信息</w:t>
      </w:r>
      <w:r>
        <w:rPr>
          <w:rFonts w:ascii="黑体" w:eastAsia="黑体" w:hAnsi="黑体"/>
          <w:b/>
          <w:sz w:val="22"/>
        </w:rPr>
        <w:t>查询平台的最终开发包设计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F02A8C">
        <w:tc>
          <w:tcPr>
            <w:tcW w:w="2146" w:type="dxa"/>
          </w:tcPr>
          <w:p w:rsidR="00F02A8C" w:rsidRDefault="00826908">
            <w:pPr>
              <w:jc w:val="center"/>
              <w:rPr>
                <w:b/>
                <w:color w:val="000000"/>
              </w:rPr>
            </w:pPr>
            <w:r>
              <w:rPr>
                <w:rFonts w:hint="eastAsia"/>
                <w:b/>
                <w:color w:val="000000"/>
              </w:rPr>
              <w:t>开发（物理）包</w:t>
            </w:r>
          </w:p>
        </w:tc>
        <w:tc>
          <w:tcPr>
            <w:tcW w:w="6150" w:type="dxa"/>
          </w:tcPr>
          <w:p w:rsidR="00F02A8C" w:rsidRDefault="00826908">
            <w:pPr>
              <w:jc w:val="center"/>
              <w:rPr>
                <w:b/>
                <w:color w:val="000000"/>
              </w:rPr>
            </w:pPr>
            <w:r>
              <w:rPr>
                <w:rFonts w:hint="eastAsia"/>
                <w:b/>
                <w:color w:val="000000"/>
              </w:rPr>
              <w:t>依赖的其他开发包</w:t>
            </w:r>
          </w:p>
        </w:tc>
      </w:tr>
      <w:tr w:rsidR="00F02A8C">
        <w:tc>
          <w:tcPr>
            <w:tcW w:w="2146" w:type="dxa"/>
          </w:tcPr>
          <w:p w:rsidR="00F02A8C" w:rsidRDefault="00826908">
            <w:pPr>
              <w:jc w:val="center"/>
              <w:rPr>
                <w:b/>
                <w:color w:val="000000"/>
              </w:rPr>
            </w:pPr>
            <w:r>
              <w:rPr>
                <w:b/>
                <w:color w:val="000000"/>
              </w:rPr>
              <w:t>mainui</w:t>
            </w:r>
          </w:p>
        </w:tc>
        <w:tc>
          <w:tcPr>
            <w:tcW w:w="6150" w:type="dxa"/>
          </w:tcPr>
          <w:p w:rsidR="00F02A8C" w:rsidRDefault="00826908">
            <w:pPr>
              <w:rPr>
                <w:b/>
                <w:color w:val="000000"/>
              </w:rPr>
            </w:pPr>
            <w:r>
              <w:rPr>
                <w:b/>
                <w:color w:val="000000"/>
              </w:rPr>
              <w:t>playerui,teamui, vo,uihelper</w:t>
            </w:r>
          </w:p>
        </w:tc>
      </w:tr>
      <w:tr w:rsidR="00F02A8C">
        <w:tc>
          <w:tcPr>
            <w:tcW w:w="2146" w:type="dxa"/>
          </w:tcPr>
          <w:p w:rsidR="00F02A8C" w:rsidRDefault="00826908">
            <w:pPr>
              <w:jc w:val="center"/>
              <w:rPr>
                <w:b/>
                <w:color w:val="000000"/>
              </w:rPr>
            </w:pPr>
            <w:r>
              <w:rPr>
                <w:b/>
                <w:color w:val="000000"/>
              </w:rPr>
              <w:t>playerui</w:t>
            </w:r>
          </w:p>
        </w:tc>
        <w:tc>
          <w:tcPr>
            <w:tcW w:w="6150" w:type="dxa"/>
          </w:tcPr>
          <w:p w:rsidR="00F02A8C" w:rsidRDefault="00826908">
            <w:pPr>
              <w:rPr>
                <w:b/>
                <w:color w:val="000000"/>
              </w:rPr>
            </w:pPr>
            <w:r>
              <w:rPr>
                <w:b/>
                <w:color w:val="000000"/>
              </w:rPr>
              <w:t>playerblservice</w:t>
            </w:r>
            <w:r>
              <w:rPr>
                <w:rFonts w:hint="eastAsia"/>
                <w:b/>
                <w:color w:val="000000"/>
              </w:rPr>
              <w:t>，界面类库包</w:t>
            </w:r>
            <w:r>
              <w:rPr>
                <w:b/>
                <w:color w:val="000000"/>
              </w:rPr>
              <w:t>,vo</w:t>
            </w:r>
          </w:p>
        </w:tc>
      </w:tr>
      <w:tr w:rsidR="00F02A8C">
        <w:tc>
          <w:tcPr>
            <w:tcW w:w="2146" w:type="dxa"/>
          </w:tcPr>
          <w:p w:rsidR="00F02A8C" w:rsidRDefault="00826908">
            <w:pPr>
              <w:jc w:val="center"/>
              <w:rPr>
                <w:b/>
                <w:color w:val="000000"/>
              </w:rPr>
            </w:pPr>
            <w:r>
              <w:rPr>
                <w:b/>
                <w:color w:val="000000"/>
              </w:rPr>
              <w:t>playerblservice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playersbl</w:t>
            </w:r>
          </w:p>
        </w:tc>
        <w:tc>
          <w:tcPr>
            <w:tcW w:w="6150" w:type="dxa"/>
          </w:tcPr>
          <w:p w:rsidR="00F02A8C" w:rsidRDefault="00826908" w:rsidP="003E6BC8">
            <w:pPr>
              <w:rPr>
                <w:b/>
                <w:color w:val="000000"/>
              </w:rPr>
            </w:pPr>
            <w:r>
              <w:rPr>
                <w:b/>
                <w:color w:val="000000"/>
              </w:rPr>
              <w:t>p</w:t>
            </w:r>
            <w:r w:rsidR="003E6BC8">
              <w:rPr>
                <w:rFonts w:hint="eastAsia"/>
                <w:b/>
                <w:color w:val="000000"/>
              </w:rPr>
              <w:t>la</w:t>
            </w:r>
            <w:r>
              <w:rPr>
                <w:b/>
                <w:color w:val="000000"/>
              </w:rPr>
              <w:t>yerslservice,playerdataservice,po</w:t>
            </w:r>
          </w:p>
        </w:tc>
      </w:tr>
      <w:tr w:rsidR="00F02A8C">
        <w:tc>
          <w:tcPr>
            <w:tcW w:w="2146" w:type="dxa"/>
          </w:tcPr>
          <w:p w:rsidR="00F02A8C" w:rsidRDefault="00826908">
            <w:pPr>
              <w:jc w:val="center"/>
              <w:rPr>
                <w:b/>
                <w:color w:val="000000"/>
              </w:rPr>
            </w:pPr>
            <w:r>
              <w:rPr>
                <w:b/>
                <w:color w:val="000000"/>
              </w:rPr>
              <w:t>playerdataservice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salesdata</w:t>
            </w:r>
          </w:p>
        </w:tc>
        <w:tc>
          <w:tcPr>
            <w:tcW w:w="6150" w:type="dxa"/>
          </w:tcPr>
          <w:p w:rsidR="00F02A8C" w:rsidRDefault="00826908">
            <w:pPr>
              <w:rPr>
                <w:b/>
                <w:color w:val="000000"/>
              </w:rPr>
            </w:pPr>
            <w:r>
              <w:rPr>
                <w:b/>
                <w:color w:val="000000"/>
              </w:rPr>
              <w:t>databaseutility,po,playerdataservice</w:t>
            </w:r>
          </w:p>
        </w:tc>
      </w:tr>
      <w:tr w:rsidR="00F02A8C">
        <w:tc>
          <w:tcPr>
            <w:tcW w:w="2146" w:type="dxa"/>
          </w:tcPr>
          <w:p w:rsidR="00F02A8C" w:rsidRDefault="00826908">
            <w:pPr>
              <w:jc w:val="center"/>
              <w:rPr>
                <w:b/>
                <w:color w:val="000000"/>
              </w:rPr>
            </w:pPr>
            <w:r>
              <w:rPr>
                <w:b/>
                <w:color w:val="000000"/>
              </w:rPr>
              <w:lastRenderedPageBreak/>
              <w:t>teamui</w:t>
            </w:r>
          </w:p>
        </w:tc>
        <w:tc>
          <w:tcPr>
            <w:tcW w:w="6150" w:type="dxa"/>
          </w:tcPr>
          <w:p w:rsidR="00F02A8C" w:rsidRDefault="00826908">
            <w:pPr>
              <w:rPr>
                <w:b/>
                <w:color w:val="000000"/>
              </w:rPr>
            </w:pPr>
            <w:r>
              <w:rPr>
                <w:b/>
                <w:color w:val="000000"/>
              </w:rPr>
              <w:t>teamblservice,</w:t>
            </w:r>
            <w:r>
              <w:rPr>
                <w:rFonts w:hint="eastAsia"/>
                <w:b/>
                <w:color w:val="000000"/>
              </w:rPr>
              <w:t>界面类库包</w:t>
            </w:r>
          </w:p>
        </w:tc>
      </w:tr>
      <w:tr w:rsidR="00F02A8C">
        <w:tc>
          <w:tcPr>
            <w:tcW w:w="2146" w:type="dxa"/>
          </w:tcPr>
          <w:p w:rsidR="00F02A8C" w:rsidRDefault="00826908">
            <w:pPr>
              <w:jc w:val="center"/>
              <w:rPr>
                <w:b/>
                <w:color w:val="000000"/>
              </w:rPr>
            </w:pPr>
            <w:r>
              <w:rPr>
                <w:b/>
                <w:color w:val="000000"/>
              </w:rPr>
              <w:t>teamblservice</w:t>
            </w:r>
          </w:p>
        </w:tc>
        <w:tc>
          <w:tcPr>
            <w:tcW w:w="6150" w:type="dxa"/>
          </w:tcPr>
          <w:p w:rsidR="00F02A8C" w:rsidRDefault="00F02A8C">
            <w:pPr>
              <w:rPr>
                <w:b/>
                <w:color w:val="000000"/>
              </w:rPr>
            </w:pPr>
          </w:p>
        </w:tc>
      </w:tr>
      <w:tr w:rsidR="00F02A8C">
        <w:tc>
          <w:tcPr>
            <w:tcW w:w="2146" w:type="dxa"/>
          </w:tcPr>
          <w:p w:rsidR="00F02A8C" w:rsidRDefault="00826908">
            <w:pPr>
              <w:jc w:val="center"/>
              <w:rPr>
                <w:b/>
                <w:color w:val="000000"/>
              </w:rPr>
            </w:pPr>
            <w:r>
              <w:rPr>
                <w:b/>
                <w:color w:val="000000"/>
              </w:rPr>
              <w:t>teambl</w:t>
            </w:r>
          </w:p>
        </w:tc>
        <w:tc>
          <w:tcPr>
            <w:tcW w:w="6150" w:type="dxa"/>
          </w:tcPr>
          <w:p w:rsidR="00F02A8C" w:rsidRDefault="00826908">
            <w:pPr>
              <w:rPr>
                <w:b/>
                <w:color w:val="000000"/>
              </w:rPr>
            </w:pPr>
            <w:r>
              <w:rPr>
                <w:b/>
                <w:color w:val="000000"/>
              </w:rPr>
              <w:t>teamblservice, teamdataservice,po</w:t>
            </w:r>
          </w:p>
        </w:tc>
      </w:tr>
      <w:tr w:rsidR="00F02A8C">
        <w:tc>
          <w:tcPr>
            <w:tcW w:w="2146" w:type="dxa"/>
          </w:tcPr>
          <w:p w:rsidR="00F02A8C" w:rsidRDefault="00826908">
            <w:pPr>
              <w:jc w:val="center"/>
              <w:rPr>
                <w:b/>
                <w:color w:val="000000"/>
              </w:rPr>
            </w:pPr>
            <w:r>
              <w:rPr>
                <w:b/>
                <w:color w:val="000000"/>
              </w:rPr>
              <w:t>teamdataservice</w:t>
            </w:r>
          </w:p>
        </w:tc>
        <w:tc>
          <w:tcPr>
            <w:tcW w:w="6150" w:type="dxa"/>
          </w:tcPr>
          <w:p w:rsidR="00F02A8C" w:rsidRDefault="00826908">
            <w:pPr>
              <w:rPr>
                <w:b/>
                <w:color w:val="000000"/>
              </w:rPr>
            </w:pPr>
            <w:r>
              <w:rPr>
                <w:b/>
                <w:color w:val="000000"/>
              </w:rPr>
              <w:t>java rmi,po</w:t>
            </w:r>
          </w:p>
        </w:tc>
      </w:tr>
      <w:tr w:rsidR="00F02A8C">
        <w:tc>
          <w:tcPr>
            <w:tcW w:w="2146" w:type="dxa"/>
          </w:tcPr>
          <w:p w:rsidR="00F02A8C" w:rsidRDefault="00826908">
            <w:pPr>
              <w:jc w:val="center"/>
              <w:rPr>
                <w:b/>
                <w:color w:val="000000"/>
              </w:rPr>
            </w:pPr>
            <w:r>
              <w:rPr>
                <w:b/>
                <w:color w:val="000000"/>
              </w:rPr>
              <w:t>teamdata</w:t>
            </w:r>
          </w:p>
        </w:tc>
        <w:tc>
          <w:tcPr>
            <w:tcW w:w="6150" w:type="dxa"/>
          </w:tcPr>
          <w:p w:rsidR="00F02A8C" w:rsidRDefault="00826908">
            <w:pPr>
              <w:rPr>
                <w:b/>
                <w:color w:val="000000"/>
              </w:rPr>
            </w:pPr>
            <w:r>
              <w:rPr>
                <w:b/>
                <w:color w:val="000000"/>
              </w:rPr>
              <w:t>java rmi,po,databaseutility</w:t>
            </w:r>
          </w:p>
        </w:tc>
      </w:tr>
      <w:tr w:rsidR="00F02A8C">
        <w:trPr>
          <w:trHeight w:val="70"/>
        </w:trPr>
        <w:tc>
          <w:tcPr>
            <w:tcW w:w="2146" w:type="dxa"/>
          </w:tcPr>
          <w:p w:rsidR="00F02A8C" w:rsidRDefault="00826908">
            <w:pPr>
              <w:jc w:val="center"/>
              <w:rPr>
                <w:b/>
                <w:color w:val="000000"/>
              </w:rPr>
            </w:pPr>
            <w:r>
              <w:rPr>
                <w:b/>
                <w:color w:val="000000"/>
              </w:rPr>
              <w:t>vo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po</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utilitybl</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uihelper</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rFonts w:hint="eastAsia"/>
                <w:b/>
                <w:color w:val="000000"/>
              </w:rPr>
              <w:t>界面类库包</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java rmi</w:t>
            </w:r>
          </w:p>
        </w:tc>
        <w:tc>
          <w:tcPr>
            <w:tcW w:w="6150" w:type="dxa"/>
          </w:tcPr>
          <w:p w:rsidR="00F02A8C" w:rsidRDefault="00F02A8C">
            <w:pPr>
              <w:rPr>
                <w:b/>
                <w:color w:val="000000"/>
              </w:rPr>
            </w:pPr>
          </w:p>
        </w:tc>
      </w:tr>
      <w:tr w:rsidR="00F02A8C">
        <w:trPr>
          <w:trHeight w:val="70"/>
        </w:trPr>
        <w:tc>
          <w:tcPr>
            <w:tcW w:w="2146" w:type="dxa"/>
          </w:tcPr>
          <w:p w:rsidR="00F02A8C" w:rsidRDefault="00826908">
            <w:pPr>
              <w:jc w:val="center"/>
              <w:rPr>
                <w:b/>
                <w:color w:val="000000"/>
              </w:rPr>
            </w:pPr>
            <w:r>
              <w:rPr>
                <w:b/>
                <w:color w:val="000000"/>
              </w:rPr>
              <w:t>databaseutility</w:t>
            </w:r>
          </w:p>
        </w:tc>
        <w:tc>
          <w:tcPr>
            <w:tcW w:w="6150" w:type="dxa"/>
          </w:tcPr>
          <w:p w:rsidR="00F02A8C" w:rsidRDefault="00826908">
            <w:pPr>
              <w:rPr>
                <w:b/>
                <w:color w:val="000000"/>
              </w:rPr>
            </w:pPr>
            <w:r>
              <w:rPr>
                <w:b/>
                <w:color w:val="000000"/>
              </w:rPr>
              <w:t>JDBC,mysql</w:t>
            </w:r>
          </w:p>
        </w:tc>
      </w:tr>
    </w:tbl>
    <w:p w:rsidR="00F02A8C" w:rsidRDefault="00F02A8C">
      <w:pPr>
        <w:rPr>
          <w:b/>
          <w:sz w:val="28"/>
          <w:szCs w:val="28"/>
        </w:rPr>
      </w:pPr>
    </w:p>
    <w:p w:rsidR="00F02A8C" w:rsidRDefault="00826908">
      <w:pPr>
        <w:ind w:firstLine="420"/>
        <w:rPr>
          <w:sz w:val="22"/>
        </w:rPr>
      </w:pPr>
      <w:r>
        <w:rPr>
          <w:rFonts w:hint="eastAsia"/>
          <w:sz w:val="22"/>
        </w:rPr>
        <w:t>NBA</w:t>
      </w:r>
      <w:r>
        <w:rPr>
          <w:rFonts w:hint="eastAsia"/>
          <w:sz w:val="22"/>
        </w:rPr>
        <w:t>信息</w:t>
      </w:r>
      <w:r>
        <w:rPr>
          <w:sz w:val="22"/>
        </w:rPr>
        <w:t>查询平台客户端开发包图如图</w:t>
      </w:r>
      <w:r>
        <w:rPr>
          <w:sz w:val="22"/>
        </w:rPr>
        <w:t>2</w:t>
      </w:r>
      <w:r>
        <w:rPr>
          <w:sz w:val="22"/>
        </w:rPr>
        <w:t>所示，服务器端开发包图如图</w:t>
      </w:r>
      <w:r>
        <w:rPr>
          <w:sz w:val="22"/>
        </w:rPr>
        <w:t>3</w:t>
      </w:r>
      <w:r>
        <w:rPr>
          <w:sz w:val="22"/>
        </w:rPr>
        <w:t>所示。</w:t>
      </w:r>
    </w:p>
    <w:p w:rsidR="00F02A8C" w:rsidRDefault="00D054A3">
      <w:r>
        <w:pict>
          <v:shape id="图片 7" o:spid="_x0000_i1026" type="#_x0000_t75" style="width:415.5pt;height:394.5pt">
            <v:imagedata r:id="rId9"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客户器端开发包图</w:t>
      </w:r>
    </w:p>
    <w:p w:rsidR="00F02A8C" w:rsidRDefault="00D054A3">
      <w:pPr>
        <w:jc w:val="center"/>
        <w:rPr>
          <w:rFonts w:ascii="黑体" w:eastAsia="黑体" w:hAnsi="黑体"/>
          <w:b/>
          <w:szCs w:val="21"/>
        </w:rPr>
      </w:pPr>
      <w:r w:rsidRPr="00E213A3">
        <w:rPr>
          <w:rFonts w:ascii="黑体" w:eastAsia="黑体" w:hAnsi="黑体"/>
          <w:b/>
          <w:szCs w:val="21"/>
        </w:rPr>
        <w:lastRenderedPageBreak/>
        <w:pict>
          <v:shape id="图片 8" o:spid="_x0000_i1027" type="#_x0000_t75" style="width:415.5pt;height:266.25pt">
            <v:imagedata r:id="rId10" o:title=""/>
          </v:shape>
        </w:pict>
      </w:r>
    </w:p>
    <w:p w:rsidR="00F02A8C" w:rsidRDefault="00826908">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服务器端开发包图</w:t>
      </w:r>
    </w:p>
    <w:p w:rsidR="00F02A8C" w:rsidRDefault="00826908">
      <w:pPr>
        <w:rPr>
          <w:b/>
          <w:sz w:val="28"/>
          <w:szCs w:val="28"/>
        </w:rPr>
      </w:pPr>
      <w:r>
        <w:rPr>
          <w:b/>
          <w:sz w:val="28"/>
          <w:szCs w:val="28"/>
        </w:rPr>
        <w:t xml:space="preserve">3.2 </w:t>
      </w:r>
      <w:r>
        <w:rPr>
          <w:rFonts w:hint="eastAsia"/>
          <w:b/>
          <w:sz w:val="28"/>
          <w:szCs w:val="28"/>
        </w:rPr>
        <w:t>运行时</w:t>
      </w:r>
      <w:r>
        <w:rPr>
          <w:b/>
          <w:sz w:val="28"/>
          <w:szCs w:val="28"/>
        </w:rPr>
        <w:t>进程</w:t>
      </w:r>
    </w:p>
    <w:p w:rsidR="00F02A8C" w:rsidRDefault="00826908">
      <w:pPr>
        <w:ind w:firstLine="420"/>
        <w:jc w:val="left"/>
        <w:rPr>
          <w:sz w:val="22"/>
        </w:rPr>
      </w:pPr>
      <w:r>
        <w:rPr>
          <w:sz w:val="22"/>
        </w:rPr>
        <w:t>在</w:t>
      </w:r>
      <w:r>
        <w:rPr>
          <w:rFonts w:hint="eastAsia"/>
          <w:sz w:val="22"/>
        </w:rPr>
        <w:t>NBA</w:t>
      </w:r>
      <w:r>
        <w:rPr>
          <w:rFonts w:hint="eastAsia"/>
          <w:sz w:val="22"/>
        </w:rPr>
        <w:t>信息</w:t>
      </w:r>
      <w:r>
        <w:rPr>
          <w:sz w:val="22"/>
        </w:rPr>
        <w:t>查询平台中，会有多个客户端进程和一个服务器端进程，其进程图如图</w:t>
      </w:r>
      <w:r>
        <w:rPr>
          <w:sz w:val="22"/>
        </w:rPr>
        <w:t>4</w:t>
      </w:r>
      <w:r>
        <w:rPr>
          <w:sz w:val="22"/>
        </w:rPr>
        <w:t>所示。结合部署图，客户端进程是在客户端机器上运行，服务器端进程在服务器端机器上运行。</w:t>
      </w:r>
    </w:p>
    <w:p w:rsidR="00F02A8C" w:rsidRDefault="00D054A3">
      <w:pPr>
        <w:ind w:firstLineChars="900" w:firstLine="2530"/>
        <w:rPr>
          <w:b/>
          <w:sz w:val="28"/>
          <w:szCs w:val="28"/>
        </w:rPr>
      </w:pPr>
      <w:r w:rsidRPr="00E213A3">
        <w:rPr>
          <w:b/>
          <w:sz w:val="28"/>
          <w:szCs w:val="28"/>
        </w:rPr>
        <w:pict>
          <v:shape id="图片 9" o:spid="_x0000_i1028" type="#_x0000_t75" style="width:151.5pt;height:170.25pt">
            <v:imagedata r:id="rId11" o:title=""/>
          </v:shape>
        </w:pict>
      </w:r>
    </w:p>
    <w:p w:rsidR="00F02A8C" w:rsidRDefault="00826908">
      <w:pPr>
        <w:jc w:val="center"/>
        <w:rPr>
          <w:rFonts w:ascii="黑体" w:eastAsia="黑体" w:hAnsi="黑体"/>
          <w:b/>
          <w:sz w:val="22"/>
        </w:rPr>
      </w:pPr>
      <w:r>
        <w:rPr>
          <w:rFonts w:ascii="黑体" w:eastAsia="黑体" w:hAnsi="黑体"/>
          <w:b/>
          <w:sz w:val="22"/>
        </w:rPr>
        <w:t>图4 进程图</w:t>
      </w:r>
    </w:p>
    <w:p w:rsidR="00F02A8C" w:rsidRDefault="00826908">
      <w:pPr>
        <w:rPr>
          <w:b/>
          <w:sz w:val="28"/>
          <w:szCs w:val="28"/>
        </w:rPr>
      </w:pPr>
      <w:r>
        <w:rPr>
          <w:b/>
          <w:sz w:val="28"/>
          <w:szCs w:val="28"/>
        </w:rPr>
        <w:t xml:space="preserve">3.3 </w:t>
      </w:r>
      <w:r>
        <w:rPr>
          <w:rFonts w:hint="eastAsia"/>
          <w:b/>
          <w:sz w:val="28"/>
          <w:szCs w:val="28"/>
        </w:rPr>
        <w:t>物理</w:t>
      </w:r>
      <w:r>
        <w:rPr>
          <w:b/>
          <w:sz w:val="28"/>
          <w:szCs w:val="28"/>
        </w:rPr>
        <w:t>部署</w:t>
      </w:r>
    </w:p>
    <w:p w:rsidR="00F02A8C" w:rsidRDefault="00826908">
      <w:pPr>
        <w:ind w:firstLineChars="200" w:firstLine="440"/>
        <w:rPr>
          <w:sz w:val="22"/>
        </w:rPr>
      </w:pPr>
      <w:r>
        <w:rPr>
          <w:rFonts w:hint="eastAsia"/>
          <w:sz w:val="22"/>
        </w:rPr>
        <w:t>NBA</w:t>
      </w:r>
      <w:r>
        <w:rPr>
          <w:rFonts w:hint="eastAsia"/>
          <w:sz w:val="22"/>
        </w:rPr>
        <w:t>信息</w:t>
      </w:r>
      <w:r>
        <w:rPr>
          <w:sz w:val="22"/>
        </w:rPr>
        <w:t>查询平台中客户端构件是放在客户端机器上，服务器端构件是放在服务器端机器上。在客户端节点上，还要部署</w:t>
      </w:r>
      <w:r>
        <w:rPr>
          <w:rFonts w:ascii="Times New Roman" w:hAnsi="Times New Roman"/>
          <w:sz w:val="22"/>
        </w:rPr>
        <w:t>RMIStub</w:t>
      </w:r>
      <w:r>
        <w:rPr>
          <w:sz w:val="22"/>
        </w:rPr>
        <w:t>构件。由于</w:t>
      </w:r>
      <w:r>
        <w:rPr>
          <w:rFonts w:ascii="Times New Roman" w:hAnsi="Times New Roman"/>
          <w:sz w:val="22"/>
        </w:rPr>
        <w:t>Java RMI</w:t>
      </w:r>
      <w:r>
        <w:rPr>
          <w:sz w:val="22"/>
        </w:rPr>
        <w:t>构件属于</w:t>
      </w:r>
      <w:r>
        <w:rPr>
          <w:rFonts w:ascii="Times New Roman" w:hAnsi="Times New Roman"/>
          <w:sz w:val="22"/>
        </w:rPr>
        <w:t>JDK6.0</w:t>
      </w:r>
      <w:r>
        <w:rPr>
          <w:sz w:val="22"/>
        </w:rPr>
        <w:t>的一部分。所以，在系统</w:t>
      </w:r>
      <w:r>
        <w:rPr>
          <w:rFonts w:ascii="Times New Roman" w:hAnsi="Times New Roman"/>
          <w:sz w:val="22"/>
        </w:rPr>
        <w:t>JDK</w:t>
      </w:r>
      <w:r>
        <w:rPr>
          <w:sz w:val="22"/>
        </w:rPr>
        <w:t>环境已经设置好的情况下，不需要再独立部署。部署图如图</w:t>
      </w:r>
      <w:r>
        <w:rPr>
          <w:sz w:val="22"/>
        </w:rPr>
        <w:t>5</w:t>
      </w:r>
      <w:r>
        <w:rPr>
          <w:sz w:val="22"/>
        </w:rPr>
        <w:t>所示。</w:t>
      </w:r>
    </w:p>
    <w:p w:rsidR="00F02A8C" w:rsidRDefault="00D054A3">
      <w:pPr>
        <w:ind w:firstLineChars="200" w:firstLine="440"/>
        <w:rPr>
          <w:b/>
          <w:sz w:val="28"/>
          <w:szCs w:val="28"/>
        </w:rPr>
      </w:pPr>
      <w:r w:rsidRPr="00E213A3">
        <w:rPr>
          <w:sz w:val="22"/>
        </w:rPr>
        <w:lastRenderedPageBreak/>
        <w:pict>
          <v:shape id="图片 12" o:spid="_x0000_i1029" type="#_x0000_t75" style="width:415.5pt;height:214.5pt">
            <v:imagedata r:id="rId12" o:title=""/>
          </v:shape>
        </w:pict>
      </w:r>
    </w:p>
    <w:p w:rsidR="00F02A8C" w:rsidRDefault="00826908">
      <w:pPr>
        <w:jc w:val="center"/>
        <w:rPr>
          <w:rFonts w:ascii="黑体" w:eastAsia="黑体" w:hAnsi="黑体"/>
          <w:b/>
          <w:sz w:val="22"/>
        </w:rPr>
      </w:pPr>
      <w:r>
        <w:rPr>
          <w:rFonts w:ascii="黑体" w:eastAsia="黑体" w:hAnsi="黑体"/>
          <w:b/>
          <w:sz w:val="22"/>
        </w:rPr>
        <w:t>图5 部署图</w:t>
      </w:r>
    </w:p>
    <w:p w:rsidR="00F02A8C" w:rsidRDefault="00826908">
      <w:pPr>
        <w:pStyle w:val="1"/>
      </w:pPr>
      <w:bookmarkStart w:id="6" w:name="_5、接口视角"/>
      <w:bookmarkEnd w:id="6"/>
      <w:r>
        <w:t>4</w:t>
      </w:r>
      <w:r>
        <w:t>、接口视角</w:t>
      </w:r>
    </w:p>
    <w:p w:rsidR="00F02A8C" w:rsidRDefault="00826908">
      <w:pPr>
        <w:rPr>
          <w:b/>
          <w:sz w:val="28"/>
          <w:szCs w:val="28"/>
        </w:rPr>
      </w:pPr>
      <w:r>
        <w:rPr>
          <w:rFonts w:hint="eastAsia"/>
          <w:b/>
          <w:sz w:val="28"/>
          <w:szCs w:val="28"/>
        </w:rPr>
        <w:t>4</w:t>
      </w:r>
      <w:r>
        <w:rPr>
          <w:b/>
          <w:sz w:val="28"/>
          <w:szCs w:val="28"/>
        </w:rPr>
        <w:t xml:space="preserve">.1 </w:t>
      </w:r>
      <w:r>
        <w:rPr>
          <w:rFonts w:hint="eastAsia"/>
          <w:b/>
          <w:sz w:val="28"/>
          <w:szCs w:val="28"/>
        </w:rPr>
        <w:t>模块</w:t>
      </w:r>
      <w:r>
        <w:rPr>
          <w:b/>
          <w:sz w:val="28"/>
          <w:szCs w:val="28"/>
        </w:rPr>
        <w:t>的职责</w:t>
      </w:r>
    </w:p>
    <w:p w:rsidR="00F02A8C" w:rsidRDefault="00826908">
      <w:pPr>
        <w:ind w:firstLineChars="200" w:firstLine="440"/>
        <w:rPr>
          <w:sz w:val="22"/>
        </w:rPr>
      </w:pPr>
      <w:r>
        <w:rPr>
          <w:sz w:val="22"/>
        </w:rPr>
        <w:t>客户端模块和服务器模块视图分别如图</w:t>
      </w:r>
      <w:r>
        <w:rPr>
          <w:sz w:val="22"/>
        </w:rPr>
        <w:t>6</w:t>
      </w:r>
      <w:r>
        <w:rPr>
          <w:sz w:val="22"/>
        </w:rPr>
        <w:t>和图</w:t>
      </w:r>
      <w:r>
        <w:rPr>
          <w:sz w:val="22"/>
        </w:rPr>
        <w:t>7</w:t>
      </w:r>
      <w:r>
        <w:rPr>
          <w:sz w:val="22"/>
        </w:rPr>
        <w:t>所示。客户端各层和服务器端各层的职责分别如表</w:t>
      </w:r>
      <w:r>
        <w:rPr>
          <w:sz w:val="22"/>
        </w:rPr>
        <w:t>2</w:t>
      </w:r>
      <w:r>
        <w:rPr>
          <w:sz w:val="22"/>
        </w:rPr>
        <w:t>和表</w:t>
      </w:r>
      <w:r>
        <w:rPr>
          <w:sz w:val="22"/>
        </w:rPr>
        <w:t>3</w:t>
      </w:r>
      <w:r>
        <w:rPr>
          <w:sz w:val="22"/>
        </w:rPr>
        <w:t>所示。</w:t>
      </w:r>
    </w:p>
    <w:p w:rsidR="00F02A8C" w:rsidRDefault="00D054A3">
      <w:pPr>
        <w:ind w:firstLineChars="900" w:firstLine="1980"/>
        <w:rPr>
          <w:b/>
          <w:sz w:val="28"/>
          <w:szCs w:val="28"/>
        </w:rPr>
      </w:pPr>
      <w:r w:rsidRPr="00E213A3">
        <w:rPr>
          <w:sz w:val="22"/>
        </w:rPr>
        <w:pict>
          <v:shape id="图片 11" o:spid="_x0000_i1030" type="#_x0000_t75" style="width:217.5pt;height:160.5pt">
            <v:imagedata r:id="rId13" o:title=""/>
          </v:shape>
        </w:pict>
      </w:r>
    </w:p>
    <w:p w:rsidR="00F02A8C" w:rsidRDefault="00826908">
      <w:pPr>
        <w:jc w:val="center"/>
        <w:rPr>
          <w:rFonts w:ascii="黑体" w:eastAsia="黑体" w:hAnsi="黑体"/>
          <w:b/>
          <w:sz w:val="22"/>
        </w:rPr>
      </w:pPr>
      <w:r>
        <w:rPr>
          <w:rFonts w:ascii="黑体" w:eastAsia="黑体" w:hAnsi="黑体"/>
          <w:b/>
          <w:sz w:val="22"/>
        </w:rPr>
        <w:t>图6 客户端模块视图</w:t>
      </w:r>
    </w:p>
    <w:p w:rsidR="00F02A8C" w:rsidRDefault="00F02A8C">
      <w:pPr>
        <w:jc w:val="center"/>
        <w:rPr>
          <w:rFonts w:ascii="黑体" w:eastAsia="黑体" w:hAnsi="黑体"/>
          <w:b/>
          <w:sz w:val="22"/>
        </w:rPr>
      </w:pPr>
    </w:p>
    <w:p w:rsidR="00F02A8C" w:rsidRDefault="00D054A3">
      <w:pPr>
        <w:jc w:val="center"/>
        <w:rPr>
          <w:sz w:val="22"/>
        </w:rPr>
      </w:pPr>
      <w:r w:rsidRPr="00E213A3">
        <w:rPr>
          <w:sz w:val="22"/>
        </w:rPr>
        <w:pict>
          <v:shape id="图片 10" o:spid="_x0000_i1031" type="#_x0000_t75" style="width:218.25pt;height:102.75pt">
            <v:imagedata r:id="rId14" o:title=""/>
          </v:shape>
        </w:pict>
      </w:r>
    </w:p>
    <w:p w:rsidR="00F02A8C" w:rsidRDefault="00826908">
      <w:pPr>
        <w:jc w:val="center"/>
        <w:rPr>
          <w:rFonts w:ascii="黑体" w:eastAsia="黑体" w:hAnsi="黑体"/>
          <w:b/>
          <w:sz w:val="22"/>
        </w:rPr>
      </w:pPr>
      <w:r>
        <w:rPr>
          <w:rFonts w:ascii="黑体" w:eastAsia="黑体" w:hAnsi="黑体"/>
          <w:b/>
          <w:sz w:val="22"/>
        </w:rPr>
        <w:t>图7 服务器端模块视图</w:t>
      </w:r>
    </w:p>
    <w:p w:rsidR="00F02A8C" w:rsidRDefault="00F02A8C">
      <w:pPr>
        <w:jc w:val="center"/>
        <w:rPr>
          <w:rFonts w:ascii="黑体" w:eastAsia="黑体" w:hAnsi="黑体"/>
          <w:b/>
          <w:sz w:val="22"/>
        </w:rPr>
      </w:pPr>
    </w:p>
    <w:p w:rsidR="00F02A8C" w:rsidRDefault="00826908">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用户界面层</w:t>
            </w:r>
          </w:p>
        </w:tc>
        <w:tc>
          <w:tcPr>
            <w:tcW w:w="5840" w:type="dxa"/>
          </w:tcPr>
          <w:p w:rsidR="00F02A8C" w:rsidRDefault="00826908">
            <w:pPr>
              <w:spacing w:line="360" w:lineRule="auto"/>
              <w:jc w:val="left"/>
              <w:rPr>
                <w:sz w:val="22"/>
              </w:rPr>
            </w:pPr>
            <w:r>
              <w:rPr>
                <w:sz w:val="22"/>
              </w:rPr>
              <w:t>基于窗口的</w:t>
            </w:r>
            <w:r>
              <w:rPr>
                <w:rFonts w:hint="eastAsia"/>
                <w:sz w:val="22"/>
              </w:rPr>
              <w:t>NBA</w:t>
            </w:r>
            <w:r>
              <w:rPr>
                <w:rFonts w:hint="eastAsia"/>
                <w:sz w:val="22"/>
              </w:rPr>
              <w:t>信息</w:t>
            </w:r>
            <w:r>
              <w:rPr>
                <w:sz w:val="22"/>
              </w:rPr>
              <w:t>查询</w:t>
            </w:r>
            <w:r>
              <w:rPr>
                <w:rFonts w:hint="eastAsia"/>
                <w:sz w:val="22"/>
              </w:rPr>
              <w:t>平台</w:t>
            </w:r>
            <w:r>
              <w:rPr>
                <w:sz w:val="22"/>
              </w:rPr>
              <w:t>客户端用户界面</w:t>
            </w:r>
          </w:p>
        </w:tc>
      </w:tr>
      <w:tr w:rsidR="00F02A8C">
        <w:tc>
          <w:tcPr>
            <w:tcW w:w="2456" w:type="dxa"/>
          </w:tcPr>
          <w:p w:rsidR="00F02A8C" w:rsidRDefault="00826908">
            <w:pPr>
              <w:spacing w:line="360" w:lineRule="auto"/>
              <w:jc w:val="left"/>
              <w:rPr>
                <w:sz w:val="22"/>
              </w:rPr>
            </w:pPr>
            <w:r>
              <w:rPr>
                <w:sz w:val="22"/>
              </w:rPr>
              <w:t>业务逻辑层</w:t>
            </w:r>
          </w:p>
        </w:tc>
        <w:tc>
          <w:tcPr>
            <w:tcW w:w="5840" w:type="dxa"/>
          </w:tcPr>
          <w:p w:rsidR="00F02A8C" w:rsidRDefault="00826908">
            <w:pPr>
              <w:spacing w:line="360" w:lineRule="auto"/>
              <w:jc w:val="left"/>
              <w:rPr>
                <w:sz w:val="22"/>
              </w:rPr>
            </w:pPr>
            <w:r>
              <w:rPr>
                <w:sz w:val="22"/>
              </w:rPr>
              <w:t>对于用户界面的输入进行响应并进行业务处理逻辑</w:t>
            </w:r>
          </w:p>
        </w:tc>
      </w:tr>
      <w:tr w:rsidR="00F02A8C">
        <w:tc>
          <w:tcPr>
            <w:tcW w:w="2456" w:type="dxa"/>
          </w:tcPr>
          <w:p w:rsidR="00F02A8C" w:rsidRDefault="00826908">
            <w:pPr>
              <w:spacing w:line="360" w:lineRule="auto"/>
              <w:jc w:val="left"/>
              <w:rPr>
                <w:sz w:val="22"/>
              </w:rPr>
            </w:pPr>
            <w:r>
              <w:rPr>
                <w:sz w:val="22"/>
              </w:rPr>
              <w:t>客户端网络模块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F02A8C" w:rsidRDefault="00F02A8C">
      <w:pPr>
        <w:jc w:val="center"/>
        <w:rPr>
          <w:b/>
          <w:sz w:val="22"/>
        </w:rPr>
      </w:pPr>
    </w:p>
    <w:p w:rsidR="00F02A8C" w:rsidRDefault="00826908">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F02A8C">
        <w:trPr>
          <w:trHeight w:val="409"/>
        </w:trPr>
        <w:tc>
          <w:tcPr>
            <w:tcW w:w="2456" w:type="dxa"/>
          </w:tcPr>
          <w:p w:rsidR="00F02A8C" w:rsidRDefault="00826908">
            <w:pPr>
              <w:spacing w:line="360" w:lineRule="auto"/>
              <w:jc w:val="center"/>
              <w:rPr>
                <w:b/>
                <w:sz w:val="22"/>
              </w:rPr>
            </w:pPr>
            <w:r>
              <w:rPr>
                <w:b/>
                <w:sz w:val="22"/>
              </w:rPr>
              <w:t>层</w:t>
            </w:r>
          </w:p>
        </w:tc>
        <w:tc>
          <w:tcPr>
            <w:tcW w:w="5840" w:type="dxa"/>
          </w:tcPr>
          <w:p w:rsidR="00F02A8C" w:rsidRDefault="00826908">
            <w:pPr>
              <w:spacing w:line="360" w:lineRule="auto"/>
              <w:jc w:val="center"/>
              <w:rPr>
                <w:b/>
                <w:sz w:val="22"/>
              </w:rPr>
            </w:pPr>
            <w:r>
              <w:rPr>
                <w:b/>
                <w:sz w:val="22"/>
              </w:rPr>
              <w:t>职责</w:t>
            </w:r>
          </w:p>
        </w:tc>
      </w:tr>
      <w:tr w:rsidR="00F02A8C">
        <w:tc>
          <w:tcPr>
            <w:tcW w:w="2456" w:type="dxa"/>
          </w:tcPr>
          <w:p w:rsidR="00F02A8C" w:rsidRDefault="00826908">
            <w:pPr>
              <w:spacing w:line="360" w:lineRule="auto"/>
              <w:jc w:val="left"/>
              <w:rPr>
                <w:sz w:val="22"/>
              </w:rPr>
            </w:pPr>
            <w:r>
              <w:rPr>
                <w:sz w:val="22"/>
              </w:rPr>
              <w:t>启动模块</w:t>
            </w:r>
          </w:p>
        </w:tc>
        <w:tc>
          <w:tcPr>
            <w:tcW w:w="5840" w:type="dxa"/>
          </w:tcPr>
          <w:p w:rsidR="00F02A8C" w:rsidRDefault="00826908">
            <w:pPr>
              <w:spacing w:line="360" w:lineRule="auto"/>
              <w:jc w:val="left"/>
              <w:rPr>
                <w:sz w:val="22"/>
              </w:rPr>
            </w:pPr>
            <w:r>
              <w:rPr>
                <w:sz w:val="22"/>
              </w:rPr>
              <w:t>负责初始化网络通信机制，启动用户界面</w:t>
            </w:r>
          </w:p>
        </w:tc>
      </w:tr>
      <w:tr w:rsidR="00F02A8C">
        <w:tc>
          <w:tcPr>
            <w:tcW w:w="2456" w:type="dxa"/>
          </w:tcPr>
          <w:p w:rsidR="00F02A8C" w:rsidRDefault="00826908">
            <w:pPr>
              <w:spacing w:line="360" w:lineRule="auto"/>
              <w:jc w:val="left"/>
              <w:rPr>
                <w:sz w:val="22"/>
              </w:rPr>
            </w:pPr>
            <w:r>
              <w:rPr>
                <w:sz w:val="22"/>
              </w:rPr>
              <w:t>数据层</w:t>
            </w:r>
          </w:p>
        </w:tc>
        <w:tc>
          <w:tcPr>
            <w:tcW w:w="5840" w:type="dxa"/>
          </w:tcPr>
          <w:p w:rsidR="00F02A8C" w:rsidRDefault="00826908">
            <w:pPr>
              <w:spacing w:line="360" w:lineRule="auto"/>
              <w:jc w:val="left"/>
              <w:rPr>
                <w:sz w:val="22"/>
              </w:rPr>
            </w:pPr>
            <w:r>
              <w:rPr>
                <w:sz w:val="22"/>
              </w:rPr>
              <w:t>负责</w:t>
            </w:r>
            <w:r>
              <w:rPr>
                <w:rFonts w:hint="eastAsia"/>
                <w:sz w:val="22"/>
              </w:rPr>
              <w:t>数据库</w:t>
            </w:r>
            <w:r>
              <w:rPr>
                <w:sz w:val="22"/>
              </w:rPr>
              <w:t>的维护，数据的持久化及数据访问接口</w:t>
            </w:r>
          </w:p>
        </w:tc>
      </w:tr>
      <w:tr w:rsidR="00F02A8C">
        <w:tc>
          <w:tcPr>
            <w:tcW w:w="2456" w:type="dxa"/>
          </w:tcPr>
          <w:p w:rsidR="00F02A8C" w:rsidRDefault="00826908">
            <w:pPr>
              <w:spacing w:line="360" w:lineRule="auto"/>
              <w:jc w:val="left"/>
              <w:rPr>
                <w:sz w:val="22"/>
              </w:rPr>
            </w:pPr>
            <w:r>
              <w:rPr>
                <w:sz w:val="22"/>
              </w:rPr>
              <w:t>服务器端网络模块</w:t>
            </w:r>
          </w:p>
        </w:tc>
        <w:tc>
          <w:tcPr>
            <w:tcW w:w="5840" w:type="dxa"/>
          </w:tcPr>
          <w:p w:rsidR="00F02A8C" w:rsidRDefault="00826908">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F02A8C" w:rsidRDefault="00F02A8C">
      <w:pPr>
        <w:jc w:val="left"/>
        <w:rPr>
          <w:b/>
          <w:sz w:val="22"/>
        </w:rPr>
      </w:pPr>
    </w:p>
    <w:p w:rsidR="00F02A8C" w:rsidRDefault="00826908">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F02A8C" w:rsidRDefault="00F02A8C">
      <w:pPr>
        <w:jc w:val="left"/>
        <w:rPr>
          <w:sz w:val="22"/>
        </w:rPr>
      </w:pPr>
    </w:p>
    <w:p w:rsidR="00F02A8C" w:rsidRDefault="00826908">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F02A8C">
        <w:tc>
          <w:tcPr>
            <w:tcW w:w="2812" w:type="dxa"/>
          </w:tcPr>
          <w:p w:rsidR="00F02A8C" w:rsidRDefault="00826908">
            <w:pPr>
              <w:spacing w:line="360" w:lineRule="auto"/>
              <w:jc w:val="center"/>
              <w:rPr>
                <w:b/>
                <w:sz w:val="22"/>
              </w:rPr>
            </w:pPr>
            <w:r>
              <w:rPr>
                <w:b/>
                <w:sz w:val="22"/>
              </w:rPr>
              <w:t>接口</w:t>
            </w:r>
          </w:p>
        </w:tc>
        <w:tc>
          <w:tcPr>
            <w:tcW w:w="2742" w:type="dxa"/>
          </w:tcPr>
          <w:p w:rsidR="00F02A8C" w:rsidRDefault="00826908">
            <w:pPr>
              <w:spacing w:line="360" w:lineRule="auto"/>
              <w:jc w:val="center"/>
              <w:rPr>
                <w:b/>
                <w:sz w:val="22"/>
              </w:rPr>
            </w:pPr>
            <w:r>
              <w:rPr>
                <w:b/>
                <w:sz w:val="22"/>
              </w:rPr>
              <w:t>服务调用方</w:t>
            </w:r>
          </w:p>
        </w:tc>
        <w:tc>
          <w:tcPr>
            <w:tcW w:w="2742" w:type="dxa"/>
          </w:tcPr>
          <w:p w:rsidR="00F02A8C" w:rsidRDefault="00826908">
            <w:pPr>
              <w:spacing w:line="360" w:lineRule="auto"/>
              <w:jc w:val="center"/>
              <w:rPr>
                <w:b/>
                <w:sz w:val="22"/>
              </w:rPr>
            </w:pPr>
            <w:r>
              <w:rPr>
                <w:b/>
                <w:sz w:val="22"/>
              </w:rPr>
              <w:t>服务提供方</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TeamBLService</w:t>
            </w:r>
          </w:p>
          <w:p w:rsidR="00F02A8C" w:rsidRDefault="00826908">
            <w:pPr>
              <w:jc w:val="center"/>
              <w:rPr>
                <w:rFonts w:ascii="Times New Roman" w:hAnsi="Times New Roman"/>
                <w:sz w:val="22"/>
              </w:rPr>
            </w:pPr>
            <w:r>
              <w:rPr>
                <w:rFonts w:ascii="Times New Roman" w:hAnsi="Times New Roman"/>
                <w:sz w:val="22"/>
              </w:rPr>
              <w:t>PlayerBLService</w:t>
            </w:r>
          </w:p>
        </w:tc>
        <w:tc>
          <w:tcPr>
            <w:tcW w:w="2742" w:type="dxa"/>
            <w:vAlign w:val="center"/>
          </w:tcPr>
          <w:p w:rsidR="00F02A8C" w:rsidRDefault="00826908">
            <w:pPr>
              <w:spacing w:line="360" w:lineRule="auto"/>
              <w:jc w:val="center"/>
              <w:rPr>
                <w:sz w:val="22"/>
              </w:rPr>
            </w:pPr>
            <w:r>
              <w:rPr>
                <w:sz w:val="22"/>
              </w:rPr>
              <w:t>客户端展示层</w:t>
            </w:r>
          </w:p>
        </w:tc>
        <w:tc>
          <w:tcPr>
            <w:tcW w:w="2742" w:type="dxa"/>
            <w:vAlign w:val="center"/>
          </w:tcPr>
          <w:p w:rsidR="00F02A8C" w:rsidRDefault="00826908">
            <w:pPr>
              <w:spacing w:line="360" w:lineRule="auto"/>
              <w:jc w:val="center"/>
              <w:rPr>
                <w:sz w:val="22"/>
              </w:rPr>
            </w:pPr>
            <w:r>
              <w:rPr>
                <w:sz w:val="22"/>
              </w:rPr>
              <w:t>客户端业务逻辑层</w:t>
            </w:r>
          </w:p>
        </w:tc>
      </w:tr>
      <w:tr w:rsidR="00F02A8C">
        <w:tc>
          <w:tcPr>
            <w:tcW w:w="2812" w:type="dxa"/>
            <w:vAlign w:val="center"/>
          </w:tcPr>
          <w:p w:rsidR="00F02A8C" w:rsidRDefault="00826908">
            <w:pPr>
              <w:jc w:val="center"/>
              <w:rPr>
                <w:rFonts w:ascii="Times New Roman" w:hAnsi="Times New Roman"/>
                <w:sz w:val="22"/>
              </w:rPr>
            </w:pPr>
            <w:r>
              <w:rPr>
                <w:rFonts w:ascii="Times New Roman" w:hAnsi="Times New Roman"/>
                <w:sz w:val="22"/>
              </w:rPr>
              <w:t>TeamDataService</w:t>
            </w:r>
          </w:p>
          <w:p w:rsidR="00F02A8C" w:rsidRDefault="00826908">
            <w:pPr>
              <w:jc w:val="center"/>
              <w:rPr>
                <w:rFonts w:ascii="Times New Roman" w:hAnsi="Times New Roman"/>
                <w:sz w:val="22"/>
              </w:rPr>
            </w:pPr>
            <w:r>
              <w:rPr>
                <w:rFonts w:ascii="Times New Roman" w:hAnsi="Times New Roman"/>
                <w:sz w:val="22"/>
              </w:rPr>
              <w:t>PlayerDataService</w:t>
            </w:r>
          </w:p>
        </w:tc>
        <w:tc>
          <w:tcPr>
            <w:tcW w:w="2742" w:type="dxa"/>
            <w:vAlign w:val="center"/>
          </w:tcPr>
          <w:p w:rsidR="00F02A8C" w:rsidRDefault="00826908">
            <w:pPr>
              <w:spacing w:line="360" w:lineRule="auto"/>
              <w:jc w:val="center"/>
              <w:rPr>
                <w:sz w:val="22"/>
              </w:rPr>
            </w:pPr>
            <w:r>
              <w:rPr>
                <w:sz w:val="22"/>
              </w:rPr>
              <w:t>客户端业务逻辑层</w:t>
            </w:r>
          </w:p>
        </w:tc>
        <w:tc>
          <w:tcPr>
            <w:tcW w:w="2742" w:type="dxa"/>
            <w:vAlign w:val="center"/>
          </w:tcPr>
          <w:p w:rsidR="00F02A8C" w:rsidRDefault="00826908">
            <w:pPr>
              <w:spacing w:line="360" w:lineRule="auto"/>
              <w:jc w:val="center"/>
              <w:rPr>
                <w:sz w:val="22"/>
              </w:rPr>
            </w:pPr>
            <w:r>
              <w:rPr>
                <w:sz w:val="22"/>
              </w:rPr>
              <w:t>服务器端数据层</w:t>
            </w:r>
          </w:p>
        </w:tc>
      </w:tr>
    </w:tbl>
    <w:p w:rsidR="00F02A8C" w:rsidRDefault="00F02A8C">
      <w:pPr>
        <w:ind w:firstLineChars="700" w:firstLine="1968"/>
        <w:rPr>
          <w:b/>
          <w:sz w:val="28"/>
          <w:szCs w:val="28"/>
        </w:rPr>
      </w:pPr>
    </w:p>
    <w:p w:rsidR="00F02A8C" w:rsidRDefault="00826908">
      <w:pPr>
        <w:rPr>
          <w:b/>
          <w:sz w:val="28"/>
          <w:szCs w:val="28"/>
        </w:rPr>
      </w:pPr>
      <w:r>
        <w:rPr>
          <w:b/>
          <w:sz w:val="28"/>
          <w:szCs w:val="28"/>
        </w:rPr>
        <w:t>4</w:t>
      </w:r>
      <w:r>
        <w:rPr>
          <w:rFonts w:hint="eastAsia"/>
          <w:b/>
          <w:sz w:val="28"/>
          <w:szCs w:val="28"/>
        </w:rPr>
        <w:t xml:space="preserve">.2 </w:t>
      </w:r>
      <w:r>
        <w:rPr>
          <w:rFonts w:hint="eastAsia"/>
          <w:b/>
          <w:sz w:val="28"/>
          <w:szCs w:val="28"/>
        </w:rPr>
        <w:t>用户</w:t>
      </w:r>
      <w:r>
        <w:rPr>
          <w:b/>
          <w:sz w:val="28"/>
          <w:szCs w:val="28"/>
        </w:rPr>
        <w:t>界面层的分解</w:t>
      </w:r>
    </w:p>
    <w:p w:rsidR="00F02A8C" w:rsidRDefault="00F02A8C">
      <w:pPr>
        <w:jc w:val="center"/>
        <w:rPr>
          <w:rFonts w:ascii="黑体" w:eastAsia="黑体" w:hAnsi="黑体"/>
          <w:b/>
          <w:sz w:val="22"/>
        </w:rPr>
      </w:pPr>
    </w:p>
    <w:p w:rsidR="00F02A8C" w:rsidRDefault="00826908">
      <w:pPr>
        <w:ind w:firstLineChars="200" w:firstLine="440"/>
        <w:rPr>
          <w:rFonts w:cs="Yuanti SC Regular"/>
          <w:sz w:val="22"/>
        </w:rPr>
      </w:pPr>
      <w:r>
        <w:rPr>
          <w:rFonts w:cs="Yuanti SC Regular" w:hint="eastAsia"/>
          <w:sz w:val="22"/>
        </w:rPr>
        <w:t>根</w:t>
      </w:r>
      <w:r>
        <w:rPr>
          <w:rFonts w:cs="Yuanti SC Regular"/>
          <w:sz w:val="22"/>
        </w:rPr>
        <w:t>据</w:t>
      </w:r>
      <w:r>
        <w:rPr>
          <w:rFonts w:cs="Yuanti SC Regular" w:hint="eastAsia"/>
          <w:sz w:val="22"/>
        </w:rPr>
        <w:t>迭代一</w:t>
      </w:r>
      <w:r>
        <w:rPr>
          <w:rFonts w:cs="Yuanti SC Regular"/>
          <w:sz w:val="22"/>
        </w:rPr>
        <w:t>需求，系统存在</w:t>
      </w:r>
      <w:r>
        <w:rPr>
          <w:rFonts w:cs="Yuanti SC Regular"/>
          <w:sz w:val="22"/>
        </w:rPr>
        <w:t>5</w:t>
      </w:r>
      <w:r>
        <w:rPr>
          <w:rFonts w:cs="Yuanti SC Regular"/>
          <w:sz w:val="22"/>
        </w:rPr>
        <w:t>个用户界面：</w:t>
      </w:r>
      <w:r>
        <w:rPr>
          <w:rFonts w:cs="Yuanti SC Regular" w:hint="eastAsia"/>
          <w:sz w:val="22"/>
        </w:rPr>
        <w:t>首页</w:t>
      </w:r>
      <w:r>
        <w:rPr>
          <w:rFonts w:cs="Yuanti SC Regular"/>
          <w:sz w:val="22"/>
        </w:rPr>
        <w:t>界面、</w:t>
      </w:r>
      <w:r>
        <w:rPr>
          <w:rFonts w:cs="Yuanti SC Regular" w:hint="eastAsia"/>
          <w:sz w:val="22"/>
        </w:rPr>
        <w:t>球员</w:t>
      </w:r>
      <w:r>
        <w:rPr>
          <w:rFonts w:cs="Yuanti SC Regular"/>
          <w:sz w:val="22"/>
        </w:rPr>
        <w:t>个人信息</w:t>
      </w:r>
      <w:r>
        <w:rPr>
          <w:rFonts w:cs="Yuanti SC Regular" w:hint="eastAsia"/>
          <w:sz w:val="22"/>
        </w:rPr>
        <w:t>详细</w:t>
      </w:r>
      <w:r>
        <w:rPr>
          <w:rFonts w:cs="Yuanti SC Regular"/>
          <w:sz w:val="22"/>
        </w:rPr>
        <w:t>查看界面、</w:t>
      </w:r>
      <w:r>
        <w:rPr>
          <w:rFonts w:cs="Yuanti SC Regular" w:hint="eastAsia"/>
          <w:sz w:val="22"/>
        </w:rPr>
        <w:t>球队</w:t>
      </w:r>
      <w:r>
        <w:rPr>
          <w:rFonts w:cs="Yuanti SC Regular"/>
          <w:sz w:val="22"/>
        </w:rPr>
        <w:t>信息</w:t>
      </w:r>
      <w:r>
        <w:rPr>
          <w:rFonts w:cs="Yuanti SC Regular" w:hint="eastAsia"/>
          <w:sz w:val="22"/>
        </w:rPr>
        <w:t>详细</w:t>
      </w:r>
      <w:r>
        <w:rPr>
          <w:rFonts w:cs="Yuanti SC Regular"/>
          <w:sz w:val="22"/>
        </w:rPr>
        <w:t>查看界面、</w:t>
      </w:r>
      <w:r>
        <w:rPr>
          <w:rFonts w:cs="Yuanti SC Regular" w:hint="eastAsia"/>
          <w:sz w:val="22"/>
        </w:rPr>
        <w:t>球员</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w:t>
      </w:r>
      <w:r>
        <w:rPr>
          <w:rFonts w:cs="Yuanti SC Regular" w:hint="eastAsia"/>
          <w:sz w:val="22"/>
        </w:rPr>
        <w:t>,</w:t>
      </w:r>
      <w:r>
        <w:rPr>
          <w:rFonts w:cs="Yuanti SC Regular" w:hint="eastAsia"/>
          <w:sz w:val="22"/>
        </w:rPr>
        <w:t>列表</w:t>
      </w:r>
      <w:r>
        <w:rPr>
          <w:rFonts w:cs="Yuanti SC Regular"/>
          <w:sz w:val="22"/>
        </w:rPr>
        <w:t>模式，对比模式</w:t>
      </w:r>
      <w:r>
        <w:rPr>
          <w:rFonts w:cs="Yuanti SC Regular" w:hint="eastAsia"/>
          <w:sz w:val="22"/>
        </w:rPr>
        <w:t>)</w:t>
      </w:r>
      <w:r>
        <w:rPr>
          <w:rFonts w:cs="Yuanti SC Regular"/>
          <w:sz w:val="22"/>
        </w:rPr>
        <w:t>、</w:t>
      </w:r>
      <w:r>
        <w:rPr>
          <w:rFonts w:cs="Yuanti SC Regular" w:hint="eastAsia"/>
          <w:sz w:val="22"/>
        </w:rPr>
        <w:t>球队</w:t>
      </w:r>
      <w:r>
        <w:rPr>
          <w:rFonts w:cs="Yuanti SC Regular"/>
          <w:sz w:val="22"/>
        </w:rPr>
        <w:t>信息搜索界面</w:t>
      </w:r>
      <w:r>
        <w:rPr>
          <w:rFonts w:cs="Yuanti SC Regular" w:hint="eastAsia"/>
          <w:sz w:val="22"/>
        </w:rPr>
        <w:t>(</w:t>
      </w:r>
      <w:r>
        <w:rPr>
          <w:rFonts w:cs="Yuanti SC Regular" w:hint="eastAsia"/>
          <w:sz w:val="22"/>
        </w:rPr>
        <w:t>卡片</w:t>
      </w:r>
      <w:r>
        <w:rPr>
          <w:rFonts w:cs="Yuanti SC Regular"/>
          <w:sz w:val="22"/>
        </w:rPr>
        <w:t>模式，列表模式，对比模式</w:t>
      </w:r>
      <w:r>
        <w:rPr>
          <w:rFonts w:cs="Yuanti SC Regular" w:hint="eastAsia"/>
          <w:sz w:val="22"/>
        </w:rPr>
        <w:t>)</w:t>
      </w:r>
      <w:r>
        <w:rPr>
          <w:rFonts w:cs="Yuanti SC Regular"/>
          <w:sz w:val="22"/>
        </w:rPr>
        <w:t>。界面跳转如图</w:t>
      </w:r>
      <w:r>
        <w:rPr>
          <w:rFonts w:cs="Yuanti SC Regular"/>
          <w:sz w:val="22"/>
        </w:rPr>
        <w:t>8</w:t>
      </w:r>
      <w:r>
        <w:rPr>
          <w:rFonts w:cs="Yuanti SC Regular"/>
          <w:sz w:val="22"/>
        </w:rPr>
        <w:t>所示。</w:t>
      </w:r>
    </w:p>
    <w:p w:rsidR="00F02A8C" w:rsidRDefault="00D054A3">
      <w:pPr>
        <w:ind w:firstLineChars="200" w:firstLine="440"/>
        <w:rPr>
          <w:rFonts w:cs="Yuanti SC Regular"/>
          <w:sz w:val="22"/>
        </w:rPr>
      </w:pPr>
      <w:r w:rsidRPr="00E213A3">
        <w:rPr>
          <w:rFonts w:cs="Yuanti SC Regular"/>
          <w:sz w:val="22"/>
        </w:rPr>
        <w:lastRenderedPageBreak/>
        <w:pict>
          <v:shape id="图片 13" o:spid="_x0000_i1032" type="#_x0000_t75" style="width:406.5pt;height:235.5pt">
            <v:imagedata r:id="rId15"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图8 用户界面跳转</w:t>
      </w:r>
    </w:p>
    <w:p w:rsidR="00F02A8C" w:rsidRDefault="00826908">
      <w:pPr>
        <w:ind w:firstLine="420"/>
        <w:jc w:val="left"/>
        <w:rPr>
          <w:rFonts w:cs="Yuanti SC Regular"/>
          <w:sz w:val="22"/>
        </w:rPr>
      </w:pPr>
      <w:r>
        <w:rPr>
          <w:rFonts w:cs="Yuanti SC Regular"/>
          <w:sz w:val="22"/>
        </w:rPr>
        <w:t>服务器端和客户端的用户界面设计接口是一致的，只是具体的页面不一样。用户界面类如图</w:t>
      </w:r>
      <w:r>
        <w:rPr>
          <w:rFonts w:cs="Yuanti SC Regular"/>
          <w:sz w:val="22"/>
        </w:rPr>
        <w:t>9</w:t>
      </w:r>
      <w:r>
        <w:rPr>
          <w:rFonts w:cs="Yuanti SC Regular"/>
          <w:sz w:val="22"/>
        </w:rPr>
        <w:t>所示。</w:t>
      </w:r>
    </w:p>
    <w:p w:rsidR="00F02A8C" w:rsidRDefault="00D054A3">
      <w:pPr>
        <w:ind w:firstLineChars="1250" w:firstLine="2750"/>
        <w:rPr>
          <w:rFonts w:cs="Yuanti SC Regular"/>
          <w:sz w:val="22"/>
        </w:rPr>
      </w:pPr>
      <w:r w:rsidRPr="00E213A3">
        <w:rPr>
          <w:rFonts w:cs="Yuanti SC Regular"/>
          <w:sz w:val="22"/>
        </w:rPr>
        <w:pict>
          <v:shape id="图片 14" o:spid="_x0000_i1033" type="#_x0000_t75" style="width:141pt;height:119.25pt">
            <v:imagedata r:id="rId16" o:title=""/>
          </v:shape>
        </w:pict>
      </w:r>
    </w:p>
    <w:p w:rsidR="00F02A8C" w:rsidRDefault="00826908">
      <w:pPr>
        <w:jc w:val="center"/>
        <w:rPr>
          <w:rFonts w:ascii="黑体" w:eastAsia="黑体" w:hAnsi="黑体" w:cs="Yuanti SC Regular"/>
          <w:b/>
          <w:sz w:val="22"/>
        </w:rPr>
      </w:pPr>
      <w:r>
        <w:rPr>
          <w:rFonts w:ascii="黑体" w:eastAsia="黑体" w:hAnsi="黑体" w:cs="Yuanti SC Regular"/>
          <w:b/>
          <w:sz w:val="22"/>
        </w:rPr>
        <w:t>图9 用户界面类</w:t>
      </w:r>
    </w:p>
    <w:p w:rsidR="00F02A8C" w:rsidRDefault="00826908">
      <w:pPr>
        <w:jc w:val="left"/>
        <w:rPr>
          <w:rFonts w:cs="Yuanti SC Regular"/>
          <w:b/>
          <w:sz w:val="28"/>
          <w:szCs w:val="28"/>
        </w:rPr>
      </w:pPr>
      <w:r>
        <w:rPr>
          <w:rFonts w:cs="Yuanti SC Regular"/>
          <w:b/>
          <w:sz w:val="28"/>
          <w:szCs w:val="28"/>
        </w:rPr>
        <w:t>4.2.1</w:t>
      </w:r>
      <w:r>
        <w:rPr>
          <w:rFonts w:cs="Yuanti SC Regular"/>
          <w:b/>
          <w:sz w:val="28"/>
          <w:szCs w:val="28"/>
        </w:rPr>
        <w:t>用户界面模块的职责</w:t>
      </w:r>
    </w:p>
    <w:p w:rsidR="00F02A8C" w:rsidRDefault="00826908">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F02A8C" w:rsidRDefault="00826908">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F02A8C">
        <w:tc>
          <w:tcPr>
            <w:tcW w:w="2473" w:type="dxa"/>
          </w:tcPr>
          <w:p w:rsidR="00F02A8C" w:rsidRDefault="00826908">
            <w:pPr>
              <w:jc w:val="center"/>
              <w:rPr>
                <w:rFonts w:cs="Yuanti SC Regular"/>
                <w:b/>
                <w:sz w:val="22"/>
              </w:rPr>
            </w:pPr>
            <w:r>
              <w:rPr>
                <w:rFonts w:cs="Yuanti SC Regular"/>
                <w:b/>
                <w:sz w:val="22"/>
              </w:rPr>
              <w:t>模块</w:t>
            </w:r>
          </w:p>
        </w:tc>
        <w:tc>
          <w:tcPr>
            <w:tcW w:w="5823" w:type="dxa"/>
          </w:tcPr>
          <w:p w:rsidR="00F02A8C" w:rsidRDefault="00826908">
            <w:pPr>
              <w:jc w:val="center"/>
              <w:rPr>
                <w:rFonts w:cs="Yuanti SC Regular"/>
                <w:b/>
                <w:sz w:val="22"/>
              </w:rPr>
            </w:pPr>
            <w:r>
              <w:rPr>
                <w:rFonts w:cs="Yuanti SC Regular"/>
                <w:b/>
                <w:sz w:val="22"/>
              </w:rPr>
              <w:t>职责</w:t>
            </w:r>
          </w:p>
        </w:tc>
      </w:tr>
      <w:tr w:rsidR="00F02A8C">
        <w:tc>
          <w:tcPr>
            <w:tcW w:w="2473" w:type="dxa"/>
          </w:tcPr>
          <w:p w:rsidR="00F02A8C" w:rsidRDefault="00826908">
            <w:pPr>
              <w:jc w:val="left"/>
              <w:rPr>
                <w:rFonts w:ascii="Times New Roman" w:hAnsi="Times New Roman"/>
                <w:sz w:val="22"/>
              </w:rPr>
            </w:pPr>
            <w:r>
              <w:rPr>
                <w:rFonts w:ascii="Times New Roman" w:hAnsi="Times New Roman"/>
                <w:sz w:val="22"/>
              </w:rPr>
              <w:t>Mainui</w:t>
            </w:r>
          </w:p>
        </w:tc>
        <w:tc>
          <w:tcPr>
            <w:tcW w:w="5823" w:type="dxa"/>
          </w:tcPr>
          <w:p w:rsidR="00F02A8C" w:rsidRDefault="00826908">
            <w:pPr>
              <w:jc w:val="left"/>
              <w:rPr>
                <w:rFonts w:ascii="Times New Roman" w:hAnsi="Times New Roman"/>
                <w:sz w:val="22"/>
              </w:rPr>
            </w:pPr>
            <w:r>
              <w:rPr>
                <w:rFonts w:ascii="Times New Roman" w:hint="eastAsia"/>
                <w:sz w:val="22"/>
              </w:rPr>
              <w:t>主界面</w:t>
            </w:r>
            <w:r>
              <w:rPr>
                <w:rFonts w:ascii="Times New Roman" w:hAnsi="Times New Roman" w:hint="eastAsia"/>
                <w:sz w:val="22"/>
              </w:rPr>
              <w:t>框架</w:t>
            </w:r>
            <w:r>
              <w:rPr>
                <w:rFonts w:ascii="Times New Roman"/>
                <w:sz w:val="22"/>
              </w:rPr>
              <w:t>，负责界面的显示和界面跳转</w:t>
            </w:r>
          </w:p>
        </w:tc>
      </w:tr>
      <w:tr w:rsidR="00F02A8C">
        <w:tc>
          <w:tcPr>
            <w:tcW w:w="2473" w:type="dxa"/>
          </w:tcPr>
          <w:p w:rsidR="00F02A8C" w:rsidRDefault="00826908">
            <w:pPr>
              <w:jc w:val="left"/>
              <w:rPr>
                <w:rFonts w:ascii="Times New Roman" w:hAnsi="Times New Roman"/>
                <w:sz w:val="22"/>
              </w:rPr>
            </w:pPr>
            <w:r>
              <w:rPr>
                <w:rFonts w:ascii="Times New Roman" w:hAnsi="Times New Roman" w:hint="eastAsia"/>
                <w:sz w:val="22"/>
              </w:rPr>
              <w:t>UIHelp</w:t>
            </w:r>
            <w:r>
              <w:rPr>
                <w:rFonts w:ascii="Times New Roman" w:hAnsi="Times New Roman"/>
                <w:sz w:val="22"/>
              </w:rPr>
              <w:t>er</w:t>
            </w:r>
          </w:p>
        </w:tc>
        <w:tc>
          <w:tcPr>
            <w:tcW w:w="5823" w:type="dxa"/>
          </w:tcPr>
          <w:p w:rsidR="00F02A8C" w:rsidRDefault="00826908">
            <w:pPr>
              <w:jc w:val="left"/>
              <w:rPr>
                <w:rFonts w:ascii="Times New Roman"/>
                <w:sz w:val="22"/>
              </w:rPr>
            </w:pPr>
            <w:r>
              <w:rPr>
                <w:rFonts w:ascii="Times New Roman" w:hint="eastAsia"/>
                <w:sz w:val="22"/>
              </w:rPr>
              <w:t>界面</w:t>
            </w:r>
            <w:r>
              <w:rPr>
                <w:rFonts w:ascii="Times New Roman"/>
                <w:sz w:val="22"/>
              </w:rPr>
              <w:t>辅助模块，负责窗体样式控制</w:t>
            </w:r>
          </w:p>
        </w:tc>
      </w:tr>
    </w:tbl>
    <w:p w:rsidR="00F02A8C" w:rsidRDefault="00F02A8C">
      <w:pPr>
        <w:jc w:val="left"/>
        <w:rPr>
          <w:rFonts w:cs="Yuanti SC Regular"/>
          <w:b/>
          <w:color w:val="FF0000"/>
          <w:sz w:val="28"/>
          <w:szCs w:val="28"/>
        </w:rPr>
      </w:pPr>
    </w:p>
    <w:p w:rsidR="00F02A8C" w:rsidRDefault="00826908">
      <w:pPr>
        <w:jc w:val="left"/>
        <w:rPr>
          <w:rFonts w:cs="Yuanti SC Regular"/>
          <w:b/>
          <w:sz w:val="28"/>
          <w:szCs w:val="28"/>
        </w:rPr>
      </w:pPr>
      <w:r>
        <w:rPr>
          <w:rFonts w:cs="Yuanti SC Regular"/>
          <w:b/>
          <w:sz w:val="28"/>
          <w:szCs w:val="28"/>
        </w:rPr>
        <w:t>4.2.2</w:t>
      </w:r>
      <w:r>
        <w:rPr>
          <w:rFonts w:cs="Yuanti SC Regular"/>
          <w:b/>
          <w:sz w:val="28"/>
          <w:szCs w:val="28"/>
        </w:rPr>
        <w:t>用户界面模块的接口规范</w:t>
      </w:r>
    </w:p>
    <w:p w:rsidR="00F02A8C" w:rsidRDefault="00826908">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F02A8C" w:rsidRDefault="00826908">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F02A8C">
        <w:trPr>
          <w:trHeight w:val="365"/>
        </w:trPr>
        <w:tc>
          <w:tcPr>
            <w:tcW w:w="2618" w:type="dxa"/>
            <w:vMerge w:val="restart"/>
            <w:vAlign w:val="center"/>
          </w:tcPr>
          <w:p w:rsidR="00F02A8C" w:rsidRDefault="00826908">
            <w:pPr>
              <w:jc w:val="left"/>
              <w:rPr>
                <w:rFonts w:ascii="Times New Roman" w:hAnsi="Times New Roman"/>
                <w:sz w:val="22"/>
              </w:rPr>
            </w:pPr>
            <w:r>
              <w:rPr>
                <w:rFonts w:ascii="Times New Roman" w:hAnsi="Times New Roman"/>
                <w:sz w:val="22"/>
              </w:rPr>
              <w:t>Mainui</w:t>
            </w:r>
          </w:p>
        </w:tc>
        <w:tc>
          <w:tcPr>
            <w:tcW w:w="1627" w:type="dxa"/>
          </w:tcPr>
          <w:p w:rsidR="00F02A8C" w:rsidRDefault="00826908">
            <w:pPr>
              <w:jc w:val="left"/>
              <w:rPr>
                <w:rFonts w:ascii="Times New Roman" w:hAnsi="Times New Roman"/>
                <w:sz w:val="22"/>
              </w:rPr>
            </w:pPr>
            <w:r>
              <w:rPr>
                <w:rFonts w:ascii="Times New Roman"/>
                <w:sz w:val="22"/>
              </w:rPr>
              <w:t>语法</w:t>
            </w:r>
          </w:p>
        </w:tc>
        <w:tc>
          <w:tcPr>
            <w:tcW w:w="4051" w:type="dxa"/>
          </w:tcPr>
          <w:p w:rsidR="00F02A8C" w:rsidRDefault="00826908">
            <w:pPr>
              <w:jc w:val="left"/>
              <w:rPr>
                <w:rFonts w:ascii="Times New Roman" w:hAnsi="Times New Roman"/>
                <w:sz w:val="22"/>
              </w:rPr>
            </w:pPr>
            <w:r>
              <w:rPr>
                <w:rFonts w:ascii="Times New Roman" w:hAnsi="Times New Roman"/>
                <w:sz w:val="22"/>
              </w:rPr>
              <w:t>main (args:String[])</w:t>
            </w:r>
          </w:p>
        </w:tc>
      </w:tr>
      <w:tr w:rsidR="00F02A8C">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前置条件</w:t>
            </w:r>
          </w:p>
        </w:tc>
        <w:tc>
          <w:tcPr>
            <w:tcW w:w="4051" w:type="dxa"/>
          </w:tcPr>
          <w:p w:rsidR="00F02A8C" w:rsidRDefault="00826908">
            <w:pPr>
              <w:jc w:val="left"/>
              <w:rPr>
                <w:rFonts w:ascii="Times New Roman" w:hAnsi="Times New Roman"/>
                <w:sz w:val="22"/>
              </w:rPr>
            </w:pPr>
            <w:r>
              <w:rPr>
                <w:rFonts w:ascii="Times New Roman"/>
                <w:sz w:val="22"/>
              </w:rPr>
              <w:t>无</w:t>
            </w:r>
          </w:p>
        </w:tc>
      </w:tr>
      <w:tr w:rsidR="00F02A8C">
        <w:trPr>
          <w:trHeight w:val="84"/>
        </w:trPr>
        <w:tc>
          <w:tcPr>
            <w:tcW w:w="2618" w:type="dxa"/>
            <w:vMerge/>
          </w:tcPr>
          <w:p w:rsidR="00F02A8C" w:rsidRDefault="00F02A8C">
            <w:pPr>
              <w:jc w:val="center"/>
              <w:rPr>
                <w:rFonts w:ascii="Times New Roman" w:hAnsi="Times New Roman"/>
                <w:sz w:val="22"/>
              </w:rPr>
            </w:pPr>
          </w:p>
        </w:tc>
        <w:tc>
          <w:tcPr>
            <w:tcW w:w="1627" w:type="dxa"/>
          </w:tcPr>
          <w:p w:rsidR="00F02A8C" w:rsidRDefault="00826908">
            <w:pPr>
              <w:jc w:val="left"/>
              <w:rPr>
                <w:rFonts w:ascii="Times New Roman" w:hAnsi="Times New Roman"/>
                <w:sz w:val="22"/>
              </w:rPr>
            </w:pPr>
            <w:r>
              <w:rPr>
                <w:rFonts w:ascii="Times New Roman"/>
                <w:sz w:val="22"/>
              </w:rPr>
              <w:t>后置条件</w:t>
            </w:r>
          </w:p>
        </w:tc>
        <w:tc>
          <w:tcPr>
            <w:tcW w:w="4051" w:type="dxa"/>
          </w:tcPr>
          <w:p w:rsidR="00F02A8C" w:rsidRDefault="00826908">
            <w:pPr>
              <w:jc w:val="left"/>
              <w:rPr>
                <w:rFonts w:ascii="Times New Roman" w:hAnsi="Times New Roman"/>
                <w:sz w:val="22"/>
              </w:rPr>
            </w:pPr>
            <w:r>
              <w:rPr>
                <w:rFonts w:ascii="Times New Roman" w:hint="eastAsia"/>
                <w:sz w:val="22"/>
              </w:rPr>
              <w:t>显示</w:t>
            </w:r>
            <w:r>
              <w:rPr>
                <w:rFonts w:ascii="Times New Roman" w:hint="eastAsia"/>
                <w:sz w:val="22"/>
              </w:rPr>
              <w:t>startPanel</w:t>
            </w:r>
            <w:r>
              <w:rPr>
                <w:rFonts w:ascii="Times New Roman" w:hint="eastAsia"/>
                <w:sz w:val="22"/>
              </w:rPr>
              <w:t>和</w:t>
            </w:r>
            <w:r>
              <w:rPr>
                <w:rFonts w:ascii="Times New Roman"/>
                <w:sz w:val="22"/>
              </w:rPr>
              <w:t>MainFrame</w:t>
            </w:r>
          </w:p>
        </w:tc>
      </w:tr>
    </w:tbl>
    <w:p w:rsidR="00F02A8C" w:rsidRDefault="00F02A8C">
      <w:pPr>
        <w:ind w:firstLine="420"/>
        <w:jc w:val="left"/>
        <w:rPr>
          <w:rFonts w:cs="Yuanti SC Regular"/>
          <w:sz w:val="22"/>
        </w:rPr>
      </w:pPr>
    </w:p>
    <w:p w:rsidR="00F02A8C" w:rsidRDefault="00826908">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F02A8C" w:rsidRDefault="00826908">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F02A8C">
        <w:tc>
          <w:tcPr>
            <w:tcW w:w="3970" w:type="dxa"/>
          </w:tcPr>
          <w:p w:rsidR="00F02A8C" w:rsidRDefault="00826908">
            <w:pPr>
              <w:jc w:val="center"/>
              <w:rPr>
                <w:rFonts w:cs="Yuanti SC Regular"/>
                <w:b/>
                <w:sz w:val="22"/>
              </w:rPr>
            </w:pPr>
            <w:r>
              <w:rPr>
                <w:rFonts w:cs="Yuanti SC Regular"/>
                <w:b/>
                <w:sz w:val="22"/>
              </w:rPr>
              <w:t>服务名</w:t>
            </w:r>
          </w:p>
        </w:tc>
        <w:tc>
          <w:tcPr>
            <w:tcW w:w="4536" w:type="dxa"/>
          </w:tcPr>
          <w:p w:rsidR="00F02A8C" w:rsidRDefault="00826908">
            <w:pPr>
              <w:jc w:val="center"/>
              <w:rPr>
                <w:rFonts w:cs="Yuanti SC Regular"/>
                <w:b/>
                <w:sz w:val="22"/>
              </w:rPr>
            </w:pPr>
            <w:r>
              <w:rPr>
                <w:rFonts w:cs="Yuanti SC Regular"/>
                <w:b/>
                <w:sz w:val="22"/>
              </w:rPr>
              <w:t>服务</w:t>
            </w:r>
          </w:p>
        </w:tc>
      </w:tr>
      <w:tr w:rsidR="00F02A8C">
        <w:tc>
          <w:tcPr>
            <w:tcW w:w="3970" w:type="dxa"/>
          </w:tcPr>
          <w:p w:rsidR="00F02A8C" w:rsidRDefault="00826908" w:rsidP="007C17C9">
            <w:pPr>
              <w:jc w:val="left"/>
              <w:rPr>
                <w:rFonts w:ascii="Times New Roman" w:hAnsi="Times New Roman"/>
                <w:sz w:val="22"/>
              </w:rPr>
            </w:pPr>
            <w:r>
              <w:rPr>
                <w:rFonts w:ascii="Times New Roman" w:hAnsi="Times New Roman"/>
                <w:sz w:val="22"/>
              </w:rPr>
              <w:t>businesslogicservice.</w:t>
            </w:r>
            <w:r w:rsidR="007C17C9">
              <w:rPr>
                <w:rFonts w:ascii="Times New Roman" w:hAnsi="Times New Roman"/>
                <w:sz w:val="22"/>
              </w:rPr>
              <w:t>Player</w:t>
            </w:r>
            <w:r>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球员列表</w:t>
            </w:r>
            <w:r>
              <w:rPr>
                <w:rFonts w:cs="Yuanti SC Regular"/>
                <w:sz w:val="22"/>
              </w:rPr>
              <w:t>信息初始化的业务接口</w:t>
            </w:r>
          </w:p>
        </w:tc>
      </w:tr>
      <w:tr w:rsidR="00F02A8C">
        <w:tc>
          <w:tcPr>
            <w:tcW w:w="3970" w:type="dxa"/>
          </w:tcPr>
          <w:p w:rsidR="00F02A8C" w:rsidRDefault="007C17C9" w:rsidP="007C17C9">
            <w:pPr>
              <w:jc w:val="left"/>
              <w:rPr>
                <w:rFonts w:ascii="Times New Roman" w:hAnsi="Times New Roman"/>
                <w:sz w:val="22"/>
              </w:rPr>
            </w:pPr>
            <w:r>
              <w:rPr>
                <w:rFonts w:ascii="Times New Roman" w:hAnsi="Times New Roman"/>
                <w:sz w:val="22"/>
              </w:rPr>
              <w:t>B</w:t>
            </w:r>
            <w:r w:rsidR="00826908">
              <w:rPr>
                <w:rFonts w:ascii="Times New Roman" w:hAnsi="Times New Roman"/>
                <w:sz w:val="22"/>
              </w:rPr>
              <w:t>usinesslogicservice</w:t>
            </w:r>
            <w:r>
              <w:rPr>
                <w:rFonts w:ascii="Times New Roman" w:hAnsi="Times New Roman"/>
                <w:sz w:val="22"/>
              </w:rPr>
              <w:t>.Team</w:t>
            </w:r>
            <w:r w:rsidR="00826908">
              <w:rPr>
                <w:rFonts w:ascii="Times New Roman" w:hAnsi="Times New Roman"/>
                <w:sz w:val="22"/>
              </w:rPr>
              <w:t>BLService</w:t>
            </w:r>
          </w:p>
        </w:tc>
        <w:tc>
          <w:tcPr>
            <w:tcW w:w="4536" w:type="dxa"/>
          </w:tcPr>
          <w:p w:rsidR="00F02A8C" w:rsidRDefault="007C17C9">
            <w:pPr>
              <w:jc w:val="left"/>
              <w:rPr>
                <w:rFonts w:cs="Yuanti SC Regular"/>
                <w:sz w:val="22"/>
              </w:rPr>
            </w:pPr>
            <w:r>
              <w:rPr>
                <w:rFonts w:cs="Yuanti SC Regular" w:hint="eastAsia"/>
                <w:sz w:val="22"/>
              </w:rPr>
              <w:t>球队列表</w:t>
            </w:r>
            <w:r>
              <w:rPr>
                <w:rFonts w:cs="Yuanti SC Regular"/>
                <w:sz w:val="22"/>
              </w:rPr>
              <w:t>信息初始化的业务接口</w:t>
            </w:r>
          </w:p>
        </w:tc>
      </w:tr>
      <w:tr w:rsidR="00F02A8C">
        <w:tc>
          <w:tcPr>
            <w:tcW w:w="3970" w:type="dxa"/>
          </w:tcPr>
          <w:p w:rsidR="00F02A8C" w:rsidRDefault="00826908" w:rsidP="007C17C9">
            <w:r>
              <w:t>businesslogicservice.</w:t>
            </w:r>
            <w:r w:rsidR="007C17C9">
              <w:t>Log</w:t>
            </w:r>
            <w:r>
              <w:t>BLService</w:t>
            </w:r>
          </w:p>
        </w:tc>
        <w:tc>
          <w:tcPr>
            <w:tcW w:w="4536" w:type="dxa"/>
          </w:tcPr>
          <w:p w:rsidR="00F02A8C" w:rsidRDefault="007C17C9" w:rsidP="007C17C9">
            <w:r>
              <w:rPr>
                <w:rFonts w:hint="eastAsia"/>
              </w:rPr>
              <w:t>界面</w:t>
            </w:r>
            <w:r>
              <w:t>浏览</w:t>
            </w:r>
            <w:r>
              <w:rPr>
                <w:rFonts w:hint="eastAsia"/>
              </w:rPr>
              <w:t>历史</w:t>
            </w:r>
            <w:r>
              <w:t>信息</w:t>
            </w:r>
            <w:r>
              <w:rPr>
                <w:rFonts w:hint="eastAsia"/>
              </w:rPr>
              <w:t>初始化</w:t>
            </w:r>
            <w:r>
              <w:t>的接口</w:t>
            </w:r>
          </w:p>
        </w:tc>
      </w:tr>
    </w:tbl>
    <w:p w:rsidR="00F02A8C" w:rsidRDefault="00F02A8C"/>
    <w:p w:rsidR="00F02A8C" w:rsidRDefault="00F02A8C"/>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.2.3</w:t>
      </w:r>
      <w:r w:rsidR="00826908">
        <w:rPr>
          <w:rFonts w:cs="Yuanti SC Regular"/>
          <w:b/>
          <w:sz w:val="28"/>
          <w:szCs w:val="28"/>
        </w:rPr>
        <w:t>用户界面模块设计原理</w:t>
      </w:r>
    </w:p>
    <w:p w:rsidR="00F02A8C" w:rsidRDefault="00826908">
      <w:pPr>
        <w:ind w:firstLine="420"/>
        <w:jc w:val="left"/>
        <w:rPr>
          <w:rFonts w:ascii="Times New Roman" w:hAnsi="Times New Roman"/>
          <w:sz w:val="22"/>
        </w:rPr>
      </w:pPr>
      <w:r>
        <w:rPr>
          <w:rFonts w:ascii="Times New Roman"/>
          <w:sz w:val="22"/>
        </w:rPr>
        <w:t>用户界面利用</w:t>
      </w:r>
      <w:r>
        <w:rPr>
          <w:rFonts w:ascii="Times New Roman" w:hAnsi="Times New Roman"/>
          <w:sz w:val="22"/>
        </w:rPr>
        <w:t>Java</w:t>
      </w:r>
      <w:r>
        <w:rPr>
          <w:rFonts w:ascii="Times New Roman"/>
          <w:sz w:val="22"/>
        </w:rPr>
        <w:t>的</w:t>
      </w:r>
      <w:r>
        <w:rPr>
          <w:rFonts w:ascii="Times New Roman" w:hAnsi="Times New Roman"/>
          <w:sz w:val="22"/>
        </w:rPr>
        <w:t>Swing</w:t>
      </w:r>
      <w:r>
        <w:rPr>
          <w:rFonts w:ascii="Times New Roman"/>
          <w:sz w:val="22"/>
        </w:rPr>
        <w:t>和</w:t>
      </w:r>
      <w:r>
        <w:rPr>
          <w:rFonts w:ascii="Times New Roman" w:hAnsi="Times New Roman"/>
          <w:sz w:val="22"/>
        </w:rPr>
        <w:t>AWT</w:t>
      </w:r>
      <w:r>
        <w:rPr>
          <w:rFonts w:ascii="Times New Roman"/>
          <w:sz w:val="22"/>
        </w:rPr>
        <w:t>库来实现。</w:t>
      </w:r>
    </w:p>
    <w:p w:rsidR="00F02A8C" w:rsidRDefault="00F02A8C">
      <w:pPr>
        <w:jc w:val="left"/>
        <w:rPr>
          <w:rFonts w:cs="Yuanti SC Regular"/>
          <w:b/>
          <w:sz w:val="28"/>
          <w:szCs w:val="28"/>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w:t>
      </w:r>
      <w:r w:rsidR="00826908">
        <w:rPr>
          <w:rFonts w:cs="Yuanti SC Regular"/>
          <w:b/>
          <w:sz w:val="28"/>
          <w:szCs w:val="28"/>
        </w:rPr>
        <w:t>业务逻辑层的分解</w:t>
      </w:r>
    </w:p>
    <w:p w:rsidR="00F02A8C" w:rsidRDefault="00826908" w:rsidP="00D127E0">
      <w:pPr>
        <w:jc w:val="left"/>
        <w:rPr>
          <w:rFonts w:ascii="Times New Roman"/>
          <w:sz w:val="22"/>
        </w:rPr>
      </w:pPr>
      <w:r>
        <w:rPr>
          <w:rFonts w:cs="Yuanti SC Regular"/>
          <w:sz w:val="22"/>
        </w:rPr>
        <w:t>业务逻辑层包括多个针对界面的业务逻辑处理对象。</w:t>
      </w:r>
      <w:r>
        <w:rPr>
          <w:rFonts w:ascii="Times New Roman"/>
          <w:sz w:val="22"/>
        </w:rPr>
        <w:t>例如，</w:t>
      </w:r>
      <w:r w:rsidR="002019CC">
        <w:rPr>
          <w:rFonts w:ascii="Times New Roman" w:hAnsi="Times New Roman"/>
          <w:sz w:val="22"/>
        </w:rPr>
        <w:t>player</w:t>
      </w:r>
      <w:r>
        <w:rPr>
          <w:rFonts w:ascii="Times New Roman" w:hAnsi="Times New Roman"/>
          <w:sz w:val="22"/>
        </w:rPr>
        <w:t>bl</w:t>
      </w:r>
      <w:r w:rsidR="00D127E0">
        <w:rPr>
          <w:rFonts w:ascii="Times New Roman"/>
          <w:sz w:val="22"/>
        </w:rPr>
        <w:t>模块</w:t>
      </w:r>
      <w:r w:rsidR="00D127E0">
        <w:rPr>
          <w:rFonts w:ascii="Times New Roman" w:hint="eastAsia"/>
          <w:sz w:val="22"/>
        </w:rPr>
        <w:t>负责</w:t>
      </w:r>
      <w:r w:rsidR="00D127E0">
        <w:rPr>
          <w:rFonts w:ascii="Times New Roman"/>
          <w:sz w:val="22"/>
        </w:rPr>
        <w:t>处理</w:t>
      </w:r>
      <w:r w:rsidR="00D127E0">
        <w:rPr>
          <w:rFonts w:ascii="Times New Roman" w:hint="eastAsia"/>
          <w:sz w:val="22"/>
        </w:rPr>
        <w:t>球员</w:t>
      </w:r>
      <w:r w:rsidR="00D127E0">
        <w:rPr>
          <w:rFonts w:ascii="Times New Roman"/>
          <w:sz w:val="22"/>
        </w:rPr>
        <w:t>信息</w:t>
      </w:r>
      <w:r w:rsidR="00D127E0">
        <w:rPr>
          <w:rFonts w:ascii="Times New Roman" w:hint="eastAsia"/>
          <w:sz w:val="22"/>
        </w:rPr>
        <w:t>检索</w:t>
      </w:r>
      <w:r w:rsidR="00D127E0">
        <w:rPr>
          <w:rFonts w:ascii="Times New Roman"/>
          <w:sz w:val="22"/>
        </w:rPr>
        <w:t>查看</w:t>
      </w:r>
      <w:r>
        <w:rPr>
          <w:rFonts w:ascii="Times New Roman"/>
          <w:sz w:val="22"/>
        </w:rPr>
        <w:t>的业务逻辑，</w:t>
      </w:r>
      <w:r w:rsidR="002019CC">
        <w:rPr>
          <w:rFonts w:ascii="Times New Roman" w:hAnsi="Times New Roman"/>
          <w:sz w:val="22"/>
        </w:rPr>
        <w:t>team</w:t>
      </w:r>
      <w:r>
        <w:rPr>
          <w:rFonts w:ascii="Times New Roman" w:hAnsi="Times New Roman"/>
          <w:sz w:val="22"/>
        </w:rPr>
        <w:t>bl</w:t>
      </w:r>
      <w:r>
        <w:rPr>
          <w:rFonts w:ascii="Times New Roman"/>
          <w:sz w:val="22"/>
        </w:rPr>
        <w:t>负责处理</w:t>
      </w:r>
      <w:r w:rsidR="00D127E0">
        <w:rPr>
          <w:rFonts w:ascii="Times New Roman" w:hint="eastAsia"/>
          <w:sz w:val="22"/>
        </w:rPr>
        <w:t>球队</w:t>
      </w:r>
      <w:r w:rsidR="00D127E0">
        <w:rPr>
          <w:rFonts w:ascii="Times New Roman"/>
          <w:sz w:val="22"/>
        </w:rPr>
        <w:t>信息查看</w:t>
      </w:r>
      <w:r>
        <w:rPr>
          <w:rFonts w:ascii="Times New Roman"/>
          <w:sz w:val="22"/>
        </w:rPr>
        <w:t>有关的界面的业务逻辑。业务逻辑层的设计如图</w:t>
      </w:r>
      <w:r>
        <w:rPr>
          <w:rFonts w:ascii="Times New Roman" w:hAnsi="Times New Roman"/>
          <w:sz w:val="22"/>
        </w:rPr>
        <w:t>11</w:t>
      </w:r>
      <w:r>
        <w:rPr>
          <w:rFonts w:ascii="Times New Roman"/>
          <w:sz w:val="22"/>
        </w:rPr>
        <w:t>所示。</w:t>
      </w:r>
    </w:p>
    <w:p w:rsidR="00F02A8C" w:rsidRDefault="002866BB">
      <w:pPr>
        <w:rPr>
          <w:rFonts w:ascii="黑体" w:eastAsia="黑体" w:hAnsi="黑体" w:cs="Yuanti SC Regular"/>
          <w:b/>
          <w:sz w:val="22"/>
        </w:rPr>
      </w:pPr>
      <w:r>
        <w:rPr>
          <w:rFonts w:ascii="黑体" w:eastAsia="黑体" w:hAnsi="黑体" w:cs="Yuanti SC Regular"/>
          <w:b/>
          <w:noProof/>
          <w:sz w:val="22"/>
        </w:rPr>
        <w:drawing>
          <wp:inline distT="0" distB="0" distL="0" distR="0">
            <wp:extent cx="5274310" cy="1558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逻辑层设计.jp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1558925"/>
                    </a:xfrm>
                    <a:prstGeom prst="rect">
                      <a:avLst/>
                    </a:prstGeom>
                  </pic:spPr>
                </pic:pic>
              </a:graphicData>
            </a:graphic>
          </wp:inline>
        </w:drawing>
      </w:r>
    </w:p>
    <w:p w:rsidR="00F02A8C" w:rsidRDefault="00826908">
      <w:pPr>
        <w:jc w:val="center"/>
        <w:rPr>
          <w:rFonts w:ascii="黑体" w:eastAsia="黑体" w:hAnsi="黑体" w:cs="Yuanti SC Regular"/>
          <w:b/>
          <w:sz w:val="22"/>
        </w:rPr>
      </w:pPr>
      <w:r>
        <w:rPr>
          <w:rFonts w:ascii="黑体" w:eastAsia="黑体" w:hAnsi="黑体" w:cs="Yuanti SC Regular"/>
          <w:b/>
          <w:sz w:val="22"/>
        </w:rPr>
        <w:t>图1</w:t>
      </w:r>
      <w:r w:rsidR="001E0C61">
        <w:rPr>
          <w:rFonts w:ascii="黑体" w:eastAsia="黑体" w:hAnsi="黑体" w:cs="Yuanti SC Regular"/>
          <w:b/>
          <w:sz w:val="22"/>
        </w:rPr>
        <w:t>0</w:t>
      </w:r>
      <w:r>
        <w:rPr>
          <w:rFonts w:ascii="黑体" w:eastAsia="黑体" w:hAnsi="黑体" w:cs="Yuanti SC Regular"/>
          <w:b/>
          <w:sz w:val="22"/>
        </w:rPr>
        <w:t xml:space="preserve"> 业务逻辑层的设计</w:t>
      </w:r>
    </w:p>
    <w:p w:rsidR="00F02A8C" w:rsidRDefault="00F02A8C">
      <w:pPr>
        <w:jc w:val="left"/>
        <w:rPr>
          <w:rFonts w:cs="Yuanti SC Regular"/>
          <w:b/>
          <w:sz w:val="28"/>
          <w:szCs w:val="28"/>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.3.1</w:t>
      </w:r>
      <w:r w:rsidR="00826908">
        <w:rPr>
          <w:rFonts w:cs="Yuanti SC Regular"/>
          <w:b/>
          <w:sz w:val="28"/>
          <w:szCs w:val="28"/>
        </w:rPr>
        <w:t>业务逻辑层模块的职责</w:t>
      </w:r>
    </w:p>
    <w:p w:rsidR="00F02A8C" w:rsidRDefault="00826908">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F02A8C" w:rsidRDefault="00826908">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player</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负责实现对应于</w:t>
            </w:r>
            <w:r w:rsidR="00E30D19">
              <w:rPr>
                <w:rFonts w:hint="eastAsia"/>
              </w:rPr>
              <w:t>球员</w:t>
            </w:r>
            <w:r w:rsidR="00E30D19">
              <w:t>信息查看，搜索，筛选</w:t>
            </w:r>
            <w:r>
              <w:t>所需要的服务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team</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E30D19">
            <w:r>
              <w:t>负责实现所有</w:t>
            </w:r>
            <w:r>
              <w:rPr>
                <w:rFonts w:hint="eastAsia"/>
              </w:rPr>
              <w:t>关于</w:t>
            </w:r>
            <w:r w:rsidR="00E30D19">
              <w:rPr>
                <w:rFonts w:hint="eastAsia"/>
              </w:rPr>
              <w:t>球队</w:t>
            </w:r>
            <w:r w:rsidR="00E30D19">
              <w:t>信息</w:t>
            </w:r>
            <w:r w:rsidR="00E30D19">
              <w:rPr>
                <w:rFonts w:hint="eastAsia"/>
              </w:rPr>
              <w:t>查</w:t>
            </w:r>
            <w:r w:rsidR="00E30D19">
              <w:t>看，搜索</w:t>
            </w:r>
            <w:r>
              <w:t>界面</w:t>
            </w:r>
            <w:r>
              <w:rPr>
                <w:rFonts w:hint="eastAsia"/>
              </w:rPr>
              <w:t>所</w:t>
            </w:r>
            <w:r>
              <w:t>需要的服务</w:t>
            </w:r>
          </w:p>
        </w:tc>
      </w:tr>
      <w:tr w:rsidR="00F02A8C">
        <w:tc>
          <w:tcPr>
            <w:tcW w:w="1809" w:type="dxa"/>
            <w:tcBorders>
              <w:top w:val="single" w:sz="4" w:space="0" w:color="000000"/>
              <w:left w:val="single" w:sz="4" w:space="0" w:color="000000"/>
              <w:bottom w:val="single" w:sz="4" w:space="0" w:color="000000"/>
              <w:right w:val="single" w:sz="4" w:space="0" w:color="000000"/>
            </w:tcBorders>
          </w:tcPr>
          <w:p w:rsidR="00F02A8C" w:rsidRDefault="00D127E0">
            <w:pPr>
              <w:jc w:val="center"/>
              <w:rPr>
                <w:b/>
              </w:rPr>
            </w:pPr>
            <w:r>
              <w:rPr>
                <w:b/>
              </w:rPr>
              <w:t>utility</w:t>
            </w:r>
            <w:r w:rsidR="00826908">
              <w:rPr>
                <w:b/>
              </w:rPr>
              <w:t>bl</w:t>
            </w:r>
          </w:p>
        </w:tc>
        <w:tc>
          <w:tcPr>
            <w:tcW w:w="6707" w:type="dxa"/>
            <w:tcBorders>
              <w:top w:val="single" w:sz="4" w:space="0" w:color="000000"/>
              <w:left w:val="nil"/>
              <w:bottom w:val="single" w:sz="4" w:space="0" w:color="000000"/>
              <w:right w:val="single" w:sz="4" w:space="0" w:color="000000"/>
            </w:tcBorders>
          </w:tcPr>
          <w:p w:rsidR="00F02A8C" w:rsidRDefault="00826908" w:rsidP="00C00399">
            <w:r>
              <w:t>负责实现</w:t>
            </w:r>
            <w:r w:rsidR="00C00399">
              <w:rPr>
                <w:rFonts w:hint="eastAsia"/>
              </w:rPr>
              <w:t>业务逻辑层服务器</w:t>
            </w:r>
            <w:r w:rsidR="00C00399">
              <w:t>连接，日志存储等共同</w:t>
            </w:r>
            <w:r>
              <w:t>需要的服务</w:t>
            </w:r>
          </w:p>
        </w:tc>
      </w:tr>
    </w:tbl>
    <w:p w:rsidR="00F02A8C" w:rsidRDefault="00F02A8C">
      <w:pPr>
        <w:ind w:left="1260" w:firstLineChars="750" w:firstLine="1656"/>
        <w:rPr>
          <w:rFonts w:ascii="黑体" w:eastAsia="黑体" w:hAnsi="黑体" w:cs="Yuanti SC Regular"/>
          <w:b/>
          <w:sz w:val="22"/>
        </w:rPr>
      </w:pPr>
    </w:p>
    <w:p w:rsidR="00F02A8C" w:rsidRDefault="001E0C61">
      <w:pPr>
        <w:jc w:val="left"/>
        <w:rPr>
          <w:rFonts w:cs="Yuanti SC Regular"/>
          <w:b/>
          <w:sz w:val="28"/>
          <w:szCs w:val="28"/>
        </w:rPr>
      </w:pPr>
      <w:r>
        <w:rPr>
          <w:rFonts w:cs="Yuanti SC Regular"/>
          <w:b/>
          <w:sz w:val="28"/>
          <w:szCs w:val="28"/>
        </w:rPr>
        <w:t>4</w:t>
      </w:r>
      <w:r w:rsidR="00826908">
        <w:rPr>
          <w:rFonts w:cs="Yuanti SC Regular"/>
          <w:b/>
          <w:sz w:val="28"/>
          <w:szCs w:val="28"/>
        </w:rPr>
        <w:t>.3.2</w:t>
      </w:r>
      <w:r w:rsidR="00826908">
        <w:rPr>
          <w:rFonts w:cs="Yuanti SC Regular"/>
          <w:b/>
          <w:sz w:val="28"/>
          <w:szCs w:val="28"/>
        </w:rPr>
        <w:t>业务逻辑层模块的接口规范</w:t>
      </w:r>
    </w:p>
    <w:p w:rsidR="00F02A8C" w:rsidRDefault="00826908">
      <w:pPr>
        <w:jc w:val="center"/>
        <w:rPr>
          <w:rFonts w:cs="Yuanti SC Regular"/>
          <w:b/>
          <w:sz w:val="28"/>
          <w:szCs w:val="28"/>
        </w:rPr>
      </w:pPr>
      <w:r>
        <w:rPr>
          <w:rFonts w:ascii="黑体" w:eastAsia="黑体" w:hAnsi="黑体"/>
          <w:b/>
          <w:sz w:val="22"/>
        </w:rPr>
        <w:t xml:space="preserve">表9 </w:t>
      </w:r>
      <w:r>
        <w:rPr>
          <w:rFonts w:ascii="黑体" w:eastAsia="黑体" w:hAnsi="黑体" w:hint="eastAsia"/>
          <w:b/>
          <w:sz w:val="22"/>
        </w:rPr>
        <w:t>player</w:t>
      </w:r>
      <w:r>
        <w:rPr>
          <w:rFonts w:ascii="黑体" w:eastAsia="黑体" w:hAnsi="黑体"/>
          <w:b/>
          <w:sz w:val="22"/>
        </w:rPr>
        <w:t>bl模块的接口规</w:t>
      </w:r>
    </w:p>
    <w:tbl>
      <w:tblPr>
        <w:tblW w:w="8516" w:type="dxa"/>
        <w:tblInd w:w="108" w:type="dxa"/>
        <w:tblLayout w:type="fixed"/>
        <w:tblLook w:val="04A0"/>
      </w:tblPr>
      <w:tblGrid>
        <w:gridCol w:w="1951"/>
        <w:gridCol w:w="1134"/>
        <w:gridCol w:w="709"/>
        <w:gridCol w:w="4722"/>
      </w:tblGrid>
      <w:tr w:rsidR="00F02A8C">
        <w:tc>
          <w:tcPr>
            <w:tcW w:w="8516" w:type="dxa"/>
            <w:gridSpan w:val="4"/>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getPlayerBas</w:t>
            </w:r>
            <w:r w:rsidRPr="00826908">
              <w:lastRenderedPageBreak/>
              <w:t>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lastRenderedPageBreak/>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getPlayerBaseInfo()</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所有</w:t>
            </w:r>
            <w:r>
              <w:t>球员基</w:t>
            </w:r>
            <w:r w:rsidR="00554221">
              <w:rPr>
                <w:rFonts w:hint="eastAsia"/>
              </w:rPr>
              <w:t>本</w:t>
            </w:r>
            <w:r>
              <w:t>信息</w:t>
            </w:r>
          </w:p>
        </w:tc>
      </w:tr>
      <w:tr w:rsidR="00F02A8C">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w:t>
            </w:r>
            <w:r>
              <w:t>球员基本信息列表</w:t>
            </w:r>
          </w:p>
        </w:tc>
      </w:tr>
      <w:tr w:rsidR="00F02A8C">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getPlayerSeasonInfo(String season)</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w:t>
            </w:r>
            <w:r>
              <w:t>的技术</w:t>
            </w:r>
            <w:r>
              <w:rPr>
                <w:rFonts w:hint="eastAsia"/>
              </w:rPr>
              <w:t>数据</w:t>
            </w:r>
          </w:p>
        </w:tc>
      </w:tr>
      <w:tr w:rsidR="00F02A8C">
        <w:trPr>
          <w:trHeight w:val="97"/>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w:t>
            </w:r>
            <w:r>
              <w:t>该赛季技术数据的</w:t>
            </w:r>
            <w:r>
              <w:rPr>
                <w:rFonts w:hint="eastAsia"/>
              </w:rPr>
              <w:t>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getPlayerAverageInfo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ArrayList&lt;PlayerVO&gt; getPlayerAverageInfo(String season)</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所有</w:t>
            </w:r>
            <w:r>
              <w:t>球员</w:t>
            </w:r>
            <w:r>
              <w:rPr>
                <w:rFonts w:hint="eastAsia"/>
              </w:rPr>
              <w:t>某个赛季的</w:t>
            </w:r>
            <w:r>
              <w:t>场均技术</w:t>
            </w:r>
            <w:r>
              <w:rPr>
                <w:rFonts w:hint="eastAsia"/>
              </w:rPr>
              <w:t>数据</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
              <w:rPr>
                <w:rFonts w:hint="eastAsia"/>
              </w:rPr>
              <w:t>返回所有球员该赛季场均</w:t>
            </w:r>
            <w:r>
              <w:t>技术数据的列表</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getPlayerBaseInfo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getPlayerBaseInfo(String name)</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554221">
            <w:r>
              <w:rPr>
                <w:rFonts w:hint="eastAsia"/>
              </w:rPr>
              <w:t>用户</w:t>
            </w:r>
            <w:r>
              <w:t>请求查看</w:t>
            </w:r>
            <w:r>
              <w:rPr>
                <w:rFonts w:hint="eastAsia"/>
              </w:rPr>
              <w:t>某个</w:t>
            </w:r>
            <w:r>
              <w:t>球员</w:t>
            </w:r>
            <w:r>
              <w:rPr>
                <w:rFonts w:hint="eastAsia"/>
              </w:rPr>
              <w:t>的基</w:t>
            </w:r>
            <w:r w:rsidR="00554221">
              <w:rPr>
                <w:rFonts w:hint="eastAsia"/>
              </w:rPr>
              <w:t>本</w:t>
            </w:r>
            <w:r>
              <w:rPr>
                <w:rFonts w:hint="eastAsia"/>
              </w:rPr>
              <w:t>信息</w:t>
            </w:r>
          </w:p>
        </w:tc>
      </w:tr>
      <w:tr w:rsidR="00F02A8C">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000000"/>
              <w:right w:val="single" w:sz="4" w:space="0" w:color="000000"/>
            </w:tcBorders>
          </w:tcPr>
          <w:p w:rsidR="00F02A8C" w:rsidRDefault="00826908">
            <w:r>
              <w:t>系统根据输入的用户信息和用户编号更新用户信息</w:t>
            </w:r>
          </w:p>
        </w:tc>
      </w:tr>
      <w:tr w:rsidR="00F02A8C">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02A8C" w:rsidRDefault="00826908">
            <w:r>
              <w:t>Player.</w:t>
            </w:r>
            <w:r w:rsidRPr="00826908">
              <w:t xml:space="preserve"> getPlayerSeasonInfo</w:t>
            </w:r>
          </w:p>
        </w:tc>
        <w:tc>
          <w:tcPr>
            <w:tcW w:w="1134" w:type="dxa"/>
            <w:tcBorders>
              <w:top w:val="single" w:sz="4" w:space="0" w:color="000000"/>
              <w:left w:val="nil"/>
              <w:bottom w:val="single" w:sz="4" w:space="0" w:color="000000"/>
              <w:right w:val="single" w:sz="4" w:space="0" w:color="000000"/>
            </w:tcBorders>
            <w:vAlign w:val="center"/>
          </w:tcPr>
          <w:p w:rsidR="00F02A8C" w:rsidRDefault="00826908">
            <w:r>
              <w:t>语法</w:t>
            </w:r>
          </w:p>
        </w:tc>
        <w:tc>
          <w:tcPr>
            <w:tcW w:w="5431" w:type="dxa"/>
            <w:gridSpan w:val="2"/>
            <w:tcBorders>
              <w:top w:val="single" w:sz="4" w:space="0" w:color="000000"/>
              <w:left w:val="nil"/>
              <w:bottom w:val="single" w:sz="4" w:space="0" w:color="000000"/>
              <w:right w:val="single" w:sz="4" w:space="0" w:color="000000"/>
            </w:tcBorders>
          </w:tcPr>
          <w:p w:rsidR="00F02A8C" w:rsidRDefault="00826908">
            <w:r w:rsidRPr="00826908">
              <w:t>public PlayerVO getPlayerSeasonInfo(String season, String name)</w:t>
            </w:r>
          </w:p>
        </w:tc>
      </w:tr>
      <w:tr w:rsidR="00F02A8C">
        <w:trPr>
          <w:trHeight w:val="429"/>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前置条件</w:t>
            </w:r>
          </w:p>
        </w:tc>
        <w:tc>
          <w:tcPr>
            <w:tcW w:w="5431" w:type="dxa"/>
            <w:gridSpan w:val="2"/>
            <w:tcBorders>
              <w:top w:val="single" w:sz="4" w:space="0" w:color="000000"/>
              <w:left w:val="nil"/>
              <w:bottom w:val="single" w:sz="4" w:space="0" w:color="000000"/>
              <w:right w:val="single" w:sz="4" w:space="0" w:color="000000"/>
            </w:tcBorders>
          </w:tcPr>
          <w:p w:rsidR="00F02A8C" w:rsidRDefault="00C74889" w:rsidP="00C74889">
            <w:r>
              <w:rPr>
                <w:rFonts w:hint="eastAsia"/>
              </w:rPr>
              <w:t>用户</w:t>
            </w:r>
            <w:r>
              <w:t>请求查看</w:t>
            </w:r>
            <w:r>
              <w:rPr>
                <w:rFonts w:hint="eastAsia"/>
              </w:rPr>
              <w:t>某个</w:t>
            </w:r>
            <w:r>
              <w:t>球员</w:t>
            </w:r>
            <w:r>
              <w:rPr>
                <w:rFonts w:hint="eastAsia"/>
              </w:rPr>
              <w:t>某个赛季</w:t>
            </w:r>
            <w:r>
              <w:t>的技术</w:t>
            </w:r>
            <w:r>
              <w:rPr>
                <w:rFonts w:hint="eastAsia"/>
              </w:rPr>
              <w:t>数据</w:t>
            </w:r>
          </w:p>
        </w:tc>
      </w:tr>
      <w:tr w:rsidR="00F02A8C" w:rsidTr="00826908">
        <w:trPr>
          <w:trHeight w:val="194"/>
        </w:trPr>
        <w:tc>
          <w:tcPr>
            <w:tcW w:w="1951" w:type="dxa"/>
            <w:vMerge/>
            <w:tcBorders>
              <w:top w:val="nil"/>
              <w:left w:val="single" w:sz="4" w:space="0" w:color="000000"/>
              <w:bottom w:val="single" w:sz="4" w:space="0" w:color="000000"/>
              <w:right w:val="single" w:sz="4" w:space="0" w:color="000000"/>
            </w:tcBorders>
            <w:vAlign w:val="center"/>
          </w:tcPr>
          <w:p w:rsidR="00F02A8C" w:rsidRDefault="00F02A8C"/>
        </w:tc>
        <w:tc>
          <w:tcPr>
            <w:tcW w:w="1134" w:type="dxa"/>
            <w:tcBorders>
              <w:top w:val="single" w:sz="4" w:space="0" w:color="000000"/>
              <w:left w:val="nil"/>
              <w:bottom w:val="single" w:sz="4" w:space="0" w:color="000000"/>
              <w:right w:val="single" w:sz="4" w:space="0" w:color="000000"/>
            </w:tcBorders>
            <w:vAlign w:val="center"/>
          </w:tcPr>
          <w:p w:rsidR="00F02A8C" w:rsidRDefault="00826908">
            <w:r>
              <w:t>后置条件</w:t>
            </w:r>
          </w:p>
        </w:tc>
        <w:tc>
          <w:tcPr>
            <w:tcW w:w="5431" w:type="dxa"/>
            <w:gridSpan w:val="2"/>
            <w:tcBorders>
              <w:top w:val="single" w:sz="4" w:space="0" w:color="000000"/>
              <w:left w:val="nil"/>
              <w:bottom w:val="single" w:sz="4" w:space="0" w:color="auto"/>
              <w:right w:val="single" w:sz="4" w:space="0" w:color="000000"/>
            </w:tcBorders>
          </w:tcPr>
          <w:p w:rsidR="00F02A8C" w:rsidRDefault="00C74889">
            <w:r>
              <w:rPr>
                <w:rFonts w:hint="eastAsia"/>
              </w:rPr>
              <w:t>根据输入</w:t>
            </w:r>
            <w:r>
              <w:t>的球员姓名，返回该球员该赛季的技术数据</w:t>
            </w:r>
          </w:p>
        </w:tc>
      </w:tr>
      <w:tr w:rsidR="00826908" w:rsidTr="00826908">
        <w:trPr>
          <w:trHeight w:val="105"/>
        </w:trPr>
        <w:tc>
          <w:tcPr>
            <w:tcW w:w="1951" w:type="dxa"/>
            <w:vMerge w:val="restart"/>
            <w:tcBorders>
              <w:top w:val="nil"/>
              <w:left w:val="single" w:sz="4" w:space="0" w:color="000000"/>
              <w:right w:val="single" w:sz="4" w:space="0" w:color="000000"/>
            </w:tcBorders>
            <w:vAlign w:val="center"/>
          </w:tcPr>
          <w:p w:rsidR="00826908" w:rsidRDefault="00826908" w:rsidP="00826908">
            <w:r>
              <w:rPr>
                <w:rFonts w:hint="eastAsia"/>
              </w:rPr>
              <w:t>Player.</w:t>
            </w:r>
            <w:r w:rsidRPr="00826908">
              <w:t xml:space="preserve"> getPlayerAverageInfo</w:t>
            </w:r>
          </w:p>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语法</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826908" w:rsidP="00826908">
            <w:r w:rsidRPr="00826908">
              <w:t>public PlayerVO getPlayerAverageInfo(String season, String name)</w:t>
            </w:r>
          </w:p>
        </w:tc>
      </w:tr>
      <w:tr w:rsidR="00826908" w:rsidTr="00826908">
        <w:trPr>
          <w:trHeight w:val="105"/>
        </w:trPr>
        <w:tc>
          <w:tcPr>
            <w:tcW w:w="1951" w:type="dxa"/>
            <w:vMerge/>
            <w:tcBorders>
              <w:left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用户</w:t>
            </w:r>
            <w:r>
              <w:t>请求查看</w:t>
            </w:r>
            <w:r>
              <w:rPr>
                <w:rFonts w:hint="eastAsia"/>
              </w:rPr>
              <w:t>某个</w:t>
            </w:r>
            <w:r>
              <w:t>球员</w:t>
            </w:r>
            <w:r>
              <w:rPr>
                <w:rFonts w:hint="eastAsia"/>
              </w:rPr>
              <w:t>某个赛季的</w:t>
            </w:r>
            <w:r>
              <w:t>场均技术</w:t>
            </w:r>
            <w:r>
              <w:rPr>
                <w:rFonts w:hint="eastAsia"/>
              </w:rPr>
              <w:t>数据</w:t>
            </w:r>
          </w:p>
        </w:tc>
      </w:tr>
      <w:tr w:rsidR="00826908" w:rsidTr="00826908">
        <w:trPr>
          <w:trHeight w:val="105"/>
        </w:trPr>
        <w:tc>
          <w:tcPr>
            <w:tcW w:w="1951" w:type="dxa"/>
            <w:vMerge/>
            <w:tcBorders>
              <w:left w:val="single" w:sz="4" w:space="0" w:color="000000"/>
              <w:bottom w:val="single" w:sz="4" w:space="0" w:color="000000"/>
              <w:right w:val="single" w:sz="4" w:space="0" w:color="000000"/>
            </w:tcBorders>
            <w:vAlign w:val="center"/>
          </w:tcPr>
          <w:p w:rsidR="00826908" w:rsidRDefault="00826908" w:rsidP="00826908"/>
        </w:tc>
        <w:tc>
          <w:tcPr>
            <w:tcW w:w="1134" w:type="dxa"/>
            <w:tcBorders>
              <w:top w:val="single" w:sz="4" w:space="0" w:color="000000"/>
              <w:left w:val="nil"/>
              <w:bottom w:val="single" w:sz="4" w:space="0" w:color="000000"/>
              <w:right w:val="single" w:sz="4" w:space="0" w:color="auto"/>
            </w:tcBorders>
            <w:vAlign w:val="center"/>
          </w:tcPr>
          <w:p w:rsidR="00826908" w:rsidRDefault="00826908" w:rsidP="00826908">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826908" w:rsidRDefault="00554221" w:rsidP="00826908">
            <w:r>
              <w:rPr>
                <w:rFonts w:hint="eastAsia"/>
              </w:rPr>
              <w:t>根据输入</w:t>
            </w:r>
            <w:r>
              <w:t>的球员姓名，返回该球员该赛季的</w:t>
            </w:r>
            <w:r>
              <w:rPr>
                <w:rFonts w:hint="eastAsia"/>
              </w:rPr>
              <w:t>场均</w:t>
            </w:r>
            <w:r>
              <w:t>技术数据</w:t>
            </w:r>
          </w:p>
        </w:tc>
      </w:tr>
      <w:tr w:rsidR="00826908">
        <w:tc>
          <w:tcPr>
            <w:tcW w:w="8516" w:type="dxa"/>
            <w:gridSpan w:val="4"/>
            <w:tcBorders>
              <w:top w:val="single" w:sz="4" w:space="0" w:color="000000"/>
              <w:left w:val="single" w:sz="4" w:space="0" w:color="000000"/>
              <w:bottom w:val="single" w:sz="4" w:space="0" w:color="000000"/>
              <w:right w:val="single" w:sz="4" w:space="0" w:color="000000"/>
            </w:tcBorders>
          </w:tcPr>
          <w:p w:rsidR="00826908" w:rsidRDefault="00826908" w:rsidP="00826908">
            <w:pPr>
              <w:jc w:val="center"/>
            </w:pPr>
            <w:r>
              <w:t>需要的服务（需接口）</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826908" w:rsidP="00826908">
            <w:r>
              <w:t>服务名</w:t>
            </w:r>
          </w:p>
        </w:tc>
        <w:tc>
          <w:tcPr>
            <w:tcW w:w="4722" w:type="dxa"/>
            <w:tcBorders>
              <w:top w:val="single" w:sz="4" w:space="0" w:color="000000"/>
              <w:left w:val="nil"/>
              <w:bottom w:val="single" w:sz="4" w:space="0" w:color="000000"/>
              <w:right w:val="single" w:sz="4" w:space="0" w:color="000000"/>
            </w:tcBorders>
          </w:tcPr>
          <w:p w:rsidR="00826908" w:rsidRDefault="00826908" w:rsidP="00826908">
            <w:r>
              <w:t>服务</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pPr>
              <w:jc w:val="left"/>
              <w:rPr>
                <w:rFonts w:ascii="Times New Roman" w:hAnsi="Times New Roman"/>
                <w:sz w:val="22"/>
              </w:rPr>
            </w:pPr>
            <w:r>
              <w:rPr>
                <w:rFonts w:ascii="Times New Roman" w:hAnsi="Times New Roman" w:hint="eastAsia"/>
                <w:sz w:val="22"/>
              </w:rPr>
              <w:t>Player</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getPlayerBaseInfo()</w:t>
            </w:r>
          </w:p>
        </w:tc>
        <w:tc>
          <w:tcPr>
            <w:tcW w:w="4722" w:type="dxa"/>
            <w:tcBorders>
              <w:top w:val="single" w:sz="4" w:space="0" w:color="000000"/>
              <w:left w:val="nil"/>
              <w:bottom w:val="single" w:sz="4" w:space="0" w:color="000000"/>
              <w:right w:val="single" w:sz="4" w:space="0" w:color="000000"/>
            </w:tcBorders>
          </w:tcPr>
          <w:p w:rsidR="00826908" w:rsidRDefault="00826908" w:rsidP="00747A70">
            <w:pPr>
              <w:jc w:val="left"/>
              <w:rPr>
                <w:rFonts w:ascii="Times New Roman" w:hAnsi="Times New Roman"/>
                <w:sz w:val="22"/>
              </w:rPr>
            </w:pPr>
            <w:r>
              <w:rPr>
                <w:rFonts w:ascii="Times New Roman"/>
                <w:sz w:val="22"/>
              </w:rPr>
              <w:t>得到</w:t>
            </w:r>
            <w:r w:rsidR="00747A70">
              <w:rPr>
                <w:rFonts w:ascii="Times New Roman" w:hAnsi="Times New Roman" w:hint="eastAsia"/>
                <w:sz w:val="22"/>
              </w:rPr>
              <w:t>所有</w:t>
            </w:r>
            <w:r w:rsidR="00747A70">
              <w:rPr>
                <w:rFonts w:ascii="Times New Roman" w:hAnsi="Times New Roman"/>
                <w:sz w:val="22"/>
              </w:rPr>
              <w:t>球员的基本信息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w:t>
            </w:r>
          </w:p>
        </w:tc>
        <w:tc>
          <w:tcPr>
            <w:tcW w:w="4722" w:type="dxa"/>
            <w:tcBorders>
              <w:top w:val="single" w:sz="4" w:space="0" w:color="000000"/>
              <w:left w:val="nil"/>
              <w:bottom w:val="single" w:sz="4" w:space="0" w:color="000000"/>
              <w:right w:val="single" w:sz="4" w:space="0" w:color="000000"/>
            </w:tcBorders>
          </w:tcPr>
          <w:p w:rsidR="00826908" w:rsidRDefault="00747A70" w:rsidP="002B7E5A">
            <w:r>
              <w:rPr>
                <w:rFonts w:hint="eastAsia"/>
              </w:rPr>
              <w:t>得到所有</w:t>
            </w:r>
            <w:r>
              <w:t>球员的</w:t>
            </w:r>
            <w:r w:rsidR="002B7E5A">
              <w:rPr>
                <w:rFonts w:hint="eastAsia"/>
              </w:rPr>
              <w:t>某</w:t>
            </w:r>
            <w:r>
              <w:rPr>
                <w:rFonts w:hint="eastAsia"/>
              </w:rPr>
              <w:t>赛季的技术</w:t>
            </w:r>
            <w:r>
              <w:t>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getPlayerBaseInfo(String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球员的</w:t>
            </w:r>
            <w:r>
              <w:rPr>
                <w:rFonts w:hint="eastAsia"/>
              </w:rPr>
              <w:t>基本</w:t>
            </w:r>
            <w:r>
              <w:t>信息</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462AC4">
            <w:pPr>
              <w:jc w:val="left"/>
            </w:pPr>
            <w:r w:rsidRPr="00462AC4">
              <w:rPr>
                <w:rFonts w:ascii="Times New Roman" w:hAnsi="Times New Roman"/>
                <w:sz w:val="22"/>
              </w:rPr>
              <w:t>Player</w:t>
            </w:r>
            <w:r w:rsidR="00826908" w:rsidRPr="00462AC4">
              <w:rPr>
                <w:rFonts w:ascii="Times New Roman" w:hAnsi="Times New Roman"/>
                <w:sz w:val="22"/>
              </w:rPr>
              <w:t>DataService.</w:t>
            </w:r>
            <w:r w:rsidRPr="00462AC4">
              <w:rPr>
                <w:rFonts w:ascii="Times New Roman" w:hAnsi="Times New Roman"/>
                <w:sz w:val="22"/>
              </w:rPr>
              <w:t>getPlayerSeasonInfo(String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得到某位</w:t>
            </w:r>
            <w:r>
              <w:t>球员某个赛季的技术数据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826908">
            <w:r>
              <w:t>Pl</w:t>
            </w:r>
            <w:r w:rsidRPr="00462AC4">
              <w:rPr>
                <w:rFonts w:ascii="Times New Roman" w:hAnsi="Times New Roman"/>
                <w:sz w:val="22"/>
              </w:rPr>
              <w:t>ayer</w:t>
            </w:r>
            <w:r w:rsidR="00826908" w:rsidRPr="00462AC4">
              <w:rPr>
                <w:rFonts w:ascii="Times New Roman" w:hAnsi="Times New Roman"/>
                <w:sz w:val="22"/>
              </w:rPr>
              <w:t>DataService.</w:t>
            </w:r>
            <w:r w:rsidRPr="00462AC4">
              <w:rPr>
                <w:rFonts w:ascii="Times New Roman" w:hAnsi="Times New Roman"/>
                <w:sz w:val="22"/>
              </w:rPr>
              <w:t>getPlayerAverageInfo(String season, String name)</w:t>
            </w:r>
          </w:p>
        </w:tc>
        <w:tc>
          <w:tcPr>
            <w:tcW w:w="4722" w:type="dxa"/>
            <w:tcBorders>
              <w:top w:val="single" w:sz="4" w:space="0" w:color="000000"/>
              <w:left w:val="nil"/>
              <w:bottom w:val="single" w:sz="4" w:space="0" w:color="000000"/>
              <w:right w:val="single" w:sz="4" w:space="0" w:color="000000"/>
            </w:tcBorders>
          </w:tcPr>
          <w:p w:rsidR="00826908" w:rsidRDefault="00747A70" w:rsidP="00826908">
            <w:r>
              <w:rPr>
                <w:rFonts w:hint="eastAsia"/>
              </w:rPr>
              <w:t>得到</w:t>
            </w:r>
            <w:r>
              <w:t>某位球员的</w:t>
            </w:r>
            <w:r>
              <w:rPr>
                <w:rFonts w:hint="eastAsia"/>
              </w:rPr>
              <w:t>某个</w:t>
            </w:r>
            <w:r>
              <w:t>赛季的场均技术数据</w:t>
            </w:r>
          </w:p>
        </w:tc>
      </w:tr>
      <w:tr w:rsidR="00826908">
        <w:tc>
          <w:tcPr>
            <w:tcW w:w="3794" w:type="dxa"/>
            <w:gridSpan w:val="3"/>
            <w:tcBorders>
              <w:top w:val="single" w:sz="4" w:space="0" w:color="000000"/>
              <w:left w:val="single" w:sz="4" w:space="0" w:color="000000"/>
              <w:bottom w:val="single" w:sz="4" w:space="0" w:color="000000"/>
              <w:right w:val="single" w:sz="4" w:space="0" w:color="000000"/>
            </w:tcBorders>
          </w:tcPr>
          <w:p w:rsidR="00826908" w:rsidRDefault="00462AC4" w:rsidP="00747A70">
            <w:pPr>
              <w:autoSpaceDE w:val="0"/>
              <w:autoSpaceDN w:val="0"/>
              <w:adjustRightInd w:val="0"/>
              <w:jc w:val="left"/>
            </w:pPr>
            <w:r w:rsidRPr="00462AC4">
              <w:rPr>
                <w:rFonts w:ascii="Times New Roman" w:hAnsi="Times New Roman"/>
                <w:sz w:val="22"/>
              </w:rPr>
              <w:t>PlayerDataService.getOrderedPlayersBySeason(String season,String condition, String order)</w:t>
            </w:r>
          </w:p>
        </w:tc>
        <w:tc>
          <w:tcPr>
            <w:tcW w:w="4722" w:type="dxa"/>
            <w:tcBorders>
              <w:top w:val="single" w:sz="4" w:space="0" w:color="000000"/>
              <w:left w:val="nil"/>
              <w:bottom w:val="single" w:sz="4" w:space="0" w:color="000000"/>
              <w:right w:val="single" w:sz="4" w:space="0" w:color="000000"/>
            </w:tcBorders>
          </w:tcPr>
          <w:p w:rsidR="00826908" w:rsidRDefault="00747A70" w:rsidP="00747A70">
            <w:r>
              <w:rPr>
                <w:rFonts w:hint="eastAsia"/>
              </w:rPr>
              <w:t>得到</w:t>
            </w:r>
            <w:r>
              <w:t>根据某项数据</w:t>
            </w:r>
            <w:r>
              <w:rPr>
                <w:rFonts w:hint="eastAsia"/>
              </w:rPr>
              <w:t>对</w:t>
            </w:r>
            <w:r>
              <w:t>球员的赛季技术数据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462AC4">
            <w:pPr>
              <w:autoSpaceDE w:val="0"/>
              <w:autoSpaceDN w:val="0"/>
              <w:adjustRightInd w:val="0"/>
              <w:jc w:val="left"/>
            </w:pPr>
            <w:r>
              <w:t>Playe</w:t>
            </w:r>
            <w:r w:rsidRPr="00747A70">
              <w:rPr>
                <w:rFonts w:ascii="Times New Roman" w:hAnsi="Times New Roman"/>
                <w:sz w:val="22"/>
              </w:rPr>
              <w:t>rDataService.getPlayerAverageInfo(String season)</w:t>
            </w:r>
          </w:p>
        </w:tc>
        <w:tc>
          <w:tcPr>
            <w:tcW w:w="4722" w:type="dxa"/>
            <w:tcBorders>
              <w:top w:val="single" w:sz="4" w:space="0" w:color="000000"/>
              <w:left w:val="nil"/>
              <w:bottom w:val="single" w:sz="4" w:space="0" w:color="000000"/>
              <w:right w:val="single" w:sz="4" w:space="0" w:color="000000"/>
            </w:tcBorders>
          </w:tcPr>
          <w:p w:rsidR="00462AC4" w:rsidRDefault="00747A70" w:rsidP="002B7E5A">
            <w:r>
              <w:rPr>
                <w:rFonts w:hint="eastAsia"/>
              </w:rPr>
              <w:t>得到所有</w:t>
            </w:r>
            <w:r>
              <w:t>球员的</w:t>
            </w:r>
            <w:r w:rsidR="002B7E5A">
              <w:rPr>
                <w:rFonts w:hint="eastAsia"/>
              </w:rPr>
              <w:t>某</w:t>
            </w:r>
            <w:r>
              <w:rPr>
                <w:rFonts w:hint="eastAsia"/>
              </w:rPr>
              <w:t>赛季的场均技术</w:t>
            </w:r>
            <w:r>
              <w:t>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t>P</w:t>
            </w:r>
            <w:r w:rsidRPr="00462AC4">
              <w:rPr>
                <w:rFonts w:ascii="Times New Roman" w:hAnsi="Times New Roman"/>
                <w:sz w:val="22"/>
              </w:rPr>
              <w:t>layerDataService.getOrderedPlayersByAverage(String season,String condition, String order)</w:t>
            </w:r>
          </w:p>
        </w:tc>
        <w:tc>
          <w:tcPr>
            <w:tcW w:w="4722" w:type="dxa"/>
            <w:tcBorders>
              <w:top w:val="single" w:sz="4" w:space="0" w:color="000000"/>
              <w:left w:val="nil"/>
              <w:bottom w:val="single" w:sz="4" w:space="0" w:color="000000"/>
              <w:right w:val="single" w:sz="4" w:space="0" w:color="000000"/>
            </w:tcBorders>
          </w:tcPr>
          <w:p w:rsidR="00462AC4" w:rsidRDefault="00747A70" w:rsidP="00826908">
            <w:r>
              <w:rPr>
                <w:rFonts w:hint="eastAsia"/>
              </w:rPr>
              <w:t>得到</w:t>
            </w:r>
            <w:r>
              <w:t>根据某项数据</w:t>
            </w:r>
            <w:r>
              <w:rPr>
                <w:rFonts w:hint="eastAsia"/>
              </w:rPr>
              <w:t>对</w:t>
            </w:r>
            <w:r>
              <w:t>球员的</w:t>
            </w:r>
            <w:r w:rsidR="002B7E5A">
              <w:rPr>
                <w:rFonts w:hint="eastAsia"/>
              </w:rPr>
              <w:t>某赛季</w:t>
            </w:r>
            <w:r>
              <w:rPr>
                <w:rFonts w:hint="eastAsia"/>
              </w:rPr>
              <w:t>场均</w:t>
            </w:r>
            <w:r>
              <w:t>技术数据</w:t>
            </w:r>
            <w:r>
              <w:rPr>
                <w:rFonts w:hint="eastAsia"/>
              </w:rPr>
              <w:t>排序</w:t>
            </w:r>
            <w:r>
              <w:t>的</w:t>
            </w:r>
            <w:r>
              <w:rPr>
                <w:rFonts w:hint="eastAsia"/>
              </w:rPr>
              <w:t>所有</w:t>
            </w:r>
            <w:r>
              <w:t>球员</w:t>
            </w:r>
            <w:r>
              <w:rPr>
                <w:rFonts w:hint="eastAsia"/>
              </w:rPr>
              <w:t>技术数据</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t>PlayerDataService.selectPlayersBySeason(String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技术</w:t>
            </w:r>
            <w:r>
              <w:t>排名前</w:t>
            </w:r>
            <w:r>
              <w:rPr>
                <w:rFonts w:hint="eastAsia"/>
              </w:rPr>
              <w:t>50</w:t>
            </w:r>
            <w:r>
              <w:rPr>
                <w:rFonts w:hint="eastAsia"/>
              </w:rPr>
              <w:t>的</w:t>
            </w:r>
            <w:r>
              <w:t>球员列表</w:t>
            </w:r>
          </w:p>
        </w:tc>
      </w:tr>
      <w:tr w:rsidR="00462AC4">
        <w:tc>
          <w:tcPr>
            <w:tcW w:w="3794" w:type="dxa"/>
            <w:gridSpan w:val="3"/>
            <w:tcBorders>
              <w:top w:val="single" w:sz="4" w:space="0" w:color="000000"/>
              <w:left w:val="single" w:sz="4" w:space="0" w:color="000000"/>
              <w:bottom w:val="single" w:sz="4" w:space="0" w:color="000000"/>
              <w:right w:val="single" w:sz="4" w:space="0" w:color="000000"/>
            </w:tcBorders>
          </w:tcPr>
          <w:p w:rsidR="00462AC4" w:rsidRDefault="00462AC4" w:rsidP="00747A70">
            <w:pPr>
              <w:autoSpaceDE w:val="0"/>
              <w:autoSpaceDN w:val="0"/>
              <w:adjustRightInd w:val="0"/>
              <w:jc w:val="left"/>
            </w:pPr>
            <w:r w:rsidRPr="00462AC4">
              <w:rPr>
                <w:rFonts w:ascii="Times New Roman" w:hAnsi="Times New Roman"/>
                <w:sz w:val="22"/>
              </w:rPr>
              <w:lastRenderedPageBreak/>
              <w:t>PlayerDataService.selectPlayersByAverage(String season,String column, String word)</w:t>
            </w:r>
          </w:p>
        </w:tc>
        <w:tc>
          <w:tcPr>
            <w:tcW w:w="4722" w:type="dxa"/>
            <w:tcBorders>
              <w:top w:val="single" w:sz="4" w:space="0" w:color="000000"/>
              <w:left w:val="nil"/>
              <w:bottom w:val="single" w:sz="4" w:space="0" w:color="000000"/>
              <w:right w:val="single" w:sz="4" w:space="0" w:color="000000"/>
            </w:tcBorders>
          </w:tcPr>
          <w:p w:rsidR="00462AC4" w:rsidRDefault="002B7E5A" w:rsidP="00826908">
            <w:r>
              <w:rPr>
                <w:rFonts w:hint="eastAsia"/>
              </w:rPr>
              <w:t>得到</w:t>
            </w:r>
            <w:r>
              <w:t>根据某项数据筛选出的某个赛季的</w:t>
            </w:r>
            <w:r>
              <w:rPr>
                <w:rFonts w:hint="eastAsia"/>
              </w:rPr>
              <w:t>场均技术</w:t>
            </w:r>
            <w:r>
              <w:t>排名前</w:t>
            </w:r>
            <w:r>
              <w:rPr>
                <w:rFonts w:hint="eastAsia"/>
              </w:rPr>
              <w:t>50</w:t>
            </w:r>
            <w:r>
              <w:rPr>
                <w:rFonts w:hint="eastAsia"/>
              </w:rPr>
              <w:t>的</w:t>
            </w:r>
            <w:r>
              <w:t>球员列表</w:t>
            </w:r>
          </w:p>
        </w:tc>
      </w:tr>
    </w:tbl>
    <w:p w:rsidR="00462AC4" w:rsidRDefault="00462AC4" w:rsidP="00462AC4">
      <w:pPr>
        <w:jc w:val="center"/>
        <w:rPr>
          <w:rFonts w:ascii="黑体" w:eastAsia="黑体" w:hAnsi="黑体"/>
          <w:b/>
          <w:sz w:val="22"/>
        </w:rPr>
      </w:pPr>
    </w:p>
    <w:p w:rsidR="00462AC4" w:rsidRDefault="00462AC4" w:rsidP="00462AC4">
      <w:pPr>
        <w:jc w:val="center"/>
        <w:rPr>
          <w:rFonts w:ascii="黑体" w:eastAsia="黑体" w:hAnsi="黑体"/>
          <w:b/>
          <w:sz w:val="22"/>
        </w:rPr>
      </w:pPr>
    </w:p>
    <w:p w:rsidR="00462AC4" w:rsidRDefault="00462AC4" w:rsidP="00462AC4">
      <w:pPr>
        <w:jc w:val="center"/>
        <w:rPr>
          <w:rFonts w:cs="Yuanti SC Regular"/>
          <w:b/>
          <w:sz w:val="28"/>
          <w:szCs w:val="28"/>
        </w:rPr>
      </w:pPr>
      <w:r>
        <w:rPr>
          <w:rFonts w:ascii="黑体" w:eastAsia="黑体" w:hAnsi="黑体"/>
          <w:b/>
          <w:sz w:val="22"/>
        </w:rPr>
        <w:t>表10teambl模块的接口规</w:t>
      </w:r>
    </w:p>
    <w:tbl>
      <w:tblPr>
        <w:tblW w:w="8516" w:type="dxa"/>
        <w:tblInd w:w="108" w:type="dxa"/>
        <w:tblLayout w:type="fixed"/>
        <w:tblLook w:val="04A0"/>
      </w:tblPr>
      <w:tblGrid>
        <w:gridCol w:w="1951"/>
        <w:gridCol w:w="1134"/>
        <w:gridCol w:w="709"/>
        <w:gridCol w:w="4722"/>
      </w:tblGrid>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提供的服务（供接口）</w:t>
            </w:r>
          </w:p>
        </w:tc>
      </w:tr>
      <w:tr w:rsidR="00F178E9" w:rsidTr="002866BB">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BaseInfo()</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球队基</w:t>
            </w:r>
            <w:r>
              <w:rPr>
                <w:rFonts w:hint="eastAsia"/>
              </w:rPr>
              <w:t>本</w:t>
            </w:r>
            <w:r>
              <w:t>信息</w:t>
            </w:r>
          </w:p>
        </w:tc>
      </w:tr>
      <w:tr w:rsidR="00F178E9" w:rsidTr="002866BB">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w:t>
            </w:r>
            <w:r>
              <w:t>球队基本信息列表</w:t>
            </w:r>
          </w:p>
        </w:tc>
      </w:tr>
      <w:tr w:rsidR="00F178E9" w:rsidTr="002866BB">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SeasonInfo(String season)</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w:t>
            </w:r>
            <w:r>
              <w:t>的技术</w:t>
            </w:r>
            <w:r>
              <w:rPr>
                <w:rFonts w:hint="eastAsia"/>
              </w:rPr>
              <w:t>数据</w:t>
            </w:r>
          </w:p>
        </w:tc>
      </w:tr>
      <w:tr w:rsidR="00F178E9" w:rsidTr="002866BB">
        <w:trPr>
          <w:trHeight w:val="97"/>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w:t>
            </w:r>
            <w:r>
              <w:t>该赛季技术数据的</w:t>
            </w:r>
            <w:r>
              <w:rPr>
                <w:rFonts w:hint="eastAsia"/>
              </w:rPr>
              <w:t>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public ArrayList&lt;</w:t>
            </w:r>
            <w:r>
              <w:t>Team</w:t>
            </w:r>
            <w:r w:rsidRPr="00826908">
              <w:t>VO&gt; get</w:t>
            </w:r>
            <w:r>
              <w:t>Team</w:t>
            </w:r>
            <w:r w:rsidRPr="00826908">
              <w:t>AverageInfo(String season)</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所有</w:t>
            </w:r>
            <w:r>
              <w:t>球队</w:t>
            </w:r>
            <w:r>
              <w:rPr>
                <w:rFonts w:hint="eastAsia"/>
              </w:rPr>
              <w:t>某个赛季的</w:t>
            </w:r>
            <w:r>
              <w:t>场均技术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返回所有球队该赛季场均</w:t>
            </w:r>
            <w:r>
              <w:t>技术数据的列表</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BaseInfo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BaseInfo(String name)</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某个</w:t>
            </w:r>
            <w:r>
              <w:t>球队</w:t>
            </w:r>
            <w:r>
              <w:rPr>
                <w:rFonts w:hint="eastAsia"/>
              </w:rPr>
              <w:t>的基本信息</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t>系统根据输入的用户信息和用户编号更新用户信息</w:t>
            </w:r>
          </w:p>
        </w:tc>
      </w:tr>
      <w:tr w:rsidR="00F178E9" w:rsidTr="002866BB">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F178E9" w:rsidRDefault="00F178E9" w:rsidP="002866BB">
            <w:r>
              <w:t>Team.</w:t>
            </w:r>
            <w:r w:rsidRPr="00826908">
              <w:t xml:space="preserve"> get</w:t>
            </w:r>
            <w:r>
              <w:t>Team</w:t>
            </w:r>
            <w:r w:rsidRPr="00826908">
              <w:t>SeasonInfo</w:t>
            </w:r>
          </w:p>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语法</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sidRPr="00826908">
              <w:t xml:space="preserve">public </w:t>
            </w:r>
            <w:r>
              <w:t>Team</w:t>
            </w:r>
            <w:r w:rsidRPr="00826908">
              <w:t>VO get</w:t>
            </w:r>
            <w:r>
              <w:t>Team</w:t>
            </w:r>
            <w:r w:rsidRPr="00826908">
              <w:t>SeasonInfo(String season, String name)</w:t>
            </w:r>
          </w:p>
        </w:tc>
      </w:tr>
      <w:tr w:rsidR="00F178E9" w:rsidTr="002866BB">
        <w:trPr>
          <w:trHeight w:val="429"/>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前置条件</w:t>
            </w:r>
          </w:p>
        </w:tc>
        <w:tc>
          <w:tcPr>
            <w:tcW w:w="5431" w:type="dxa"/>
            <w:gridSpan w:val="2"/>
            <w:tcBorders>
              <w:top w:val="single" w:sz="4" w:space="0" w:color="000000"/>
              <w:left w:val="nil"/>
              <w:bottom w:val="single" w:sz="4" w:space="0" w:color="000000"/>
              <w:right w:val="single" w:sz="4" w:space="0" w:color="000000"/>
            </w:tcBorders>
          </w:tcPr>
          <w:p w:rsidR="00F178E9" w:rsidRDefault="00F178E9" w:rsidP="002866BB">
            <w:r>
              <w:rPr>
                <w:rFonts w:hint="eastAsia"/>
              </w:rPr>
              <w:t>用户</w:t>
            </w:r>
            <w:r>
              <w:t>请求查看</w:t>
            </w:r>
            <w:r>
              <w:rPr>
                <w:rFonts w:hint="eastAsia"/>
              </w:rPr>
              <w:t>某支</w:t>
            </w:r>
            <w:r>
              <w:t>球队</w:t>
            </w:r>
            <w:r>
              <w:rPr>
                <w:rFonts w:hint="eastAsia"/>
              </w:rPr>
              <w:t>某个赛季</w:t>
            </w:r>
            <w:r>
              <w:t>的技术</w:t>
            </w:r>
            <w:r>
              <w:rPr>
                <w:rFonts w:hint="eastAsia"/>
              </w:rPr>
              <w:t>数据</w:t>
            </w:r>
          </w:p>
        </w:tc>
      </w:tr>
      <w:tr w:rsidR="00F178E9" w:rsidTr="002866BB">
        <w:trPr>
          <w:trHeight w:val="194"/>
        </w:trPr>
        <w:tc>
          <w:tcPr>
            <w:tcW w:w="1951" w:type="dxa"/>
            <w:vMerge/>
            <w:tcBorders>
              <w:top w:val="nil"/>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000000"/>
            </w:tcBorders>
            <w:vAlign w:val="center"/>
          </w:tcPr>
          <w:p w:rsidR="00F178E9" w:rsidRDefault="00F178E9" w:rsidP="002866BB">
            <w:r>
              <w:t>后置条件</w:t>
            </w:r>
          </w:p>
        </w:tc>
        <w:tc>
          <w:tcPr>
            <w:tcW w:w="5431" w:type="dxa"/>
            <w:gridSpan w:val="2"/>
            <w:tcBorders>
              <w:top w:val="single" w:sz="4" w:space="0" w:color="000000"/>
              <w:left w:val="nil"/>
              <w:bottom w:val="single" w:sz="4" w:space="0" w:color="auto"/>
              <w:right w:val="single" w:sz="4" w:space="0" w:color="000000"/>
            </w:tcBorders>
          </w:tcPr>
          <w:p w:rsidR="00F178E9" w:rsidRDefault="00F178E9" w:rsidP="002866BB">
            <w:r>
              <w:rPr>
                <w:rFonts w:hint="eastAsia"/>
              </w:rPr>
              <w:t>根据输入</w:t>
            </w:r>
            <w:r>
              <w:t>的球队姓名，返回该球队该赛季的技术数据</w:t>
            </w:r>
          </w:p>
        </w:tc>
      </w:tr>
      <w:tr w:rsidR="00F178E9" w:rsidTr="002866BB">
        <w:trPr>
          <w:trHeight w:val="105"/>
        </w:trPr>
        <w:tc>
          <w:tcPr>
            <w:tcW w:w="1951" w:type="dxa"/>
            <w:vMerge w:val="restart"/>
            <w:tcBorders>
              <w:top w:val="nil"/>
              <w:left w:val="single" w:sz="4" w:space="0" w:color="000000"/>
              <w:right w:val="single" w:sz="4" w:space="0" w:color="000000"/>
            </w:tcBorders>
            <w:vAlign w:val="center"/>
          </w:tcPr>
          <w:p w:rsidR="00F178E9" w:rsidRDefault="00F178E9" w:rsidP="002866BB">
            <w:r>
              <w:rPr>
                <w:rFonts w:hint="eastAsia"/>
              </w:rPr>
              <w:t>Team.</w:t>
            </w:r>
            <w:r w:rsidRPr="00826908">
              <w:t xml:space="preserve"> get</w:t>
            </w:r>
            <w:r>
              <w:t>Team</w:t>
            </w:r>
            <w:r w:rsidRPr="00826908">
              <w:t>AverageInfo</w:t>
            </w:r>
          </w:p>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语法</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sidRPr="00826908">
              <w:t xml:space="preserve">public </w:t>
            </w:r>
            <w:r>
              <w:t>Team</w:t>
            </w:r>
            <w:r w:rsidRPr="00826908">
              <w:t>VO get</w:t>
            </w:r>
            <w:r>
              <w:t>Team</w:t>
            </w:r>
            <w:r w:rsidRPr="00826908">
              <w:t>AverageInfo(String season, String name)</w:t>
            </w:r>
          </w:p>
        </w:tc>
      </w:tr>
      <w:tr w:rsidR="00F178E9" w:rsidTr="002866BB">
        <w:trPr>
          <w:trHeight w:val="105"/>
        </w:trPr>
        <w:tc>
          <w:tcPr>
            <w:tcW w:w="1951" w:type="dxa"/>
            <w:vMerge/>
            <w:tcBorders>
              <w:left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前置条件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2866BB">
            <w:r>
              <w:rPr>
                <w:rFonts w:hint="eastAsia"/>
              </w:rPr>
              <w:t>用户</w:t>
            </w:r>
            <w:r>
              <w:t>请求查看</w:t>
            </w:r>
            <w:r>
              <w:rPr>
                <w:rFonts w:hint="eastAsia"/>
              </w:rPr>
              <w:t>某支</w:t>
            </w:r>
            <w:r>
              <w:t>球队</w:t>
            </w:r>
            <w:r>
              <w:rPr>
                <w:rFonts w:hint="eastAsia"/>
              </w:rPr>
              <w:t>某个赛季的</w:t>
            </w:r>
            <w:r>
              <w:t>场均技术</w:t>
            </w:r>
            <w:r>
              <w:rPr>
                <w:rFonts w:hint="eastAsia"/>
              </w:rPr>
              <w:t>数据</w:t>
            </w:r>
          </w:p>
        </w:tc>
      </w:tr>
      <w:tr w:rsidR="00F178E9" w:rsidTr="002866BB">
        <w:trPr>
          <w:trHeight w:val="105"/>
        </w:trPr>
        <w:tc>
          <w:tcPr>
            <w:tcW w:w="1951" w:type="dxa"/>
            <w:vMerge/>
            <w:tcBorders>
              <w:left w:val="single" w:sz="4" w:space="0" w:color="000000"/>
              <w:bottom w:val="single" w:sz="4" w:space="0" w:color="000000"/>
              <w:right w:val="single" w:sz="4" w:space="0" w:color="000000"/>
            </w:tcBorders>
            <w:vAlign w:val="center"/>
          </w:tcPr>
          <w:p w:rsidR="00F178E9" w:rsidRDefault="00F178E9" w:rsidP="002866BB"/>
        </w:tc>
        <w:tc>
          <w:tcPr>
            <w:tcW w:w="1134" w:type="dxa"/>
            <w:tcBorders>
              <w:top w:val="single" w:sz="4" w:space="0" w:color="000000"/>
              <w:left w:val="nil"/>
              <w:bottom w:val="single" w:sz="4" w:space="0" w:color="000000"/>
              <w:right w:val="single" w:sz="4" w:space="0" w:color="auto"/>
            </w:tcBorders>
            <w:vAlign w:val="center"/>
          </w:tcPr>
          <w:p w:rsidR="00F178E9" w:rsidRDefault="00F178E9" w:rsidP="002866BB">
            <w:r>
              <w:t>后置条件</w:t>
            </w:r>
          </w:p>
        </w:tc>
        <w:tc>
          <w:tcPr>
            <w:tcW w:w="5431" w:type="dxa"/>
            <w:gridSpan w:val="2"/>
            <w:tcBorders>
              <w:top w:val="single" w:sz="4" w:space="0" w:color="auto"/>
              <w:left w:val="single" w:sz="4" w:space="0" w:color="auto"/>
              <w:bottom w:val="single" w:sz="4" w:space="0" w:color="auto"/>
              <w:right w:val="single" w:sz="4" w:space="0" w:color="auto"/>
            </w:tcBorders>
          </w:tcPr>
          <w:p w:rsidR="00F178E9" w:rsidRDefault="00F178E9" w:rsidP="00F178E9">
            <w:r>
              <w:rPr>
                <w:rFonts w:hint="eastAsia"/>
              </w:rPr>
              <w:t>根据输入</w:t>
            </w:r>
            <w:r>
              <w:t>的球队名，返回该球队该赛季的</w:t>
            </w:r>
            <w:r>
              <w:rPr>
                <w:rFonts w:hint="eastAsia"/>
              </w:rPr>
              <w:t>场均</w:t>
            </w:r>
            <w:r>
              <w:t>技术数据</w:t>
            </w:r>
          </w:p>
        </w:tc>
      </w:tr>
      <w:tr w:rsidR="00F178E9" w:rsidTr="002866BB">
        <w:tc>
          <w:tcPr>
            <w:tcW w:w="8516" w:type="dxa"/>
            <w:gridSpan w:val="4"/>
            <w:tcBorders>
              <w:top w:val="single" w:sz="4" w:space="0" w:color="000000"/>
              <w:left w:val="single" w:sz="4" w:space="0" w:color="000000"/>
              <w:bottom w:val="single" w:sz="4" w:space="0" w:color="000000"/>
              <w:right w:val="single" w:sz="4" w:space="0" w:color="000000"/>
            </w:tcBorders>
          </w:tcPr>
          <w:p w:rsidR="00F178E9" w:rsidRDefault="00F178E9" w:rsidP="002866BB">
            <w:pPr>
              <w:jc w:val="center"/>
            </w:pPr>
            <w:r>
              <w:t>需要的服务（需接口）</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服务名</w:t>
            </w:r>
          </w:p>
        </w:tc>
        <w:tc>
          <w:tcPr>
            <w:tcW w:w="4722" w:type="dxa"/>
            <w:tcBorders>
              <w:top w:val="single" w:sz="4" w:space="0" w:color="000000"/>
              <w:left w:val="nil"/>
              <w:bottom w:val="single" w:sz="4" w:space="0" w:color="000000"/>
              <w:right w:val="single" w:sz="4" w:space="0" w:color="000000"/>
            </w:tcBorders>
          </w:tcPr>
          <w:p w:rsidR="00F178E9" w:rsidRDefault="00F178E9" w:rsidP="002866BB">
            <w:r>
              <w:t>服务</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hAnsi="Times New Roman" w:hint="eastAsia"/>
                <w:sz w:val="22"/>
              </w:rPr>
              <w:t>Team</w:t>
            </w:r>
            <w:r>
              <w:rPr>
                <w:rFonts w:ascii="Times New Roman" w:hAnsi="Times New Roman"/>
                <w:sz w:val="22"/>
              </w:rPr>
              <w:t>DataService</w:t>
            </w:r>
            <w:r>
              <w:rPr>
                <w:rFonts w:ascii="Times New Roman" w:hAnsi="Times New Roman" w:hint="eastAsia"/>
                <w:sz w:val="22"/>
              </w:rPr>
              <w:t>.</w:t>
            </w:r>
            <w:r w:rsidRPr="00462AC4">
              <w:rPr>
                <w:rFonts w:ascii="Times New Roman" w:hAnsi="Times New Roman"/>
                <w:sz w:val="22"/>
              </w:rPr>
              <w:t xml:space="preserve"> get</w:t>
            </w:r>
            <w:r>
              <w:rPr>
                <w:rFonts w:ascii="Times New Roman" w:hAnsi="Times New Roman"/>
                <w:sz w:val="22"/>
              </w:rPr>
              <w:t>Team</w:t>
            </w:r>
            <w:r w:rsidRPr="00462AC4">
              <w:rPr>
                <w:rFonts w:ascii="Times New Roman" w:hAnsi="Times New Roman"/>
                <w:sz w:val="22"/>
              </w:rPr>
              <w:t>BaseInfo()</w:t>
            </w:r>
          </w:p>
        </w:tc>
        <w:tc>
          <w:tcPr>
            <w:tcW w:w="4722" w:type="dxa"/>
            <w:tcBorders>
              <w:top w:val="single" w:sz="4" w:space="0" w:color="000000"/>
              <w:left w:val="nil"/>
              <w:bottom w:val="single" w:sz="4" w:space="0" w:color="000000"/>
              <w:right w:val="single" w:sz="4" w:space="0" w:color="000000"/>
            </w:tcBorders>
          </w:tcPr>
          <w:p w:rsidR="00F178E9" w:rsidRDefault="00F178E9" w:rsidP="002866BB">
            <w:pPr>
              <w:jc w:val="left"/>
              <w:rPr>
                <w:rFonts w:ascii="Times New Roman" w:hAnsi="Times New Roman"/>
                <w:sz w:val="22"/>
              </w:rPr>
            </w:pPr>
            <w:r>
              <w:rPr>
                <w:rFonts w:ascii="Times New Roman"/>
                <w:sz w:val="22"/>
              </w:rPr>
              <w:t>得到</w:t>
            </w:r>
            <w:r>
              <w:rPr>
                <w:rFonts w:ascii="Times New Roman" w:hAnsi="Times New Roman" w:hint="eastAsia"/>
                <w:sz w:val="22"/>
              </w:rPr>
              <w:t>所有</w:t>
            </w:r>
            <w:r>
              <w:rPr>
                <w:rFonts w:ascii="Times New Roman" w:hAnsi="Times New Roman"/>
                <w:sz w:val="22"/>
              </w:rPr>
              <w:t>球队的基本信息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BaseInfo(String name)</w:t>
            </w:r>
          </w:p>
        </w:tc>
        <w:tc>
          <w:tcPr>
            <w:tcW w:w="4722" w:type="dxa"/>
            <w:tcBorders>
              <w:top w:val="single" w:sz="4" w:space="0" w:color="000000"/>
              <w:left w:val="nil"/>
              <w:bottom w:val="single" w:sz="4" w:space="0" w:color="000000"/>
              <w:right w:val="single" w:sz="4" w:space="0" w:color="000000"/>
            </w:tcBorders>
          </w:tcPr>
          <w:p w:rsidR="00F178E9" w:rsidRDefault="00F178E9" w:rsidP="00F178E9">
            <w:r>
              <w:rPr>
                <w:rFonts w:hint="eastAsia"/>
              </w:rPr>
              <w:t>得到某支</w:t>
            </w:r>
            <w:r>
              <w:t>球队的</w:t>
            </w:r>
            <w:r>
              <w:rPr>
                <w:rFonts w:hint="eastAsia"/>
              </w:rPr>
              <w:t>基本</w:t>
            </w:r>
            <w:r>
              <w:t>信息</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jc w:val="left"/>
            </w:pPr>
            <w:r>
              <w:rPr>
                <w:rFonts w:ascii="Times New Roman" w:hAnsi="Times New Roman"/>
                <w:sz w:val="22"/>
              </w:rP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SeasonInfo(String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得到某支</w:t>
            </w:r>
            <w:r>
              <w:t>球队某个赛季的技术数据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r>
              <w:t>Team</w:t>
            </w:r>
            <w:r w:rsidRPr="00462AC4">
              <w:rPr>
                <w:rFonts w:ascii="Times New Roman" w:hAnsi="Times New Roman"/>
                <w:sz w:val="22"/>
              </w:rPr>
              <w:t>DataService. get</w:t>
            </w:r>
            <w:r>
              <w:rPr>
                <w:rFonts w:ascii="Times New Roman" w:hAnsi="Times New Roman"/>
                <w:sz w:val="22"/>
              </w:rPr>
              <w:t>Team</w:t>
            </w:r>
            <w:r w:rsidRPr="00462AC4">
              <w:rPr>
                <w:rFonts w:ascii="Times New Roman" w:hAnsi="Times New Roman"/>
                <w:sz w:val="22"/>
              </w:rPr>
              <w:t>AverageInfo(String season, String name)</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某</w:t>
            </w:r>
            <w:r>
              <w:rPr>
                <w:rFonts w:hint="eastAsia"/>
              </w:rPr>
              <w:t>支</w:t>
            </w:r>
            <w:r>
              <w:t>球队的</w:t>
            </w:r>
            <w:r>
              <w:rPr>
                <w:rFonts w:hint="eastAsia"/>
              </w:rPr>
              <w:t>某个</w:t>
            </w:r>
            <w:r>
              <w:t>赛季的场均技术数据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rPr>
                <w:rFonts w:ascii="Times New Roman" w:hAnsi="Times New Roman"/>
                <w:sz w:val="22"/>
              </w:rPr>
              <w:t>Team</w:t>
            </w:r>
            <w:r w:rsidRPr="00462AC4">
              <w:rPr>
                <w:rFonts w:ascii="Times New Roman" w:hAnsi="Times New Roman"/>
                <w:sz w:val="22"/>
              </w:rPr>
              <w:t>DataService.getOrdered</w:t>
            </w:r>
            <w:r>
              <w:rPr>
                <w:rFonts w:ascii="Times New Roman" w:hAnsi="Times New Roman"/>
                <w:sz w:val="22"/>
              </w:rPr>
              <w:t>Team</w:t>
            </w:r>
            <w:r w:rsidRPr="00462AC4">
              <w:rPr>
                <w:rFonts w:ascii="Times New Roman" w:hAnsi="Times New Roman"/>
                <w:sz w:val="22"/>
              </w:rPr>
              <w:t xml:space="preserve">sBySeason(String season, String condition, </w:t>
            </w:r>
            <w:r w:rsidRPr="00462AC4">
              <w:rPr>
                <w:rFonts w:ascii="Times New Roman" w:hAnsi="Times New Roman"/>
                <w:sz w:val="22"/>
              </w:rPr>
              <w:lastRenderedPageBreak/>
              <w:t>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lastRenderedPageBreak/>
              <w:t>得到</w:t>
            </w:r>
            <w:r>
              <w:t>根据某项数据</w:t>
            </w:r>
            <w:r>
              <w:rPr>
                <w:rFonts w:hint="eastAsia"/>
              </w:rPr>
              <w:t>对</w:t>
            </w:r>
            <w:r>
              <w:t>球队的赛季技术数据</w:t>
            </w:r>
            <w:r>
              <w:rPr>
                <w:rFonts w:hint="eastAsia"/>
              </w:rPr>
              <w:t>排序</w:t>
            </w:r>
            <w:r>
              <w:t>的</w:t>
            </w:r>
            <w:r>
              <w:rPr>
                <w:rFonts w:hint="eastAsia"/>
              </w:rPr>
              <w:t>所有</w:t>
            </w:r>
            <w:r>
              <w:t>球队</w:t>
            </w:r>
            <w:r>
              <w:rPr>
                <w:rFonts w:hint="eastAsia"/>
              </w:rPr>
              <w:t>技术数据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lastRenderedPageBreak/>
              <w:t>Team</w:t>
            </w:r>
            <w:r w:rsidRPr="00747A70">
              <w:rPr>
                <w:rFonts w:ascii="Times New Roman" w:hAnsi="Times New Roman"/>
                <w:sz w:val="22"/>
              </w:rPr>
              <w:t>DataService. get</w:t>
            </w:r>
            <w:r>
              <w:rPr>
                <w:rFonts w:ascii="Times New Roman" w:hAnsi="Times New Roman"/>
                <w:sz w:val="22"/>
              </w:rPr>
              <w:t>Team</w:t>
            </w:r>
            <w:r w:rsidRPr="00747A70">
              <w:rPr>
                <w:rFonts w:ascii="Times New Roman" w:hAnsi="Times New Roman"/>
                <w:sz w:val="22"/>
              </w:rPr>
              <w:t>AverageInfo(String season)</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得到所有</w:t>
            </w:r>
            <w:r>
              <w:t>球队的</w:t>
            </w:r>
            <w:r>
              <w:rPr>
                <w:rFonts w:hint="eastAsia"/>
              </w:rPr>
              <w:t>某赛季的场均技术</w:t>
            </w:r>
            <w:r>
              <w:t>数据</w:t>
            </w:r>
          </w:p>
        </w:tc>
      </w:tr>
      <w:tr w:rsidR="00F178E9" w:rsidTr="002866BB">
        <w:tc>
          <w:tcPr>
            <w:tcW w:w="3794" w:type="dxa"/>
            <w:gridSpan w:val="3"/>
            <w:tcBorders>
              <w:top w:val="single" w:sz="4" w:space="0" w:color="000000"/>
              <w:left w:val="single" w:sz="4" w:space="0" w:color="000000"/>
              <w:bottom w:val="single" w:sz="4" w:space="0" w:color="000000"/>
              <w:right w:val="single" w:sz="4" w:space="0" w:color="000000"/>
            </w:tcBorders>
          </w:tcPr>
          <w:p w:rsidR="00F178E9" w:rsidRDefault="00F178E9" w:rsidP="002866BB">
            <w:pPr>
              <w:autoSpaceDE w:val="0"/>
              <w:autoSpaceDN w:val="0"/>
              <w:adjustRightInd w:val="0"/>
              <w:jc w:val="left"/>
            </w:pPr>
            <w:r>
              <w:t>Team</w:t>
            </w:r>
            <w:r w:rsidRPr="00462AC4">
              <w:rPr>
                <w:rFonts w:ascii="Times New Roman" w:hAnsi="Times New Roman"/>
                <w:sz w:val="22"/>
              </w:rPr>
              <w:t>DataService. getOrdered</w:t>
            </w:r>
            <w:r>
              <w:rPr>
                <w:rFonts w:ascii="Times New Roman" w:hAnsi="Times New Roman"/>
                <w:sz w:val="22"/>
              </w:rPr>
              <w:t>Team</w:t>
            </w:r>
            <w:r w:rsidRPr="00462AC4">
              <w:rPr>
                <w:rFonts w:ascii="Times New Roman" w:hAnsi="Times New Roman"/>
                <w:sz w:val="22"/>
              </w:rPr>
              <w:t>sByAverage(String season, String condition, String order)</w:t>
            </w:r>
          </w:p>
        </w:tc>
        <w:tc>
          <w:tcPr>
            <w:tcW w:w="4722" w:type="dxa"/>
            <w:tcBorders>
              <w:top w:val="single" w:sz="4" w:space="0" w:color="000000"/>
              <w:left w:val="nil"/>
              <w:bottom w:val="single" w:sz="4" w:space="0" w:color="000000"/>
              <w:right w:val="single" w:sz="4" w:space="0" w:color="000000"/>
            </w:tcBorders>
          </w:tcPr>
          <w:p w:rsidR="00F178E9" w:rsidRDefault="00F178E9" w:rsidP="002866BB">
            <w:r>
              <w:rPr>
                <w:rFonts w:hint="eastAsia"/>
              </w:rPr>
              <w:t>得到</w:t>
            </w:r>
            <w:r>
              <w:t>根据某项数据</w:t>
            </w:r>
            <w:r>
              <w:rPr>
                <w:rFonts w:hint="eastAsia"/>
              </w:rPr>
              <w:t>对</w:t>
            </w:r>
            <w:r>
              <w:t>球队的</w:t>
            </w:r>
            <w:r>
              <w:rPr>
                <w:rFonts w:hint="eastAsia"/>
              </w:rPr>
              <w:t>某赛季场均</w:t>
            </w:r>
            <w:r>
              <w:t>技术数据</w:t>
            </w:r>
            <w:r>
              <w:rPr>
                <w:rFonts w:hint="eastAsia"/>
              </w:rPr>
              <w:t>排序</w:t>
            </w:r>
            <w:r>
              <w:t>的</w:t>
            </w:r>
            <w:r>
              <w:rPr>
                <w:rFonts w:hint="eastAsia"/>
              </w:rPr>
              <w:t>所有</w:t>
            </w:r>
            <w:r>
              <w:t>球队</w:t>
            </w:r>
            <w:r>
              <w:rPr>
                <w:rFonts w:hint="eastAsia"/>
              </w:rPr>
              <w:t>技术数据</w:t>
            </w:r>
          </w:p>
        </w:tc>
      </w:tr>
    </w:tbl>
    <w:p w:rsidR="00462AC4" w:rsidRDefault="00462AC4">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w:t>
      </w:r>
      <w:r w:rsidR="00826908">
        <w:rPr>
          <w:rFonts w:ascii="Times New Roman" w:hAnsi="Times New Roman"/>
          <w:b/>
          <w:sz w:val="28"/>
          <w:szCs w:val="28"/>
        </w:rPr>
        <w:t>数据层的分解</w:t>
      </w:r>
    </w:p>
    <w:p w:rsidR="00F02A8C" w:rsidRDefault="00826908">
      <w:pPr>
        <w:ind w:firstLine="420"/>
        <w:rPr>
          <w:rFonts w:ascii="Times New Roman" w:hAnsi="Times New Roman"/>
          <w:sz w:val="22"/>
        </w:rPr>
      </w:pPr>
      <w:r>
        <w:rPr>
          <w:rFonts w:ascii="Times New Roman" w:hAnsi="Times New Roman"/>
          <w:sz w:val="22"/>
        </w:rPr>
        <w:t>数据层主要给业务逻辑层提供数据访问服务。包括对于持久化数据的</w:t>
      </w:r>
      <w:r w:rsidR="009B0A1D">
        <w:rPr>
          <w:rFonts w:ascii="Times New Roman" w:hAnsi="Times New Roman" w:hint="eastAsia"/>
          <w:sz w:val="22"/>
        </w:rPr>
        <w:t>保存和</w:t>
      </w:r>
      <w:r w:rsidR="009B0A1D">
        <w:rPr>
          <w:rFonts w:ascii="Times New Roman" w:hAnsi="Times New Roman"/>
          <w:sz w:val="22"/>
        </w:rPr>
        <w:t>读取</w:t>
      </w:r>
      <w:r>
        <w:rPr>
          <w:rFonts w:ascii="Times New Roman" w:hAnsi="Times New Roman"/>
          <w:sz w:val="22"/>
        </w:rPr>
        <w:t>。这些服务由</w:t>
      </w:r>
      <w:r>
        <w:rPr>
          <w:rFonts w:ascii="Times New Roman" w:hAnsi="Times New Roman"/>
          <w:sz w:val="22"/>
        </w:rPr>
        <w:t>DataService</w:t>
      </w:r>
      <w:r>
        <w:rPr>
          <w:rFonts w:ascii="Times New Roman" w:hAnsi="Times New Roman"/>
          <w:sz w:val="22"/>
        </w:rPr>
        <w:t>接口提供。在本系统中我们采用</w:t>
      </w:r>
      <w:r w:rsidR="009B0A1D">
        <w:rPr>
          <w:rFonts w:ascii="Times New Roman" w:hAnsi="Times New Roman" w:hint="eastAsia"/>
          <w:sz w:val="22"/>
        </w:rPr>
        <w:t>数据库</w:t>
      </w:r>
      <w:r>
        <w:rPr>
          <w:rFonts w:ascii="Times New Roman" w:hAnsi="Times New Roman"/>
          <w:sz w:val="22"/>
        </w:rPr>
        <w:t>保存持久化数据。具体如图</w:t>
      </w:r>
      <w:r>
        <w:rPr>
          <w:rFonts w:ascii="Times New Roman" w:hAnsi="Times New Roman"/>
          <w:sz w:val="22"/>
        </w:rPr>
        <w:t>1</w:t>
      </w:r>
      <w:r w:rsidR="001E0C61">
        <w:rPr>
          <w:rFonts w:ascii="Times New Roman" w:hAnsi="Times New Roman"/>
          <w:sz w:val="22"/>
        </w:rPr>
        <w:t>1</w:t>
      </w:r>
      <w:r>
        <w:rPr>
          <w:rFonts w:ascii="Times New Roman" w:hAnsi="Times New Roman" w:hint="eastAsia"/>
          <w:sz w:val="22"/>
        </w:rPr>
        <w:t>—</w:t>
      </w:r>
      <w:r>
        <w:rPr>
          <w:rFonts w:ascii="Times New Roman" w:hAnsi="Times New Roman"/>
          <w:sz w:val="22"/>
        </w:rPr>
        <w:t>1</w:t>
      </w:r>
      <w:r w:rsidR="001E0C61">
        <w:rPr>
          <w:rFonts w:ascii="Times New Roman" w:hAnsi="Times New Roman"/>
          <w:sz w:val="22"/>
        </w:rPr>
        <w:t>2</w:t>
      </w:r>
      <w:r>
        <w:rPr>
          <w:rFonts w:ascii="Times New Roman" w:hAnsi="Times New Roman"/>
          <w:sz w:val="22"/>
        </w:rPr>
        <w:t>所示。</w:t>
      </w:r>
    </w:p>
    <w:p w:rsidR="00F02A8C" w:rsidRDefault="0035338B">
      <w:pPr>
        <w:ind w:firstLineChars="650" w:firstLine="1430"/>
        <w:rPr>
          <w:rFonts w:ascii="Times New Roman" w:hAnsi="Times New Roman"/>
          <w:sz w:val="22"/>
        </w:rPr>
      </w:pPr>
      <w:r>
        <w:rPr>
          <w:rFonts w:ascii="Times New Roman" w:hAnsi="Times New Roman"/>
          <w:noProof/>
          <w:sz w:val="22"/>
        </w:rPr>
        <w:drawing>
          <wp:inline distT="0" distB="0" distL="0" distR="0">
            <wp:extent cx="5007610" cy="2806700"/>
            <wp:effectExtent l="19050" t="0" r="2540" b="0"/>
            <wp:docPr id="1" name="图片 0" descr="Player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erDataService.jpg"/>
                    <pic:cNvPicPr/>
                  </pic:nvPicPr>
                  <pic:blipFill>
                    <a:blip r:embed="rId18"/>
                    <a:stretch>
                      <a:fillRect/>
                    </a:stretch>
                  </pic:blipFill>
                  <pic:spPr>
                    <a:xfrm>
                      <a:off x="0" y="0"/>
                      <a:ext cx="5007610" cy="2806700"/>
                    </a:xfrm>
                    <a:prstGeom prst="rect">
                      <a:avLst/>
                    </a:prstGeom>
                  </pic:spPr>
                </pic:pic>
              </a:graphicData>
            </a:graphic>
          </wp:inline>
        </w:drawing>
      </w:r>
    </w:p>
    <w:p w:rsidR="00F1339E" w:rsidRDefault="00F1339E">
      <w:pPr>
        <w:ind w:firstLineChars="650" w:firstLine="1430"/>
        <w:rPr>
          <w:rFonts w:ascii="Times New Roman" w:hAnsi="Times New Roman"/>
          <w:sz w:val="22"/>
        </w:rPr>
      </w:pPr>
      <w:r>
        <w:rPr>
          <w:rFonts w:ascii="Times New Roman" w:hAnsi="Times New Roman"/>
          <w:noProof/>
          <w:sz w:val="22"/>
        </w:rPr>
        <w:drawing>
          <wp:inline distT="0" distB="0" distL="0" distR="0">
            <wp:extent cx="5067300" cy="2272030"/>
            <wp:effectExtent l="19050" t="0" r="0" b="0"/>
            <wp:docPr id="2" name="图片 1" descr="TeamData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DataService.jpg"/>
                    <pic:cNvPicPr/>
                  </pic:nvPicPr>
                  <pic:blipFill>
                    <a:blip r:embed="rId19"/>
                    <a:stretch>
                      <a:fillRect/>
                    </a:stretch>
                  </pic:blipFill>
                  <pic:spPr>
                    <a:xfrm>
                      <a:off x="0" y="0"/>
                      <a:ext cx="5067300" cy="2272030"/>
                    </a:xfrm>
                    <a:prstGeom prst="rect">
                      <a:avLst/>
                    </a:prstGeom>
                  </pic:spPr>
                </pic:pic>
              </a:graphicData>
            </a:graphic>
          </wp:inline>
        </w:drawing>
      </w:r>
    </w:p>
    <w:p w:rsidR="00F02A8C" w:rsidRDefault="00826908" w:rsidP="001E0C61">
      <w:pPr>
        <w:ind w:left="840" w:firstLine="420"/>
        <w:jc w:val="center"/>
        <w:rPr>
          <w:rFonts w:ascii="黑体" w:eastAsia="黑体" w:hAnsi="黑体"/>
          <w:b/>
          <w:sz w:val="22"/>
        </w:rPr>
      </w:pPr>
      <w:r>
        <w:rPr>
          <w:rFonts w:ascii="黑体" w:eastAsia="黑体" w:hAnsi="黑体"/>
          <w:b/>
          <w:sz w:val="22"/>
        </w:rPr>
        <w:t>图</w:t>
      </w:r>
      <w:r w:rsidR="001E0C61">
        <w:rPr>
          <w:rFonts w:ascii="黑体" w:eastAsia="黑体" w:hAnsi="黑体" w:hint="eastAsia"/>
          <w:b/>
          <w:sz w:val="22"/>
        </w:rPr>
        <w:t>11-</w:t>
      </w:r>
      <w:r>
        <w:rPr>
          <w:rFonts w:ascii="黑体" w:eastAsia="黑体" w:hAnsi="黑体"/>
          <w:b/>
          <w:sz w:val="22"/>
        </w:rPr>
        <w:t>12 数据层模块（P</w:t>
      </w:r>
      <w:r w:rsidR="0035338B">
        <w:rPr>
          <w:rFonts w:ascii="黑体" w:eastAsia="黑体" w:hAnsi="黑体" w:hint="eastAsia"/>
          <w:b/>
          <w:sz w:val="22"/>
        </w:rPr>
        <w:t>layer</w:t>
      </w:r>
      <w:r>
        <w:rPr>
          <w:rFonts w:ascii="黑体" w:eastAsia="黑体" w:hAnsi="黑体"/>
          <w:b/>
          <w:sz w:val="22"/>
        </w:rPr>
        <w:t>DataService</w:t>
      </w:r>
      <w:r w:rsidR="0035338B">
        <w:rPr>
          <w:rFonts w:ascii="黑体" w:eastAsia="黑体" w:hAnsi="黑体" w:hint="eastAsia"/>
          <w:b/>
          <w:sz w:val="22"/>
        </w:rPr>
        <w:t>和TeamDataService</w:t>
      </w:r>
      <w:r>
        <w:rPr>
          <w:rFonts w:ascii="黑体" w:eastAsia="黑体" w:hAnsi="黑体"/>
          <w:b/>
          <w:sz w:val="22"/>
        </w:rPr>
        <w:t>）的描述</w:t>
      </w:r>
    </w:p>
    <w:p w:rsidR="00F02A8C" w:rsidRDefault="00F02A8C">
      <w:pP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.4.1</w:t>
      </w:r>
      <w:r w:rsidR="00826908">
        <w:rPr>
          <w:rFonts w:ascii="Times New Roman" w:hAnsi="Times New Roman"/>
          <w:b/>
          <w:sz w:val="28"/>
          <w:szCs w:val="28"/>
        </w:rPr>
        <w:t>数据层模块的职责</w:t>
      </w:r>
    </w:p>
    <w:p w:rsidR="00F02A8C" w:rsidRDefault="00826908">
      <w:pPr>
        <w:ind w:firstLine="420"/>
        <w:jc w:val="left"/>
        <w:rPr>
          <w:rFonts w:ascii="Times New Roman" w:hAnsi="Times New Roman"/>
          <w:sz w:val="22"/>
        </w:rPr>
      </w:pPr>
      <w:r>
        <w:rPr>
          <w:rFonts w:ascii="Times New Roman" w:hAnsi="Times New Roman"/>
          <w:sz w:val="22"/>
        </w:rPr>
        <w:lastRenderedPageBreak/>
        <w:t>数据层模块的职责如表</w:t>
      </w:r>
      <w:r>
        <w:rPr>
          <w:rFonts w:ascii="Times New Roman" w:hAnsi="Times New Roman"/>
          <w:sz w:val="22"/>
        </w:rPr>
        <w:t>1</w:t>
      </w:r>
      <w:r w:rsidR="001E0C61">
        <w:rPr>
          <w:rFonts w:ascii="Times New Roman" w:hAnsi="Times New Roman"/>
          <w:sz w:val="22"/>
        </w:rPr>
        <w:t>1</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表1</w:t>
      </w:r>
      <w:r w:rsidR="001E0C61">
        <w:rPr>
          <w:rFonts w:ascii="黑体" w:eastAsia="黑体" w:hAnsi="黑体"/>
          <w:b/>
          <w:sz w:val="22"/>
        </w:rPr>
        <w:t>1</w:t>
      </w:r>
      <w:r w:rsidR="00BB68EB">
        <w:rPr>
          <w:rFonts w:ascii="黑体" w:eastAsia="黑体" w:hAnsi="黑体"/>
          <w:b/>
          <w:sz w:val="22"/>
        </w:rPr>
        <w:t>数据层模块</w:t>
      </w:r>
      <w:r>
        <w:rPr>
          <w:rFonts w:ascii="黑体" w:eastAsia="黑体" w:hAnsi="黑体"/>
          <w:b/>
          <w:sz w:val="22"/>
        </w:rPr>
        <w:t>的职责</w:t>
      </w:r>
    </w:p>
    <w:tbl>
      <w:tblPr>
        <w:tblW w:w="8516" w:type="dxa"/>
        <w:tblInd w:w="108" w:type="dxa"/>
        <w:tblLayout w:type="fixed"/>
        <w:tblLook w:val="04A0"/>
      </w:tblPr>
      <w:tblGrid>
        <w:gridCol w:w="2831"/>
        <w:gridCol w:w="5685"/>
      </w:tblGrid>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826908">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F02A8C" w:rsidRDefault="00826908">
            <w:pPr>
              <w:jc w:val="center"/>
              <w:rPr>
                <w:b/>
              </w:rPr>
            </w:pPr>
            <w:r>
              <w:rPr>
                <w:b/>
              </w:rPr>
              <w:t>职责</w:t>
            </w:r>
          </w:p>
        </w:tc>
      </w:tr>
      <w:tr w:rsidR="00F02A8C">
        <w:tc>
          <w:tcPr>
            <w:tcW w:w="2831" w:type="dxa"/>
            <w:tcBorders>
              <w:top w:val="single" w:sz="4" w:space="0" w:color="000000"/>
              <w:left w:val="single" w:sz="4" w:space="0" w:color="000000"/>
              <w:bottom w:val="single" w:sz="4" w:space="0" w:color="000000"/>
              <w:right w:val="single" w:sz="4" w:space="0" w:color="000000"/>
            </w:tcBorders>
          </w:tcPr>
          <w:p w:rsidR="00F02A8C" w:rsidRDefault="009B0A1D">
            <w:r>
              <w:t>Player</w:t>
            </w:r>
            <w:r w:rsidR="00826908">
              <w:t>DataService</w:t>
            </w:r>
          </w:p>
        </w:tc>
        <w:tc>
          <w:tcPr>
            <w:tcW w:w="5685" w:type="dxa"/>
            <w:tcBorders>
              <w:top w:val="single" w:sz="4" w:space="0" w:color="000000"/>
              <w:left w:val="nil"/>
              <w:bottom w:val="single" w:sz="4" w:space="0" w:color="000000"/>
              <w:right w:val="single" w:sz="4" w:space="0" w:color="000000"/>
            </w:tcBorders>
          </w:tcPr>
          <w:p w:rsidR="00F02A8C" w:rsidRDefault="00826908" w:rsidP="00FD0766">
            <w:r>
              <w:t>持久化</w:t>
            </w:r>
            <w:r>
              <w:rPr>
                <w:rFonts w:hint="eastAsia"/>
              </w:rPr>
              <w:t>外部文件</w:t>
            </w:r>
            <w:r>
              <w:t>的接口，提供集体载入、集体保存、</w:t>
            </w:r>
            <w:r w:rsidR="00FD0766">
              <w:rPr>
                <w:rFonts w:hint="eastAsia"/>
              </w:rPr>
              <w:t>根据要求</w:t>
            </w:r>
            <w:r w:rsidR="00FD0766">
              <w:t>查找等</w:t>
            </w:r>
            <w:r>
              <w:t>服务</w:t>
            </w:r>
          </w:p>
        </w:tc>
      </w:tr>
      <w:tr w:rsidR="009B0A1D">
        <w:tc>
          <w:tcPr>
            <w:tcW w:w="2831" w:type="dxa"/>
            <w:tcBorders>
              <w:top w:val="single" w:sz="4" w:space="0" w:color="000000"/>
              <w:left w:val="single" w:sz="4" w:space="0" w:color="000000"/>
              <w:bottom w:val="single" w:sz="4" w:space="0" w:color="000000"/>
              <w:right w:val="single" w:sz="4" w:space="0" w:color="000000"/>
            </w:tcBorders>
          </w:tcPr>
          <w:p w:rsidR="009B0A1D" w:rsidRDefault="009B0A1D">
            <w:r>
              <w:t>TeamDataService</w:t>
            </w:r>
          </w:p>
        </w:tc>
        <w:tc>
          <w:tcPr>
            <w:tcW w:w="5685" w:type="dxa"/>
            <w:tcBorders>
              <w:top w:val="single" w:sz="4" w:space="0" w:color="000000"/>
              <w:left w:val="nil"/>
              <w:bottom w:val="single" w:sz="4" w:space="0" w:color="000000"/>
              <w:right w:val="single" w:sz="4" w:space="0" w:color="000000"/>
            </w:tcBorders>
          </w:tcPr>
          <w:p w:rsidR="009B0A1D" w:rsidRDefault="00FD0766">
            <w:r>
              <w:t>持久化</w:t>
            </w:r>
            <w:r>
              <w:rPr>
                <w:rFonts w:hint="eastAsia"/>
              </w:rPr>
              <w:t>外部文件</w:t>
            </w:r>
            <w:r>
              <w:t>的接口，提供集体载入、集体保存、</w:t>
            </w:r>
            <w:r>
              <w:rPr>
                <w:rFonts w:hint="eastAsia"/>
              </w:rPr>
              <w:t>根据要求</w:t>
            </w:r>
            <w:r>
              <w:t>查找等服务</w:t>
            </w:r>
          </w:p>
        </w:tc>
      </w:tr>
    </w:tbl>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.4.2</w:t>
      </w:r>
      <w:r w:rsidR="00826908">
        <w:rPr>
          <w:rFonts w:ascii="Times New Roman" w:hAnsi="Times New Roman"/>
          <w:b/>
          <w:sz w:val="28"/>
          <w:szCs w:val="28"/>
        </w:rPr>
        <w:t>数据层模块的接口规范</w:t>
      </w:r>
    </w:p>
    <w:p w:rsidR="00F02A8C" w:rsidRDefault="00826908">
      <w:pPr>
        <w:ind w:firstLineChars="300" w:firstLine="660"/>
        <w:jc w:val="left"/>
        <w:rPr>
          <w:rFonts w:ascii="Times New Roman" w:hAnsi="Times New Roman"/>
          <w:sz w:val="22"/>
        </w:rPr>
      </w:pPr>
      <w:r>
        <w:rPr>
          <w:rFonts w:ascii="Times New Roman" w:hAnsi="Times New Roman"/>
          <w:sz w:val="22"/>
        </w:rPr>
        <w:t>数据库模块的接口规范如表</w:t>
      </w:r>
      <w:r w:rsidR="001E0C61">
        <w:rPr>
          <w:rFonts w:ascii="Times New Roman" w:hAnsi="Times New Roman"/>
          <w:sz w:val="22"/>
        </w:rPr>
        <w:t>12-13</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12</w:t>
      </w:r>
      <w:r>
        <w:rPr>
          <w:rFonts w:ascii="黑体" w:eastAsia="黑体" w:hAnsi="黑体"/>
          <w:b/>
          <w:sz w:val="22"/>
        </w:rPr>
        <w:t xml:space="preserve"> 数据层模块（</w:t>
      </w:r>
      <w:r w:rsidR="00A06635">
        <w:rPr>
          <w:rFonts w:ascii="黑体" w:eastAsia="黑体" w:hAnsi="黑体"/>
          <w:b/>
          <w:sz w:val="22"/>
        </w:rPr>
        <w:t>Player</w:t>
      </w:r>
      <w:r>
        <w:rPr>
          <w:rFonts w:ascii="黑体" w:eastAsia="黑体" w:hAnsi="黑体"/>
          <w:b/>
          <w:sz w:val="22"/>
        </w:rPr>
        <w:t>DataService）的接口规范</w:t>
      </w:r>
    </w:p>
    <w:tbl>
      <w:tblPr>
        <w:tblW w:w="8472" w:type="dxa"/>
        <w:tblInd w:w="108" w:type="dxa"/>
        <w:tblLayout w:type="fixed"/>
        <w:tblLook w:val="04A0"/>
      </w:tblPr>
      <w:tblGrid>
        <w:gridCol w:w="3264"/>
        <w:gridCol w:w="1265"/>
        <w:gridCol w:w="3943"/>
      </w:tblGrid>
      <w:tr w:rsidR="00F02A8C">
        <w:tc>
          <w:tcPr>
            <w:tcW w:w="8472" w:type="dxa"/>
            <w:gridSpan w:val="3"/>
            <w:tcBorders>
              <w:top w:val="single" w:sz="4" w:space="0" w:color="000000"/>
              <w:left w:val="single" w:sz="4" w:space="0" w:color="000000"/>
              <w:bottom w:val="single" w:sz="4" w:space="0" w:color="000000"/>
              <w:right w:val="single" w:sz="4" w:space="0" w:color="000000"/>
            </w:tcBorders>
          </w:tcPr>
          <w:p w:rsidR="00F02A8C" w:rsidRDefault="00826908">
            <w:pPr>
              <w:jc w:val="center"/>
            </w:pPr>
            <w:r>
              <w:t>提供的服务（供接口）</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ArrayList&lt;PlayerPO&gt; getPlayerBaseInfo()</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数据库中</w:t>
            </w:r>
            <w:r w:rsidR="00880B78">
              <w:rPr>
                <w:rFonts w:hint="eastAsia"/>
              </w:rPr>
              <w:t>存在</w:t>
            </w:r>
            <w:r w:rsidR="00880B78">
              <w:t>球员信息记录</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880B78">
            <w:r>
              <w:rPr>
                <w:rFonts w:hint="eastAsia"/>
              </w:rPr>
              <w:t>返回所有球员的</w:t>
            </w:r>
            <w:r>
              <w:t>基本信息</w:t>
            </w:r>
          </w:p>
        </w:tc>
      </w:tr>
      <w:tr w:rsidR="00F02A8C">
        <w:trPr>
          <w:trHeight w:val="399"/>
        </w:trPr>
        <w:tc>
          <w:tcPr>
            <w:tcW w:w="3264" w:type="dxa"/>
            <w:vMerge w:val="restart"/>
            <w:tcBorders>
              <w:top w:val="nil"/>
              <w:left w:val="single" w:sz="4" w:space="0" w:color="000000"/>
              <w:right w:val="single" w:sz="4" w:space="0" w:color="000000"/>
            </w:tcBorders>
            <w:vAlign w:val="center"/>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auto"/>
            </w:tcBorders>
          </w:tcPr>
          <w:p w:rsidR="00F02A8C" w:rsidRDefault="00826908">
            <w:r>
              <w:t>语法</w:t>
            </w:r>
          </w:p>
        </w:tc>
        <w:tc>
          <w:tcPr>
            <w:tcW w:w="3943" w:type="dxa"/>
            <w:tcBorders>
              <w:top w:val="single" w:sz="4" w:space="0" w:color="auto"/>
              <w:left w:val="single" w:sz="4" w:space="0" w:color="auto"/>
              <w:bottom w:val="single" w:sz="4" w:space="0" w:color="auto"/>
              <w:right w:val="single" w:sz="4" w:space="0" w:color="auto"/>
            </w:tcBorders>
          </w:tcPr>
          <w:p w:rsidR="00F02A8C" w:rsidRDefault="003B1295" w:rsidP="003B1295">
            <w:r w:rsidRPr="003B1295">
              <w:t>public ArrayList&lt;PlayerPO&gt; getPlayerSeasonInfo(String season)</w:t>
            </w:r>
          </w:p>
        </w:tc>
      </w:tr>
      <w:tr w:rsidR="00F02A8C">
        <w:trPr>
          <w:trHeight w:val="105"/>
        </w:trPr>
        <w:tc>
          <w:tcPr>
            <w:tcW w:w="3264" w:type="dxa"/>
            <w:vMerge/>
            <w:tcBorders>
              <w:left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前置条件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数据库</w:t>
            </w:r>
            <w:r>
              <w:t>中存在球员比赛数据</w:t>
            </w:r>
            <w:r>
              <w:rPr>
                <w:rFonts w:hint="eastAsia"/>
              </w:rPr>
              <w:t>记录</w:t>
            </w:r>
          </w:p>
        </w:tc>
      </w:tr>
      <w:tr w:rsidR="00F02A8C">
        <w:trPr>
          <w:trHeight w:val="105"/>
        </w:trPr>
        <w:tc>
          <w:tcPr>
            <w:tcW w:w="3264" w:type="dxa"/>
            <w:vMerge/>
            <w:tcBorders>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auto"/>
            </w:tcBorders>
          </w:tcPr>
          <w:p w:rsidR="00F02A8C" w:rsidRDefault="00826908">
            <w:r>
              <w:t>后置条件</w:t>
            </w:r>
          </w:p>
        </w:tc>
        <w:tc>
          <w:tcPr>
            <w:tcW w:w="3943" w:type="dxa"/>
            <w:tcBorders>
              <w:top w:val="single" w:sz="4" w:space="0" w:color="auto"/>
              <w:left w:val="single" w:sz="4" w:space="0" w:color="auto"/>
              <w:bottom w:val="single" w:sz="4" w:space="0" w:color="auto"/>
              <w:right w:val="single" w:sz="4" w:space="0" w:color="auto"/>
            </w:tcBorders>
          </w:tcPr>
          <w:p w:rsidR="00F02A8C" w:rsidRDefault="00A047FA">
            <w:r>
              <w:rPr>
                <w:rFonts w:hint="eastAsia"/>
              </w:rPr>
              <w:t>返回所有</w:t>
            </w:r>
            <w:r>
              <w:t>球员某个赛季的技术</w:t>
            </w:r>
            <w:r>
              <w:rPr>
                <w:rFonts w:hint="eastAsia"/>
              </w:rPr>
              <w:t>数据</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getPlayerBaseInfo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auto"/>
              <w:left w:val="nil"/>
              <w:bottom w:val="single" w:sz="4" w:space="0" w:color="000000"/>
              <w:right w:val="single" w:sz="4" w:space="0" w:color="000000"/>
            </w:tcBorders>
          </w:tcPr>
          <w:p w:rsidR="00F02A8C" w:rsidRDefault="003B1295" w:rsidP="003B1295">
            <w:r w:rsidRPr="003B1295">
              <w:t>public PlayerPO getPlayerBaseInfo(String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该</w:t>
            </w:r>
            <w:r>
              <w:t>球员</w:t>
            </w:r>
            <w:r>
              <w:rPr>
                <w:rFonts w:hint="eastAsia"/>
              </w:rPr>
              <w:t>信息</w:t>
            </w:r>
            <w:r>
              <w:t>存在</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该球员的</w:t>
            </w:r>
            <w:r>
              <w:rPr>
                <w:rFonts w:hint="eastAsia"/>
              </w:rPr>
              <w:t>基本信息</w:t>
            </w:r>
          </w:p>
        </w:tc>
      </w:tr>
      <w:tr w:rsidR="00F02A8C">
        <w:tc>
          <w:tcPr>
            <w:tcW w:w="3264" w:type="dxa"/>
            <w:vMerge w:val="restart"/>
            <w:tcBorders>
              <w:top w:val="nil"/>
              <w:left w:val="single" w:sz="4" w:space="0" w:color="000000"/>
              <w:bottom w:val="single" w:sz="4" w:space="0" w:color="000000"/>
              <w:right w:val="single" w:sz="4" w:space="0" w:color="000000"/>
            </w:tcBorders>
          </w:tcPr>
          <w:p w:rsidR="00F02A8C" w:rsidRDefault="003B1295">
            <w:r>
              <w:t>PlayerDataService</w:t>
            </w:r>
            <w:r w:rsidR="00826908">
              <w:t>.</w:t>
            </w:r>
            <w:r w:rsidRPr="003B1295">
              <w:t>getPlayerSeasonInfo</w:t>
            </w:r>
          </w:p>
        </w:tc>
        <w:tc>
          <w:tcPr>
            <w:tcW w:w="1265" w:type="dxa"/>
            <w:tcBorders>
              <w:top w:val="single" w:sz="4" w:space="0" w:color="000000"/>
              <w:left w:val="nil"/>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getPlayerSeasonInfo(String season, String name)</w:t>
            </w:r>
          </w:p>
        </w:tc>
      </w:tr>
      <w:tr w:rsidR="00F02A8C">
        <w:tc>
          <w:tcPr>
            <w:tcW w:w="3264" w:type="dxa"/>
            <w:vMerge/>
            <w:tcBorders>
              <w:top w:val="nil"/>
              <w:left w:val="single" w:sz="4" w:space="0" w:color="000000"/>
              <w:bottom w:val="single" w:sz="4" w:space="0" w:color="000000"/>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存在该</w:t>
            </w:r>
            <w:r>
              <w:t>球员</w:t>
            </w:r>
            <w:r>
              <w:rPr>
                <w:rFonts w:hint="eastAsia"/>
              </w:rPr>
              <w:t>的</w:t>
            </w:r>
            <w:r>
              <w:t>比赛技术</w:t>
            </w:r>
            <w:r>
              <w:rPr>
                <w:rFonts w:hint="eastAsia"/>
              </w:rPr>
              <w:t>数据</w:t>
            </w:r>
            <w:r>
              <w:t>记录</w:t>
            </w:r>
          </w:p>
        </w:tc>
      </w:tr>
      <w:tr w:rsidR="00F02A8C" w:rsidTr="003B1295">
        <w:tc>
          <w:tcPr>
            <w:tcW w:w="3264" w:type="dxa"/>
            <w:vMerge/>
            <w:tcBorders>
              <w:top w:val="nil"/>
              <w:left w:val="single" w:sz="4" w:space="0" w:color="000000"/>
              <w:bottom w:val="single" w:sz="4" w:space="0" w:color="auto"/>
              <w:right w:val="single" w:sz="4" w:space="0" w:color="000000"/>
            </w:tcBorders>
            <w:vAlign w:val="center"/>
          </w:tcPr>
          <w:p w:rsidR="00F02A8C" w:rsidRDefault="00F02A8C"/>
        </w:tc>
        <w:tc>
          <w:tcPr>
            <w:tcW w:w="1265" w:type="dxa"/>
            <w:tcBorders>
              <w:top w:val="single" w:sz="4" w:space="0" w:color="000000"/>
              <w:left w:val="nil"/>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返回</w:t>
            </w:r>
            <w:r>
              <w:t>该球员</w:t>
            </w:r>
            <w:r>
              <w:rPr>
                <w:rFonts w:hint="eastAsia"/>
              </w:rPr>
              <w:t>该赛季的</w:t>
            </w:r>
            <w:r>
              <w:t>技术数据</w:t>
            </w:r>
          </w:p>
        </w:tc>
      </w:tr>
      <w:tr w:rsidR="00F02A8C" w:rsidTr="003B1295">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F02A8C" w:rsidRDefault="003B1295">
            <w:r>
              <w:t>PlayerDataService</w:t>
            </w:r>
            <w:r w:rsidR="00826908">
              <w:t>.</w:t>
            </w:r>
            <w:r w:rsidRPr="003B1295">
              <w:t>getPlayerAverageInfo</w:t>
            </w:r>
          </w:p>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语法</w:t>
            </w:r>
          </w:p>
        </w:tc>
        <w:tc>
          <w:tcPr>
            <w:tcW w:w="3943" w:type="dxa"/>
            <w:tcBorders>
              <w:top w:val="single" w:sz="4" w:space="0" w:color="000000"/>
              <w:left w:val="nil"/>
              <w:bottom w:val="single" w:sz="4" w:space="0" w:color="000000"/>
              <w:right w:val="single" w:sz="4" w:space="0" w:color="000000"/>
            </w:tcBorders>
          </w:tcPr>
          <w:p w:rsidR="00F02A8C" w:rsidRDefault="003B1295" w:rsidP="003B1295">
            <w:r w:rsidRPr="003B1295">
              <w:t>public PlayerPO getPlayerAverageInfo(String season, String name)</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前置条件</w:t>
            </w:r>
          </w:p>
        </w:tc>
        <w:tc>
          <w:tcPr>
            <w:tcW w:w="3943" w:type="dxa"/>
            <w:tcBorders>
              <w:top w:val="single" w:sz="4" w:space="0" w:color="000000"/>
              <w:left w:val="nil"/>
              <w:bottom w:val="single" w:sz="4" w:space="0" w:color="000000"/>
              <w:right w:val="single" w:sz="4" w:space="0" w:color="000000"/>
            </w:tcBorders>
          </w:tcPr>
          <w:p w:rsidR="00F02A8C" w:rsidRDefault="00A047FA">
            <w:r>
              <w:rPr>
                <w:rFonts w:hint="eastAsia"/>
              </w:rPr>
              <w:t>存在</w:t>
            </w:r>
            <w:r>
              <w:t>该球员的</w:t>
            </w:r>
            <w:r>
              <w:rPr>
                <w:rFonts w:hint="eastAsia"/>
              </w:rPr>
              <w:t>比赛</w:t>
            </w:r>
            <w:r>
              <w:t>技术数据</w:t>
            </w:r>
          </w:p>
        </w:tc>
      </w:tr>
      <w:tr w:rsidR="00F02A8C" w:rsidTr="003B1295">
        <w:tc>
          <w:tcPr>
            <w:tcW w:w="3264" w:type="dxa"/>
            <w:vMerge/>
            <w:tcBorders>
              <w:top w:val="single" w:sz="4" w:space="0" w:color="auto"/>
              <w:left w:val="single" w:sz="4" w:space="0" w:color="auto"/>
              <w:bottom w:val="single" w:sz="4" w:space="0" w:color="auto"/>
              <w:right w:val="single" w:sz="4" w:space="0" w:color="auto"/>
            </w:tcBorders>
            <w:vAlign w:val="center"/>
          </w:tcPr>
          <w:p w:rsidR="00F02A8C" w:rsidRDefault="00F02A8C"/>
        </w:tc>
        <w:tc>
          <w:tcPr>
            <w:tcW w:w="1265" w:type="dxa"/>
            <w:tcBorders>
              <w:top w:val="single" w:sz="4" w:space="0" w:color="000000"/>
              <w:left w:val="single" w:sz="4" w:space="0" w:color="auto"/>
              <w:bottom w:val="single" w:sz="4" w:space="0" w:color="000000"/>
              <w:right w:val="single" w:sz="4" w:space="0" w:color="000000"/>
            </w:tcBorders>
          </w:tcPr>
          <w:p w:rsidR="00F02A8C" w:rsidRDefault="00826908">
            <w:r>
              <w:t>后置条件</w:t>
            </w:r>
          </w:p>
        </w:tc>
        <w:tc>
          <w:tcPr>
            <w:tcW w:w="3943" w:type="dxa"/>
            <w:tcBorders>
              <w:top w:val="single" w:sz="4" w:space="0" w:color="000000"/>
              <w:left w:val="nil"/>
              <w:bottom w:val="single" w:sz="4" w:space="0" w:color="auto"/>
              <w:right w:val="single" w:sz="4" w:space="0" w:color="000000"/>
            </w:tcBorders>
          </w:tcPr>
          <w:p w:rsidR="00F02A8C" w:rsidRDefault="00A047FA">
            <w:r>
              <w:rPr>
                <w:rFonts w:hint="eastAsia"/>
              </w:rPr>
              <w:t>返回</w:t>
            </w:r>
            <w:r>
              <w:t>该球员该赛季的场均技术数据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getOrderedPlayersBySeason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getOrderedPlayersBySeason(String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w:t>
            </w:r>
            <w:r>
              <w:rPr>
                <w:rFonts w:hint="eastAsia"/>
              </w:rPr>
              <w:t>该赛季的</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w:t>
            </w:r>
            <w:r>
              <w:t>的该赛季的</w:t>
            </w:r>
            <w:r>
              <w:rPr>
                <w:rFonts w:hint="eastAsia"/>
              </w:rPr>
              <w:t>所有</w:t>
            </w:r>
            <w:r>
              <w:t>球员</w:t>
            </w:r>
            <w:r>
              <w:rPr>
                <w:rFonts w:hint="eastAsia"/>
              </w:rPr>
              <w:t>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getPlayerAverageInfo</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2866BB">
            <w:r w:rsidRPr="003B1295">
              <w:t>public ArrayList&lt;PlayerPO&gt; getPlayerAverageInfo(String season)</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返回所有</w:t>
            </w:r>
            <w:r>
              <w:t>球员的该赛季的场均技术数据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lastRenderedPageBreak/>
              <w:t>PlayerDataService.</w:t>
            </w:r>
            <w:r w:rsidRPr="003B1295">
              <w:t>getOrderedPlayersByAverage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getOrderedPlayersByAverage(String season,String condition, String order)</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所有球员的该赛季的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返回排好序该赛季</w:t>
            </w:r>
            <w:r>
              <w:t>的所有球员技术数据</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selectPlayersBySeason</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selectPlayersBySeason(String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r w:rsidR="003B1295" w:rsidTr="002866BB">
        <w:trPr>
          <w:trHeight w:val="105"/>
        </w:trPr>
        <w:tc>
          <w:tcPr>
            <w:tcW w:w="3264" w:type="dxa"/>
            <w:vMerge w:val="restart"/>
            <w:tcBorders>
              <w:top w:val="single" w:sz="4" w:space="0" w:color="auto"/>
              <w:left w:val="single" w:sz="4" w:space="0" w:color="auto"/>
              <w:right w:val="single" w:sz="4" w:space="0" w:color="auto"/>
            </w:tcBorders>
            <w:vAlign w:val="center"/>
          </w:tcPr>
          <w:p w:rsidR="003B1295" w:rsidRDefault="003B1295" w:rsidP="002866BB">
            <w:r>
              <w:t>PlayerDataService.</w:t>
            </w:r>
            <w:r w:rsidRPr="003B1295">
              <w:t>selectPlayersByAverage</w:t>
            </w:r>
          </w:p>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语法</w:t>
            </w:r>
          </w:p>
        </w:tc>
        <w:tc>
          <w:tcPr>
            <w:tcW w:w="3943" w:type="dxa"/>
            <w:tcBorders>
              <w:top w:val="single" w:sz="4" w:space="0" w:color="auto"/>
              <w:left w:val="single" w:sz="4" w:space="0" w:color="auto"/>
              <w:bottom w:val="single" w:sz="4" w:space="0" w:color="auto"/>
              <w:right w:val="single" w:sz="4" w:space="0" w:color="auto"/>
            </w:tcBorders>
          </w:tcPr>
          <w:p w:rsidR="003B1295" w:rsidRDefault="003B1295" w:rsidP="003B1295">
            <w:r w:rsidRPr="003B1295">
              <w:t>public ArrayList&lt;PlayerPO&gt; selectPlayersByAverage(String season,String column, String word)</w:t>
            </w:r>
          </w:p>
        </w:tc>
      </w:tr>
      <w:tr w:rsidR="003B1295" w:rsidTr="002866BB">
        <w:trPr>
          <w:trHeight w:val="105"/>
        </w:trPr>
        <w:tc>
          <w:tcPr>
            <w:tcW w:w="3264" w:type="dxa"/>
            <w:vMerge/>
            <w:tcBorders>
              <w:left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存在</w:t>
            </w:r>
            <w:r>
              <w:t>所有球员的该</w:t>
            </w:r>
            <w:r>
              <w:rPr>
                <w:rFonts w:hint="eastAsia"/>
              </w:rPr>
              <w:t>赛季</w:t>
            </w:r>
            <w:r>
              <w:t>的</w:t>
            </w:r>
            <w:r>
              <w:rPr>
                <w:rFonts w:hint="eastAsia"/>
              </w:rPr>
              <w:t>场均</w:t>
            </w:r>
            <w:r>
              <w:t>技术数据</w:t>
            </w:r>
          </w:p>
        </w:tc>
      </w:tr>
      <w:tr w:rsidR="003B1295" w:rsidTr="002866BB">
        <w:trPr>
          <w:trHeight w:val="105"/>
        </w:trPr>
        <w:tc>
          <w:tcPr>
            <w:tcW w:w="3264" w:type="dxa"/>
            <w:vMerge/>
            <w:tcBorders>
              <w:left w:val="single" w:sz="4" w:space="0" w:color="auto"/>
              <w:bottom w:val="single" w:sz="4" w:space="0" w:color="auto"/>
              <w:right w:val="single" w:sz="4" w:space="0" w:color="auto"/>
            </w:tcBorders>
            <w:vAlign w:val="center"/>
          </w:tcPr>
          <w:p w:rsidR="003B1295" w:rsidRDefault="003B1295" w:rsidP="002866BB"/>
        </w:tc>
        <w:tc>
          <w:tcPr>
            <w:tcW w:w="1265" w:type="dxa"/>
            <w:tcBorders>
              <w:top w:val="single" w:sz="4" w:space="0" w:color="000000"/>
              <w:left w:val="single" w:sz="4" w:space="0" w:color="auto"/>
              <w:bottom w:val="single" w:sz="4" w:space="0" w:color="000000"/>
              <w:right w:val="single" w:sz="4" w:space="0" w:color="auto"/>
            </w:tcBorders>
          </w:tcPr>
          <w:p w:rsidR="003B1295" w:rsidRDefault="003B1295"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3B1295" w:rsidRDefault="00E33177" w:rsidP="002866BB">
            <w:r>
              <w:rPr>
                <w:rFonts w:hint="eastAsia"/>
              </w:rPr>
              <w:t>返回某项</w:t>
            </w:r>
            <w:r>
              <w:t>数据前</w:t>
            </w:r>
            <w:r>
              <w:rPr>
                <w:rFonts w:hint="eastAsia"/>
              </w:rPr>
              <w:t>50</w:t>
            </w:r>
            <w:r>
              <w:rPr>
                <w:rFonts w:hint="eastAsia"/>
              </w:rPr>
              <w:t>名的</w:t>
            </w:r>
            <w:r>
              <w:t>球员信息</w:t>
            </w:r>
          </w:p>
        </w:tc>
      </w:tr>
    </w:tbl>
    <w:p w:rsidR="00F02A8C" w:rsidRDefault="00F02A8C"/>
    <w:p w:rsidR="000D3F22" w:rsidRDefault="000D3F22" w:rsidP="000D3F22">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w:t>
      </w:r>
      <w:r>
        <w:rPr>
          <w:rFonts w:ascii="黑体" w:eastAsia="黑体" w:hAnsi="黑体"/>
          <w:b/>
          <w:sz w:val="22"/>
        </w:rPr>
        <w:t>3 数据层模块（TeamDataService）的接口规范</w:t>
      </w:r>
    </w:p>
    <w:tbl>
      <w:tblPr>
        <w:tblW w:w="8472" w:type="dxa"/>
        <w:tblInd w:w="108" w:type="dxa"/>
        <w:tblLayout w:type="fixed"/>
        <w:tblLook w:val="04A0"/>
      </w:tblPr>
      <w:tblGrid>
        <w:gridCol w:w="3264"/>
        <w:gridCol w:w="1265"/>
        <w:gridCol w:w="3943"/>
      </w:tblGrid>
      <w:tr w:rsidR="000D3F22" w:rsidTr="002866BB">
        <w:tc>
          <w:tcPr>
            <w:tcW w:w="8472" w:type="dxa"/>
            <w:gridSpan w:val="3"/>
            <w:tcBorders>
              <w:top w:val="single" w:sz="4" w:space="0" w:color="000000"/>
              <w:left w:val="single" w:sz="4" w:space="0" w:color="000000"/>
              <w:bottom w:val="single" w:sz="4" w:space="0" w:color="000000"/>
              <w:right w:val="single" w:sz="4" w:space="0" w:color="000000"/>
            </w:tcBorders>
          </w:tcPr>
          <w:p w:rsidR="000D3F22" w:rsidRDefault="000D3F22" w:rsidP="002866BB">
            <w:pPr>
              <w:jc w:val="center"/>
            </w:pPr>
            <w:r>
              <w:t>提供的服务（供接口）</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public ArrayList&lt;</w:t>
            </w:r>
            <w:r>
              <w:t>Team</w:t>
            </w:r>
            <w:r w:rsidRPr="003B1295">
              <w:t>PO&gt; get</w:t>
            </w:r>
            <w:r>
              <w:t>Team</w:t>
            </w:r>
            <w:r w:rsidRPr="003B1295">
              <w:t>BaseInfo()</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数据库中存在</w:t>
            </w:r>
            <w:r>
              <w:t>球队信息记录</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返回所有球队的</w:t>
            </w:r>
            <w:r>
              <w:t>基本信息</w:t>
            </w:r>
          </w:p>
        </w:tc>
      </w:tr>
      <w:tr w:rsidR="000D3F22" w:rsidTr="002866BB">
        <w:trPr>
          <w:trHeight w:val="399"/>
        </w:trPr>
        <w:tc>
          <w:tcPr>
            <w:tcW w:w="3264" w:type="dxa"/>
            <w:vMerge w:val="restart"/>
            <w:tcBorders>
              <w:top w:val="nil"/>
              <w:left w:val="single" w:sz="4" w:space="0" w:color="000000"/>
              <w:right w:val="single" w:sz="4" w:space="0" w:color="000000"/>
            </w:tcBorders>
            <w:vAlign w:val="center"/>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SeasonInfo(String season)</w:t>
            </w:r>
          </w:p>
        </w:tc>
      </w:tr>
      <w:tr w:rsidR="000D3F22" w:rsidTr="002866BB">
        <w:trPr>
          <w:trHeight w:val="105"/>
        </w:trPr>
        <w:tc>
          <w:tcPr>
            <w:tcW w:w="3264" w:type="dxa"/>
            <w:vMerge/>
            <w:tcBorders>
              <w:left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数据库</w:t>
            </w:r>
            <w:r>
              <w:t>中存在球队比赛数据</w:t>
            </w:r>
            <w:r>
              <w:rPr>
                <w:rFonts w:hint="eastAsia"/>
              </w:rPr>
              <w:t>记录</w:t>
            </w:r>
          </w:p>
        </w:tc>
      </w:tr>
      <w:tr w:rsidR="000D3F22" w:rsidTr="002866BB">
        <w:trPr>
          <w:trHeight w:val="105"/>
        </w:trPr>
        <w:tc>
          <w:tcPr>
            <w:tcW w:w="3264" w:type="dxa"/>
            <w:vMerge/>
            <w:tcBorders>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球队某个赛季的技术</w:t>
            </w:r>
            <w:r>
              <w:rPr>
                <w:rFonts w:hint="eastAsia"/>
              </w:rPr>
              <w:t>数据</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BaseInfo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auto"/>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BaseInfo(String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该</w:t>
            </w:r>
            <w:r>
              <w:t>球队</w:t>
            </w:r>
            <w:r>
              <w:rPr>
                <w:rFonts w:hint="eastAsia"/>
              </w:rPr>
              <w:t>信息</w:t>
            </w:r>
            <w:r>
              <w:t>存在</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该球队的</w:t>
            </w:r>
            <w:r>
              <w:rPr>
                <w:rFonts w:hint="eastAsia"/>
              </w:rPr>
              <w:t>基本信息</w:t>
            </w:r>
          </w:p>
        </w:tc>
      </w:tr>
      <w:tr w:rsidR="000D3F22" w:rsidTr="002866BB">
        <w:tc>
          <w:tcPr>
            <w:tcW w:w="3264" w:type="dxa"/>
            <w:vMerge w:val="restart"/>
            <w:tcBorders>
              <w:top w:val="nil"/>
              <w:left w:val="single" w:sz="4" w:space="0" w:color="000000"/>
              <w:bottom w:val="single" w:sz="4" w:space="0" w:color="000000"/>
              <w:right w:val="single" w:sz="4" w:space="0" w:color="000000"/>
            </w:tcBorders>
          </w:tcPr>
          <w:p w:rsidR="000D3F22" w:rsidRDefault="000D3F22" w:rsidP="002866BB">
            <w:r>
              <w:t>TeamDataService.</w:t>
            </w:r>
            <w:r w:rsidRPr="003B1295">
              <w:t xml:space="preserve"> get</w:t>
            </w:r>
            <w:r>
              <w:t>Team</w:t>
            </w:r>
            <w:r w:rsidRPr="003B1295">
              <w:t>SeasonInfo</w:t>
            </w:r>
          </w:p>
        </w:tc>
        <w:tc>
          <w:tcPr>
            <w:tcW w:w="1265" w:type="dxa"/>
            <w:tcBorders>
              <w:top w:val="single" w:sz="4" w:space="0" w:color="000000"/>
              <w:left w:val="nil"/>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SeasonInfo(String season, String name)</w:t>
            </w:r>
          </w:p>
        </w:tc>
      </w:tr>
      <w:tr w:rsidR="000D3F22" w:rsidTr="002866BB">
        <w:tc>
          <w:tcPr>
            <w:tcW w:w="3264" w:type="dxa"/>
            <w:vMerge/>
            <w:tcBorders>
              <w:top w:val="nil"/>
              <w:left w:val="single" w:sz="4" w:space="0" w:color="000000"/>
              <w:bottom w:val="single" w:sz="4" w:space="0" w:color="000000"/>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存在该</w:t>
            </w:r>
            <w:r>
              <w:t>球队</w:t>
            </w:r>
            <w:r>
              <w:rPr>
                <w:rFonts w:hint="eastAsia"/>
              </w:rPr>
              <w:t>的</w:t>
            </w:r>
            <w:r>
              <w:t>比赛技术</w:t>
            </w:r>
            <w:r>
              <w:rPr>
                <w:rFonts w:hint="eastAsia"/>
              </w:rPr>
              <w:t>数据</w:t>
            </w:r>
            <w:r>
              <w:t>记录</w:t>
            </w:r>
          </w:p>
        </w:tc>
      </w:tr>
      <w:tr w:rsidR="000D3F22" w:rsidTr="002866BB">
        <w:tc>
          <w:tcPr>
            <w:tcW w:w="3264" w:type="dxa"/>
            <w:vMerge/>
            <w:tcBorders>
              <w:top w:val="nil"/>
              <w:left w:val="single" w:sz="4" w:space="0" w:color="000000"/>
              <w:bottom w:val="single" w:sz="4" w:space="0" w:color="auto"/>
              <w:right w:val="single" w:sz="4" w:space="0" w:color="000000"/>
            </w:tcBorders>
            <w:vAlign w:val="center"/>
          </w:tcPr>
          <w:p w:rsidR="000D3F22" w:rsidRDefault="000D3F22" w:rsidP="002866BB"/>
        </w:tc>
        <w:tc>
          <w:tcPr>
            <w:tcW w:w="1265" w:type="dxa"/>
            <w:tcBorders>
              <w:top w:val="single" w:sz="4" w:space="0" w:color="000000"/>
              <w:left w:val="nil"/>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返回</w:t>
            </w:r>
            <w:r>
              <w:t>该球队</w:t>
            </w:r>
            <w:r>
              <w:rPr>
                <w:rFonts w:hint="eastAsia"/>
              </w:rPr>
              <w:t>该赛季的</w:t>
            </w:r>
            <w:r>
              <w:t>技术数据</w:t>
            </w:r>
          </w:p>
        </w:tc>
      </w:tr>
      <w:tr w:rsidR="000D3F22" w:rsidTr="002866BB">
        <w:trPr>
          <w:trHeight w:val="487"/>
        </w:trPr>
        <w:tc>
          <w:tcPr>
            <w:tcW w:w="3264" w:type="dxa"/>
            <w:vMerge w:val="restart"/>
            <w:tcBorders>
              <w:top w:val="single" w:sz="4" w:space="0" w:color="auto"/>
              <w:left w:val="single" w:sz="4" w:space="0" w:color="auto"/>
              <w:bottom w:val="single" w:sz="4" w:space="0" w:color="auto"/>
              <w:right w:val="single" w:sz="4" w:space="0" w:color="auto"/>
            </w:tcBorders>
          </w:tcPr>
          <w:p w:rsidR="000D3F22" w:rsidRDefault="000D3F22" w:rsidP="002866BB">
            <w:r>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语法</w:t>
            </w:r>
          </w:p>
        </w:tc>
        <w:tc>
          <w:tcPr>
            <w:tcW w:w="3943" w:type="dxa"/>
            <w:tcBorders>
              <w:top w:val="single" w:sz="4" w:space="0" w:color="000000"/>
              <w:left w:val="nil"/>
              <w:bottom w:val="single" w:sz="4" w:space="0" w:color="000000"/>
              <w:right w:val="single" w:sz="4" w:space="0" w:color="000000"/>
            </w:tcBorders>
          </w:tcPr>
          <w:p w:rsidR="000D3F22" w:rsidRDefault="000D3F22" w:rsidP="002866BB">
            <w:r w:rsidRPr="003B1295">
              <w:t xml:space="preserve">public </w:t>
            </w:r>
            <w:r>
              <w:t>Team</w:t>
            </w:r>
            <w:r w:rsidRPr="003B1295">
              <w:t>PO get</w:t>
            </w:r>
            <w:r>
              <w:t>Team</w:t>
            </w:r>
            <w:r w:rsidRPr="003B1295">
              <w:t>AverageInfo(String season, String name)</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前置条件</w:t>
            </w:r>
          </w:p>
        </w:tc>
        <w:tc>
          <w:tcPr>
            <w:tcW w:w="3943" w:type="dxa"/>
            <w:tcBorders>
              <w:top w:val="single" w:sz="4" w:space="0" w:color="000000"/>
              <w:left w:val="nil"/>
              <w:bottom w:val="single" w:sz="4" w:space="0" w:color="000000"/>
              <w:right w:val="single" w:sz="4" w:space="0" w:color="000000"/>
            </w:tcBorders>
          </w:tcPr>
          <w:p w:rsidR="000D3F22" w:rsidRDefault="000D3F22" w:rsidP="002866BB">
            <w:r>
              <w:rPr>
                <w:rFonts w:hint="eastAsia"/>
              </w:rPr>
              <w:t>存在</w:t>
            </w:r>
            <w:r>
              <w:t>该球队的</w:t>
            </w:r>
            <w:r>
              <w:rPr>
                <w:rFonts w:hint="eastAsia"/>
              </w:rPr>
              <w:t>比赛</w:t>
            </w:r>
            <w:r>
              <w:t>技术数据</w:t>
            </w:r>
          </w:p>
        </w:tc>
      </w:tr>
      <w:tr w:rsidR="000D3F22" w:rsidTr="002866BB">
        <w:tc>
          <w:tcPr>
            <w:tcW w:w="3264" w:type="dxa"/>
            <w:vMerge/>
            <w:tcBorders>
              <w:top w:val="single" w:sz="4" w:space="0" w:color="auto"/>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000000"/>
            </w:tcBorders>
          </w:tcPr>
          <w:p w:rsidR="000D3F22" w:rsidRDefault="000D3F22" w:rsidP="002866BB">
            <w:r>
              <w:t>后置条件</w:t>
            </w:r>
          </w:p>
        </w:tc>
        <w:tc>
          <w:tcPr>
            <w:tcW w:w="3943" w:type="dxa"/>
            <w:tcBorders>
              <w:top w:val="single" w:sz="4" w:space="0" w:color="000000"/>
              <w:left w:val="nil"/>
              <w:bottom w:val="single" w:sz="4" w:space="0" w:color="auto"/>
              <w:right w:val="single" w:sz="4" w:space="0" w:color="000000"/>
            </w:tcBorders>
          </w:tcPr>
          <w:p w:rsidR="000D3F22" w:rsidRDefault="000D3F22" w:rsidP="002866BB">
            <w:r>
              <w:rPr>
                <w:rFonts w:hint="eastAsia"/>
              </w:rPr>
              <w:t>返回</w:t>
            </w:r>
            <w:r>
              <w:t>该球队该赛季的场均技术数据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sBySeason</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sBySeason(String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w:t>
            </w:r>
            <w:r>
              <w:rPr>
                <w:rFonts w:hint="eastAsia"/>
              </w:rPr>
              <w:t>该赛季的</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w:t>
            </w:r>
            <w:r>
              <w:t>的该赛季的</w:t>
            </w:r>
            <w:r>
              <w:rPr>
                <w:rFonts w:hint="eastAsia"/>
              </w:rPr>
              <w:t>所有</w:t>
            </w:r>
            <w:r>
              <w:t>球队</w:t>
            </w:r>
            <w:r>
              <w:rPr>
                <w:rFonts w:hint="eastAsia"/>
              </w:rPr>
              <w:t>技术数</w:t>
            </w:r>
            <w:r>
              <w:rPr>
                <w:rFonts w:hint="eastAsia"/>
              </w:rPr>
              <w:lastRenderedPageBreak/>
              <w:t>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lastRenderedPageBreak/>
              <w:t>TeamDataService.</w:t>
            </w:r>
            <w:r w:rsidRPr="003B1295">
              <w:t xml:space="preserve"> get</w:t>
            </w:r>
            <w:r>
              <w:t>Team</w:t>
            </w:r>
            <w:r w:rsidRPr="003B1295">
              <w:t>AverageInfo</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w:t>
            </w:r>
            <w:r>
              <w:t>Team</w:t>
            </w:r>
            <w:r w:rsidRPr="003B1295">
              <w:t>AverageInfo(String season)</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返回所有</w:t>
            </w:r>
            <w:r>
              <w:t>球队的该赛季的场均技术数据</w:t>
            </w:r>
          </w:p>
        </w:tc>
      </w:tr>
      <w:tr w:rsidR="000D3F22" w:rsidTr="002866BB">
        <w:trPr>
          <w:trHeight w:val="105"/>
        </w:trPr>
        <w:tc>
          <w:tcPr>
            <w:tcW w:w="3264" w:type="dxa"/>
            <w:vMerge w:val="restart"/>
            <w:tcBorders>
              <w:top w:val="single" w:sz="4" w:space="0" w:color="auto"/>
              <w:left w:val="single" w:sz="4" w:space="0" w:color="auto"/>
              <w:right w:val="single" w:sz="4" w:space="0" w:color="auto"/>
            </w:tcBorders>
            <w:vAlign w:val="center"/>
          </w:tcPr>
          <w:p w:rsidR="000D3F22" w:rsidRDefault="000D3F22" w:rsidP="002866BB">
            <w:r>
              <w:t>TeamDataService.</w:t>
            </w:r>
            <w:r w:rsidRPr="003B1295">
              <w:t xml:space="preserve"> getOrdered</w:t>
            </w:r>
            <w:r>
              <w:t>Team</w:t>
            </w:r>
            <w:r w:rsidRPr="003B1295">
              <w:t>sByAverage</w:t>
            </w:r>
          </w:p>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语法</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sidRPr="003B1295">
              <w:t>public ArrayList&lt;</w:t>
            </w:r>
            <w:r>
              <w:t>Team</w:t>
            </w:r>
            <w:r w:rsidRPr="003B1295">
              <w:t>PO&gt; getOrdered</w:t>
            </w:r>
            <w:r>
              <w:t>Team</w:t>
            </w:r>
            <w:r w:rsidRPr="003B1295">
              <w:t>sByAverage(String season, String condition, String order)</w:t>
            </w:r>
          </w:p>
        </w:tc>
      </w:tr>
      <w:tr w:rsidR="000D3F22" w:rsidTr="002866BB">
        <w:trPr>
          <w:trHeight w:val="105"/>
        </w:trPr>
        <w:tc>
          <w:tcPr>
            <w:tcW w:w="3264" w:type="dxa"/>
            <w:vMerge/>
            <w:tcBorders>
              <w:left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前置条件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存在</w:t>
            </w:r>
            <w:r>
              <w:t>所有球队的该赛季的</w:t>
            </w:r>
            <w:r>
              <w:rPr>
                <w:rFonts w:hint="eastAsia"/>
              </w:rPr>
              <w:t>场均</w:t>
            </w:r>
            <w:r>
              <w:t>技术数据</w:t>
            </w:r>
          </w:p>
        </w:tc>
      </w:tr>
      <w:tr w:rsidR="000D3F22" w:rsidTr="002866BB">
        <w:trPr>
          <w:trHeight w:val="105"/>
        </w:trPr>
        <w:tc>
          <w:tcPr>
            <w:tcW w:w="3264" w:type="dxa"/>
            <w:vMerge/>
            <w:tcBorders>
              <w:left w:val="single" w:sz="4" w:space="0" w:color="auto"/>
              <w:bottom w:val="single" w:sz="4" w:space="0" w:color="auto"/>
              <w:right w:val="single" w:sz="4" w:space="0" w:color="auto"/>
            </w:tcBorders>
            <w:vAlign w:val="center"/>
          </w:tcPr>
          <w:p w:rsidR="000D3F22" w:rsidRDefault="000D3F22" w:rsidP="002866BB"/>
        </w:tc>
        <w:tc>
          <w:tcPr>
            <w:tcW w:w="1265" w:type="dxa"/>
            <w:tcBorders>
              <w:top w:val="single" w:sz="4" w:space="0" w:color="000000"/>
              <w:left w:val="single" w:sz="4" w:space="0" w:color="auto"/>
              <w:bottom w:val="single" w:sz="4" w:space="0" w:color="000000"/>
              <w:right w:val="single" w:sz="4" w:space="0" w:color="auto"/>
            </w:tcBorders>
          </w:tcPr>
          <w:p w:rsidR="000D3F22" w:rsidRDefault="000D3F22" w:rsidP="002866BB">
            <w:r>
              <w:t>后置条件</w:t>
            </w:r>
          </w:p>
        </w:tc>
        <w:tc>
          <w:tcPr>
            <w:tcW w:w="3943" w:type="dxa"/>
            <w:tcBorders>
              <w:top w:val="single" w:sz="4" w:space="0" w:color="auto"/>
              <w:left w:val="single" w:sz="4" w:space="0" w:color="auto"/>
              <w:bottom w:val="single" w:sz="4" w:space="0" w:color="auto"/>
              <w:right w:val="single" w:sz="4" w:space="0" w:color="auto"/>
            </w:tcBorders>
          </w:tcPr>
          <w:p w:rsidR="000D3F22" w:rsidRDefault="000D3F22" w:rsidP="002866BB">
            <w:r>
              <w:rPr>
                <w:rFonts w:hint="eastAsia"/>
              </w:rPr>
              <w:t>返回排好序该赛季</w:t>
            </w:r>
            <w:r>
              <w:t>的所有球队技术数据</w:t>
            </w:r>
          </w:p>
        </w:tc>
      </w:tr>
    </w:tbl>
    <w:p w:rsidR="000D3F22" w:rsidRPr="000D3F22" w:rsidRDefault="000D3F22"/>
    <w:p w:rsidR="000D3F22" w:rsidRDefault="000D3F22"/>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w:t>
      </w:r>
      <w:r w:rsidR="00826908">
        <w:rPr>
          <w:rFonts w:ascii="Times New Roman" w:hAnsi="Times New Roman"/>
          <w:b/>
          <w:sz w:val="28"/>
          <w:szCs w:val="28"/>
        </w:rPr>
        <w:t>客户端启动模块的分解</w:t>
      </w:r>
    </w:p>
    <w:p w:rsidR="00F02A8C" w:rsidRDefault="00826908">
      <w:pPr>
        <w:ind w:firstLine="420"/>
        <w:jc w:val="left"/>
        <w:rPr>
          <w:rFonts w:ascii="Times New Roman" w:hAnsi="Times New Roman"/>
          <w:sz w:val="22"/>
        </w:rPr>
      </w:pPr>
      <w:r>
        <w:rPr>
          <w:rFonts w:ascii="Times New Roman" w:hAnsi="Times New Roman"/>
          <w:sz w:val="22"/>
        </w:rPr>
        <w:t>客户端启动模块逻辑上是一个横跨客户端各层的模块，为客户端各层提供初始化启动服务。客户端启动模块主要包含主程序类</w:t>
      </w:r>
      <w:r>
        <w:rPr>
          <w:rFonts w:ascii="Times New Roman" w:hAnsi="Times New Roman"/>
          <w:sz w:val="22"/>
        </w:rPr>
        <w:t>ClientStarter</w:t>
      </w:r>
      <w:r>
        <w:rPr>
          <w:rFonts w:ascii="Times New Roman" w:hAnsi="Times New Roman"/>
          <w:sz w:val="22"/>
        </w:rPr>
        <w:t>。主程序类是整个程序的入口，负责整个程序的展示层初始化、业务逻辑层初始化和网络初始化。其结构如图</w:t>
      </w:r>
      <w:r>
        <w:rPr>
          <w:rFonts w:ascii="Times New Roman" w:hAnsi="Times New Roman"/>
          <w:sz w:val="22"/>
        </w:rPr>
        <w:t>1</w:t>
      </w:r>
      <w:r w:rsidR="001E0C61">
        <w:rPr>
          <w:rFonts w:ascii="Times New Roman" w:hAnsi="Times New Roman"/>
          <w:sz w:val="22"/>
        </w:rPr>
        <w:t>3</w:t>
      </w:r>
      <w:r>
        <w:rPr>
          <w:rFonts w:ascii="Times New Roman" w:hAnsi="Times New Roman"/>
          <w:sz w:val="22"/>
        </w:rPr>
        <w:t>所示。</w:t>
      </w:r>
    </w:p>
    <w:p w:rsidR="00F02A8C" w:rsidRDefault="00D054A3">
      <w:pPr>
        <w:ind w:firstLineChars="750" w:firstLine="1650"/>
        <w:jc w:val="left"/>
        <w:rPr>
          <w:rFonts w:ascii="Times New Roman" w:hAnsi="Times New Roman"/>
          <w:sz w:val="22"/>
        </w:rPr>
      </w:pPr>
      <w:r w:rsidRPr="00E213A3">
        <w:rPr>
          <w:rFonts w:ascii="Times New Roman" w:hAnsi="Times New Roman"/>
          <w:sz w:val="22"/>
        </w:rPr>
        <w:pict>
          <v:shape id="图片 20" o:spid="_x0000_i1034" type="#_x0000_t75" style="width:244.5pt;height:163.5pt">
            <v:imagedata r:id="rId20" o:title=""/>
          </v:shape>
        </w:pict>
      </w:r>
    </w:p>
    <w:p w:rsidR="00F02A8C" w:rsidRDefault="00826908">
      <w:pPr>
        <w:jc w:val="center"/>
        <w:rPr>
          <w:rFonts w:ascii="黑体" w:eastAsia="黑体" w:hAnsi="黑体"/>
          <w:b/>
          <w:sz w:val="22"/>
        </w:rPr>
      </w:pPr>
      <w:r>
        <w:rPr>
          <w:rFonts w:ascii="黑体" w:eastAsia="黑体" w:hAnsi="黑体"/>
          <w:b/>
          <w:sz w:val="22"/>
        </w:rPr>
        <w:t>图1</w:t>
      </w:r>
      <w:r w:rsidR="001E0C61">
        <w:rPr>
          <w:rFonts w:ascii="黑体" w:eastAsia="黑体" w:hAnsi="黑体"/>
          <w:b/>
          <w:sz w:val="22"/>
        </w:rPr>
        <w:t>3</w:t>
      </w:r>
      <w:r>
        <w:rPr>
          <w:rFonts w:ascii="黑体" w:eastAsia="黑体" w:hAnsi="黑体" w:cs="宋体" w:hint="eastAsia"/>
          <w:b/>
          <w:sz w:val="22"/>
        </w:rPr>
        <w:t>客户</w:t>
      </w:r>
      <w:r>
        <w:rPr>
          <w:rFonts w:ascii="黑体" w:eastAsia="黑体" w:hAnsi="黑体"/>
          <w:b/>
          <w:sz w:val="22"/>
        </w:rPr>
        <w:t>端启动模块结构图</w:t>
      </w:r>
    </w:p>
    <w:p w:rsidR="00F02A8C" w:rsidRDefault="00F02A8C">
      <w:pPr>
        <w:jc w:val="cente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.5.1 </w:t>
      </w:r>
      <w:r w:rsidR="00826908">
        <w:rPr>
          <w:rFonts w:ascii="Times New Roman" w:hAnsi="Times New Roman"/>
          <w:b/>
          <w:sz w:val="28"/>
          <w:szCs w:val="28"/>
        </w:rPr>
        <w:t>客户端启动模块的职责</w:t>
      </w:r>
    </w:p>
    <w:p w:rsidR="00F02A8C" w:rsidRDefault="00826908">
      <w:pPr>
        <w:ind w:firstLine="420"/>
        <w:jc w:val="left"/>
        <w:rPr>
          <w:rFonts w:ascii="Times New Roman" w:hAnsi="Times New Roman"/>
          <w:sz w:val="22"/>
        </w:rPr>
      </w:pPr>
      <w:r>
        <w:rPr>
          <w:rFonts w:ascii="Times New Roman" w:hAnsi="Times New Roman"/>
          <w:sz w:val="22"/>
        </w:rPr>
        <w:t>如表</w:t>
      </w:r>
      <w:r w:rsidR="001E0C61">
        <w:rPr>
          <w:rFonts w:ascii="Times New Roman" w:hAnsi="Times New Roman"/>
          <w:sz w:val="22"/>
        </w:rPr>
        <w:t>14</w:t>
      </w:r>
      <w:r>
        <w:rPr>
          <w:rFonts w:ascii="Times New Roman" w:hAnsi="Times New Roman"/>
          <w:sz w:val="22"/>
        </w:rPr>
        <w:t>所示为客户端启动模块的职责。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14</w:t>
      </w:r>
      <w:r>
        <w:rPr>
          <w:rFonts w:ascii="黑体" w:eastAsia="黑体" w:hAnsi="黑体" w:hint="eastAsia"/>
          <w:b/>
          <w:sz w:val="22"/>
        </w:rPr>
        <w:t>客户</w:t>
      </w:r>
      <w:r>
        <w:rPr>
          <w:rFonts w:ascii="黑体" w:eastAsia="黑体" w:hAnsi="黑体"/>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F02A8C">
        <w:tc>
          <w:tcPr>
            <w:tcW w:w="1930" w:type="dxa"/>
          </w:tcPr>
          <w:p w:rsidR="00F02A8C" w:rsidRDefault="00826908">
            <w:pPr>
              <w:jc w:val="center"/>
              <w:rPr>
                <w:rFonts w:ascii="Times New Roman" w:hAnsi="Times New Roman"/>
                <w:b/>
                <w:sz w:val="22"/>
              </w:rPr>
            </w:pPr>
            <w:r>
              <w:rPr>
                <w:rFonts w:ascii="Times New Roman" w:hAnsi="Times New Roman"/>
                <w:b/>
                <w:sz w:val="22"/>
              </w:rPr>
              <w:t>模块</w:t>
            </w:r>
          </w:p>
        </w:tc>
        <w:tc>
          <w:tcPr>
            <w:tcW w:w="6366"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1930" w:type="dxa"/>
          </w:tcPr>
          <w:p w:rsidR="00F02A8C" w:rsidRDefault="00826908">
            <w:pPr>
              <w:jc w:val="left"/>
              <w:rPr>
                <w:rFonts w:ascii="Times New Roman" w:hAnsi="Times New Roman"/>
                <w:sz w:val="22"/>
              </w:rPr>
            </w:pPr>
            <w:r>
              <w:rPr>
                <w:rFonts w:ascii="Times New Roman" w:hAnsi="Times New Roman"/>
                <w:sz w:val="22"/>
              </w:rPr>
              <w:t>ClientStarter</w:t>
            </w:r>
          </w:p>
        </w:tc>
        <w:tc>
          <w:tcPr>
            <w:tcW w:w="6366" w:type="dxa"/>
            <w:vAlign w:val="center"/>
          </w:tcPr>
          <w:p w:rsidR="00F02A8C" w:rsidRDefault="00826908">
            <w:pPr>
              <w:jc w:val="left"/>
              <w:rPr>
                <w:rFonts w:ascii="Times New Roman" w:hAnsi="Times New Roman"/>
                <w:b/>
                <w:sz w:val="22"/>
              </w:rPr>
            </w:pPr>
            <w:r>
              <w:rPr>
                <w:rFonts w:ascii="Times New Roman" w:hAnsi="Times New Roman"/>
                <w:sz w:val="22"/>
              </w:rPr>
              <w:t>程序入口。负责展示层初始化、业务逻辑层初始化和网络初始化。</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.5.2</w:t>
      </w:r>
      <w:r w:rsidR="00826908">
        <w:rPr>
          <w:rFonts w:ascii="Times New Roman" w:hAnsi="Times New Roman"/>
          <w:b/>
          <w:sz w:val="28"/>
          <w:szCs w:val="28"/>
        </w:rPr>
        <w:t>客户端启动模块的接口规范</w:t>
      </w:r>
    </w:p>
    <w:p w:rsidR="00F02A8C" w:rsidRDefault="00826908">
      <w:pPr>
        <w:ind w:firstLine="420"/>
        <w:jc w:val="left"/>
        <w:rPr>
          <w:rFonts w:ascii="Times New Roman" w:hAnsi="Times New Roman"/>
          <w:sz w:val="22"/>
        </w:rPr>
      </w:pPr>
      <w:r>
        <w:rPr>
          <w:rFonts w:ascii="Times New Roman" w:hAnsi="Times New Roman"/>
          <w:sz w:val="22"/>
        </w:rPr>
        <w:t>客户端启动模块的接口规范如表</w:t>
      </w:r>
      <w:r w:rsidR="001E0C61">
        <w:rPr>
          <w:rFonts w:ascii="Times New Roman" w:hAnsi="Times New Roman"/>
          <w:sz w:val="22"/>
        </w:rPr>
        <w:t>15</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15</w:t>
      </w:r>
      <w:r>
        <w:rPr>
          <w:rFonts w:ascii="黑体" w:eastAsia="黑体" w:hAnsi="黑体"/>
          <w:b/>
          <w:sz w:val="22"/>
        </w:rPr>
        <w:t xml:space="preserve">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ClientStarter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rPr>
          <w:trHeight w:val="814"/>
        </w:trPr>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根据配置初始化好相应的网络连接并进行展示层和业务逻辑层初始化。</w:t>
            </w:r>
          </w:p>
        </w:tc>
      </w:tr>
    </w:tbl>
    <w:p w:rsidR="00F02A8C" w:rsidRDefault="00F02A8C">
      <w:pPr>
        <w:ind w:firstLine="420"/>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客户端启动模块需要的服务接口如表</w:t>
      </w:r>
      <w:r w:rsidR="001E0C61">
        <w:rPr>
          <w:rFonts w:ascii="Times New Roman" w:hAnsi="Times New Roman"/>
          <w:sz w:val="22"/>
        </w:rPr>
        <w:t>16</w:t>
      </w:r>
      <w:r>
        <w:rPr>
          <w:rFonts w:ascii="Times New Roman" w:hAnsi="Times New Roman"/>
          <w:sz w:val="22"/>
        </w:rPr>
        <w:t>所示。</w:t>
      </w:r>
    </w:p>
    <w:p w:rsidR="00F02A8C" w:rsidRDefault="00F02A8C">
      <w:pPr>
        <w:ind w:firstLine="420"/>
        <w:jc w:val="left"/>
        <w:rPr>
          <w:rFonts w:ascii="黑体" w:eastAsia="黑体" w:hAnsi="黑体"/>
          <w:sz w:val="22"/>
        </w:rPr>
      </w:pP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16</w:t>
      </w:r>
      <w:r>
        <w:rPr>
          <w:rFonts w:ascii="黑体" w:eastAsia="黑体" w:hAnsi="黑体"/>
          <w:b/>
          <w:sz w:val="22"/>
        </w:rPr>
        <w:t xml:space="preserve">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.5.3</w:t>
      </w:r>
      <w:r w:rsidR="00826908">
        <w:rPr>
          <w:rFonts w:ascii="Times New Roman" w:hAnsi="Times New Roman"/>
          <w:b/>
          <w:sz w:val="28"/>
          <w:szCs w:val="28"/>
        </w:rPr>
        <w:t>客户端启动模块设计原理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.6</w:t>
      </w:r>
      <w:r w:rsidR="00826908">
        <w:rPr>
          <w:rFonts w:ascii="Times New Roman" w:hAnsi="Times New Roman"/>
          <w:b/>
          <w:sz w:val="28"/>
          <w:szCs w:val="28"/>
        </w:rPr>
        <w:t>服务器端启动模块的分解</w:t>
      </w:r>
    </w:p>
    <w:p w:rsidR="00F02A8C" w:rsidRDefault="00826908">
      <w:pPr>
        <w:ind w:firstLine="420"/>
        <w:jc w:val="left"/>
        <w:rPr>
          <w:rFonts w:ascii="Times New Roman" w:hAnsi="Times New Roman"/>
          <w:sz w:val="22"/>
        </w:rPr>
      </w:pPr>
      <w:r>
        <w:rPr>
          <w:rFonts w:ascii="Times New Roman" w:hAnsi="Times New Roman"/>
          <w:sz w:val="22"/>
        </w:rPr>
        <w:t>服务器端启动模块逻辑上是一个横跨服务器端各层的模块，为服务器端各层提供初始化启动服务。服务器端启动模块主要包含主程序类</w:t>
      </w:r>
      <w:r>
        <w:rPr>
          <w:rFonts w:ascii="Times New Roman" w:hAnsi="Times New Roman"/>
          <w:sz w:val="22"/>
        </w:rPr>
        <w:t>SeverStarter</w:t>
      </w:r>
      <w:r>
        <w:rPr>
          <w:rFonts w:ascii="Times New Roman" w:hAnsi="Times New Roman"/>
          <w:sz w:val="22"/>
        </w:rPr>
        <w:t>。主程序类是整个程序的入口，负责整个程序的网络初始化和</w:t>
      </w:r>
      <w:r>
        <w:rPr>
          <w:rFonts w:ascii="Times New Roman" w:hAnsi="Times New Roman" w:hint="eastAsia"/>
          <w:sz w:val="22"/>
        </w:rPr>
        <w:t>外部文件</w:t>
      </w:r>
      <w:r>
        <w:rPr>
          <w:rFonts w:ascii="Times New Roman" w:hAnsi="Times New Roman"/>
          <w:sz w:val="22"/>
        </w:rPr>
        <w:t>初始化。其结构如图</w:t>
      </w:r>
      <w:r w:rsidR="001E0C61">
        <w:rPr>
          <w:rFonts w:ascii="Times New Roman" w:hAnsi="Times New Roman"/>
          <w:sz w:val="22"/>
        </w:rPr>
        <w:t>14</w:t>
      </w:r>
      <w:r>
        <w:rPr>
          <w:rFonts w:ascii="Times New Roman" w:hAnsi="Times New Roman"/>
          <w:sz w:val="22"/>
        </w:rPr>
        <w:t>所示。</w:t>
      </w:r>
    </w:p>
    <w:p w:rsidR="00F02A8C" w:rsidRDefault="00D054A3">
      <w:pPr>
        <w:ind w:firstLineChars="800" w:firstLine="1760"/>
        <w:jc w:val="left"/>
        <w:rPr>
          <w:rFonts w:ascii="Times New Roman" w:hAnsi="Times New Roman"/>
          <w:sz w:val="22"/>
        </w:rPr>
      </w:pPr>
      <w:r w:rsidRPr="00E213A3">
        <w:rPr>
          <w:rFonts w:ascii="Times New Roman" w:hAnsi="Times New Roman"/>
          <w:sz w:val="22"/>
        </w:rPr>
        <w:pict>
          <v:shape id="图片 19" o:spid="_x0000_i1035" type="#_x0000_t75" style="width:228.75pt;height:136.5pt">
            <v:imagedata r:id="rId21" o:title=""/>
          </v:shape>
        </w:pict>
      </w:r>
    </w:p>
    <w:p w:rsidR="00F02A8C" w:rsidRDefault="00826908">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14</w:t>
      </w:r>
      <w:r>
        <w:rPr>
          <w:rFonts w:ascii="黑体" w:eastAsia="黑体" w:hAnsi="黑体"/>
          <w:b/>
          <w:sz w:val="22"/>
        </w:rPr>
        <w:t xml:space="preserve"> 服务器端启动模块结构图</w:t>
      </w:r>
    </w:p>
    <w:p w:rsidR="00F02A8C" w:rsidRDefault="00F02A8C">
      <w:pPr>
        <w:jc w:val="center"/>
        <w:rPr>
          <w:rFonts w:ascii="黑体" w:eastAsia="黑体" w:hAnsi="黑体"/>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.6.1 </w:t>
      </w:r>
      <w:r w:rsidR="00826908">
        <w:rPr>
          <w:rFonts w:ascii="Times New Roman" w:hAnsi="Times New Roman"/>
          <w:b/>
          <w:sz w:val="28"/>
          <w:szCs w:val="28"/>
        </w:rPr>
        <w:t>服务器端启动模块的职责</w:t>
      </w:r>
    </w:p>
    <w:p w:rsidR="00F02A8C" w:rsidRDefault="001E0C61">
      <w:pPr>
        <w:ind w:firstLine="420"/>
        <w:jc w:val="left"/>
        <w:rPr>
          <w:rFonts w:ascii="Times New Roman" w:hAnsi="Times New Roman"/>
          <w:sz w:val="22"/>
        </w:rPr>
      </w:pPr>
      <w:r>
        <w:rPr>
          <w:rFonts w:ascii="Times New Roman" w:hAnsi="Times New Roman"/>
          <w:sz w:val="22"/>
        </w:rPr>
        <w:t>如</w:t>
      </w:r>
      <w:r>
        <w:rPr>
          <w:rFonts w:ascii="Times New Roman" w:hAnsi="Times New Roman"/>
          <w:sz w:val="22"/>
        </w:rPr>
        <w:t>17</w:t>
      </w:r>
      <w:r w:rsidR="00826908">
        <w:rPr>
          <w:rFonts w:ascii="Times New Roman" w:hAnsi="Times New Roman"/>
          <w:sz w:val="22"/>
        </w:rPr>
        <w:t>所示为服务器端启动模块的职责。</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17</w:t>
      </w:r>
      <w:r>
        <w:rPr>
          <w:rFonts w:ascii="黑体" w:eastAsia="黑体" w:hAnsi="黑体"/>
          <w:b/>
          <w:sz w:val="22"/>
        </w:rPr>
        <w:t xml:space="preserve">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F02A8C">
        <w:tc>
          <w:tcPr>
            <w:tcW w:w="3301" w:type="dxa"/>
          </w:tcPr>
          <w:p w:rsidR="00F02A8C" w:rsidRDefault="00826908">
            <w:pPr>
              <w:jc w:val="center"/>
              <w:rPr>
                <w:rFonts w:ascii="Times New Roman" w:hAnsi="Times New Roman"/>
                <w:b/>
                <w:sz w:val="22"/>
              </w:rPr>
            </w:pPr>
            <w:r>
              <w:rPr>
                <w:rFonts w:ascii="Times New Roman" w:hAnsi="Times New Roman"/>
                <w:b/>
                <w:sz w:val="22"/>
              </w:rPr>
              <w:t>模块</w:t>
            </w:r>
          </w:p>
        </w:tc>
        <w:tc>
          <w:tcPr>
            <w:tcW w:w="4995"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3301" w:type="dxa"/>
          </w:tcPr>
          <w:p w:rsidR="00F02A8C" w:rsidRDefault="00826908">
            <w:pPr>
              <w:jc w:val="left"/>
              <w:rPr>
                <w:rFonts w:ascii="Times New Roman" w:hAnsi="Times New Roman"/>
                <w:sz w:val="22"/>
              </w:rPr>
            </w:pPr>
            <w:r>
              <w:rPr>
                <w:rFonts w:ascii="Times New Roman" w:hAnsi="Times New Roman"/>
                <w:sz w:val="22"/>
              </w:rPr>
              <w:t>ServerStarter</w:t>
            </w:r>
          </w:p>
        </w:tc>
        <w:tc>
          <w:tcPr>
            <w:tcW w:w="4995" w:type="dxa"/>
            <w:vAlign w:val="center"/>
          </w:tcPr>
          <w:p w:rsidR="00F02A8C" w:rsidRDefault="00826908">
            <w:pPr>
              <w:jc w:val="left"/>
              <w:rPr>
                <w:rFonts w:ascii="Times New Roman" w:hAnsi="Times New Roman"/>
                <w:b/>
                <w:sz w:val="22"/>
              </w:rPr>
            </w:pPr>
            <w:r>
              <w:rPr>
                <w:rFonts w:ascii="Times New Roman" w:hAnsi="Times New Roman"/>
                <w:sz w:val="22"/>
              </w:rPr>
              <w:t>程序入口。负责网络初始化和</w:t>
            </w:r>
            <w:r>
              <w:rPr>
                <w:rFonts w:ascii="Times New Roman" w:hAnsi="Times New Roman" w:hint="eastAsia"/>
                <w:sz w:val="22"/>
              </w:rPr>
              <w:t>外部</w:t>
            </w:r>
            <w:r>
              <w:rPr>
                <w:rFonts w:ascii="Times New Roman" w:hAnsi="Times New Roman"/>
                <w:sz w:val="22"/>
              </w:rPr>
              <w:t>文件初始化。</w:t>
            </w:r>
          </w:p>
        </w:tc>
      </w:tr>
    </w:tbl>
    <w:p w:rsidR="00F02A8C" w:rsidRDefault="00F02A8C">
      <w:pPr>
        <w:jc w:val="left"/>
        <w:rPr>
          <w:rFonts w:ascii="Times New Roman" w:hAnsi="Times New Roman"/>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 xml:space="preserve">.6.2 </w:t>
      </w:r>
      <w:r w:rsidR="00826908">
        <w:rPr>
          <w:rFonts w:ascii="Times New Roman" w:hAnsi="Times New Roman"/>
          <w:b/>
          <w:sz w:val="28"/>
          <w:szCs w:val="28"/>
        </w:rPr>
        <w:t>服务器端启动模块的接口规范</w:t>
      </w:r>
    </w:p>
    <w:p w:rsidR="00F02A8C" w:rsidRDefault="00826908">
      <w:pPr>
        <w:ind w:firstLine="420"/>
        <w:jc w:val="left"/>
        <w:rPr>
          <w:rFonts w:ascii="Times New Roman" w:hAnsi="Times New Roman"/>
          <w:sz w:val="22"/>
        </w:rPr>
      </w:pPr>
      <w:r>
        <w:rPr>
          <w:rFonts w:ascii="Times New Roman" w:hAnsi="Times New Roman"/>
          <w:sz w:val="22"/>
        </w:rPr>
        <w:t>服务器端启动模块的接口规范如表</w:t>
      </w:r>
      <w:r w:rsidR="001E0C61">
        <w:rPr>
          <w:rFonts w:ascii="Times New Roman" w:hAnsi="Times New Roman"/>
          <w:sz w:val="22"/>
        </w:rPr>
        <w:t>18</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18</w:t>
      </w:r>
      <w:r>
        <w:rPr>
          <w:rFonts w:ascii="黑体" w:eastAsia="黑体" w:hAnsi="黑体"/>
          <w:b/>
          <w:sz w:val="22"/>
        </w:rPr>
        <w:t>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F02A8C">
        <w:tc>
          <w:tcPr>
            <w:tcW w:w="1702" w:type="dxa"/>
            <w:vMerge w:val="restart"/>
            <w:vAlign w:val="center"/>
          </w:tcPr>
          <w:p w:rsidR="00F02A8C" w:rsidRDefault="00826908">
            <w:pPr>
              <w:jc w:val="center"/>
              <w:rPr>
                <w:rFonts w:ascii="Times New Roman" w:hAnsi="Times New Roman"/>
                <w:sz w:val="22"/>
              </w:rPr>
            </w:pPr>
            <w:r>
              <w:rPr>
                <w:rFonts w:ascii="Times New Roman" w:hAnsi="Times New Roman"/>
                <w:sz w:val="22"/>
              </w:rPr>
              <w:t>ServerStarter</w:t>
            </w:r>
          </w:p>
        </w:tc>
        <w:tc>
          <w:tcPr>
            <w:tcW w:w="1134" w:type="dxa"/>
          </w:tcPr>
          <w:p w:rsidR="00F02A8C" w:rsidRDefault="00826908">
            <w:pPr>
              <w:jc w:val="left"/>
              <w:rPr>
                <w:rFonts w:ascii="Times New Roman" w:hAnsi="Times New Roman"/>
                <w:sz w:val="22"/>
              </w:rPr>
            </w:pPr>
            <w:r>
              <w:rPr>
                <w:rFonts w:ascii="Times New Roman" w:hAnsi="Times New Roman"/>
                <w:sz w:val="22"/>
              </w:rPr>
              <w:t>语法</w:t>
            </w:r>
          </w:p>
        </w:tc>
        <w:tc>
          <w:tcPr>
            <w:tcW w:w="5670" w:type="dxa"/>
          </w:tcPr>
          <w:p w:rsidR="00F02A8C" w:rsidRDefault="00826908">
            <w:pPr>
              <w:jc w:val="left"/>
              <w:rPr>
                <w:rFonts w:ascii="Times New Roman" w:hAnsi="Times New Roman"/>
                <w:sz w:val="22"/>
              </w:rPr>
            </w:pPr>
            <w:r>
              <w:rPr>
                <w:rFonts w:ascii="Times New Roman" w:hAnsi="Times New Roman"/>
                <w:sz w:val="22"/>
              </w:rPr>
              <w:t>main</w:t>
            </w:r>
            <w:r>
              <w:rPr>
                <w:rFonts w:ascii="Times New Roman" w:hAnsi="Times New Roman"/>
                <w:sz w:val="22"/>
              </w:rPr>
              <w:t>（</w:t>
            </w:r>
            <w:r>
              <w:rPr>
                <w:rFonts w:ascii="Times New Roman" w:hAnsi="Times New Roman"/>
                <w:sz w:val="22"/>
              </w:rPr>
              <w:t>args:String[]</w:t>
            </w:r>
            <w:r>
              <w:rPr>
                <w:rFonts w:ascii="Times New Roman" w:hAnsi="Times New Roman"/>
                <w:sz w:val="22"/>
              </w:rPr>
              <w:t>）</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前置条件</w:t>
            </w:r>
          </w:p>
        </w:tc>
        <w:tc>
          <w:tcPr>
            <w:tcW w:w="5670" w:type="dxa"/>
          </w:tcPr>
          <w:p w:rsidR="00F02A8C" w:rsidRDefault="00826908">
            <w:pPr>
              <w:jc w:val="left"/>
              <w:rPr>
                <w:rFonts w:ascii="Times New Roman" w:hAnsi="Times New Roman"/>
                <w:sz w:val="22"/>
              </w:rPr>
            </w:pPr>
            <w:r>
              <w:rPr>
                <w:rFonts w:ascii="Times New Roman" w:hAnsi="Times New Roman"/>
                <w:sz w:val="22"/>
              </w:rPr>
              <w:t>无</w:t>
            </w:r>
          </w:p>
        </w:tc>
      </w:tr>
      <w:tr w:rsidR="00F02A8C">
        <w:tc>
          <w:tcPr>
            <w:tcW w:w="1702" w:type="dxa"/>
            <w:vMerge/>
          </w:tcPr>
          <w:p w:rsidR="00F02A8C" w:rsidRDefault="00F02A8C">
            <w:pPr>
              <w:jc w:val="center"/>
              <w:rPr>
                <w:rFonts w:ascii="Times New Roman" w:hAnsi="Times New Roman"/>
                <w:sz w:val="22"/>
              </w:rPr>
            </w:pPr>
          </w:p>
        </w:tc>
        <w:tc>
          <w:tcPr>
            <w:tcW w:w="1134" w:type="dxa"/>
          </w:tcPr>
          <w:p w:rsidR="00F02A8C" w:rsidRDefault="00826908">
            <w:pPr>
              <w:jc w:val="left"/>
              <w:rPr>
                <w:rFonts w:ascii="Times New Roman" w:hAnsi="Times New Roman"/>
                <w:sz w:val="22"/>
              </w:rPr>
            </w:pPr>
            <w:r>
              <w:rPr>
                <w:rFonts w:ascii="Times New Roman" w:hAnsi="Times New Roman"/>
                <w:sz w:val="22"/>
              </w:rPr>
              <w:t>后置条件</w:t>
            </w:r>
          </w:p>
        </w:tc>
        <w:tc>
          <w:tcPr>
            <w:tcW w:w="5670" w:type="dxa"/>
          </w:tcPr>
          <w:p w:rsidR="00F02A8C" w:rsidRDefault="00826908">
            <w:pPr>
              <w:jc w:val="left"/>
              <w:rPr>
                <w:rFonts w:ascii="Times New Roman" w:hAnsi="Times New Roman"/>
                <w:sz w:val="22"/>
              </w:rPr>
            </w:pPr>
            <w:r>
              <w:rPr>
                <w:rFonts w:ascii="Times New Roman" w:hAnsi="Times New Roman"/>
                <w:sz w:val="22"/>
              </w:rPr>
              <w:t>根据配置初始化好相应的网络连接和进</w:t>
            </w:r>
            <w:r>
              <w:rPr>
                <w:rFonts w:ascii="Times New Roman" w:hAnsi="Times New Roman" w:hint="eastAsia"/>
                <w:sz w:val="22"/>
              </w:rPr>
              <w:t>行</w:t>
            </w:r>
            <w:r>
              <w:rPr>
                <w:rFonts w:ascii="Times New Roman" w:hAnsi="Times New Roman"/>
                <w:sz w:val="22"/>
              </w:rPr>
              <w:t>序列化文件初始化。</w:t>
            </w:r>
          </w:p>
        </w:tc>
      </w:tr>
    </w:tbl>
    <w:p w:rsidR="00F02A8C" w:rsidRDefault="00F02A8C">
      <w:pPr>
        <w:jc w:val="left"/>
        <w:rPr>
          <w:rFonts w:ascii="Times New Roman" w:hAnsi="Times New Roman"/>
          <w:sz w:val="22"/>
        </w:rPr>
      </w:pPr>
    </w:p>
    <w:p w:rsidR="00F02A8C" w:rsidRDefault="00826908">
      <w:pPr>
        <w:ind w:firstLine="420"/>
        <w:jc w:val="left"/>
        <w:rPr>
          <w:rFonts w:ascii="Times New Roman" w:hAnsi="Times New Roman"/>
          <w:sz w:val="22"/>
        </w:rPr>
      </w:pPr>
      <w:r>
        <w:rPr>
          <w:rFonts w:ascii="Times New Roman" w:hAnsi="Times New Roman"/>
          <w:sz w:val="22"/>
        </w:rPr>
        <w:t>服务器端启动模块需要的服务接口如表</w:t>
      </w:r>
      <w:r w:rsidR="001E0C61">
        <w:rPr>
          <w:rFonts w:ascii="Times New Roman" w:hAnsi="Times New Roman"/>
          <w:sz w:val="22"/>
        </w:rPr>
        <w:t>19</w:t>
      </w:r>
      <w:r>
        <w:rPr>
          <w:rFonts w:ascii="Times New Roman" w:hAnsi="Times New Roman"/>
          <w:sz w:val="22"/>
        </w:rPr>
        <w:t>所示。</w:t>
      </w:r>
    </w:p>
    <w:p w:rsidR="00F02A8C" w:rsidRDefault="00826908">
      <w:pPr>
        <w:jc w:val="center"/>
        <w:rPr>
          <w:rFonts w:ascii="黑体" w:eastAsia="黑体" w:hAnsi="黑体"/>
          <w:b/>
          <w:sz w:val="22"/>
        </w:rPr>
      </w:pPr>
      <w:r>
        <w:rPr>
          <w:rFonts w:ascii="黑体" w:eastAsia="黑体" w:hAnsi="黑体"/>
          <w:b/>
          <w:sz w:val="22"/>
        </w:rPr>
        <w:t>表</w:t>
      </w:r>
      <w:r w:rsidR="001E0C61">
        <w:rPr>
          <w:rFonts w:ascii="黑体" w:eastAsia="黑体" w:hAnsi="黑体"/>
          <w:b/>
          <w:sz w:val="22"/>
        </w:rPr>
        <w:t>19</w:t>
      </w:r>
      <w:r>
        <w:rPr>
          <w:rFonts w:ascii="黑体" w:eastAsia="黑体" w:hAnsi="黑体"/>
          <w:b/>
          <w:sz w:val="22"/>
        </w:rPr>
        <w:t>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F02A8C">
        <w:tc>
          <w:tcPr>
            <w:tcW w:w="4233" w:type="dxa"/>
          </w:tcPr>
          <w:p w:rsidR="00F02A8C" w:rsidRDefault="00826908">
            <w:pPr>
              <w:jc w:val="center"/>
              <w:rPr>
                <w:rFonts w:ascii="Times New Roman" w:hAnsi="Times New Roman"/>
                <w:b/>
                <w:sz w:val="22"/>
              </w:rPr>
            </w:pPr>
            <w:r>
              <w:rPr>
                <w:rFonts w:ascii="Times New Roman" w:hAnsi="Times New Roman"/>
                <w:b/>
                <w:sz w:val="22"/>
              </w:rPr>
              <w:t>服务名</w:t>
            </w:r>
          </w:p>
        </w:tc>
        <w:tc>
          <w:tcPr>
            <w:tcW w:w="4063" w:type="dxa"/>
          </w:tcPr>
          <w:p w:rsidR="00F02A8C" w:rsidRDefault="00826908">
            <w:pPr>
              <w:jc w:val="center"/>
              <w:rPr>
                <w:rFonts w:ascii="Times New Roman" w:hAnsi="Times New Roman"/>
                <w:b/>
                <w:sz w:val="22"/>
              </w:rPr>
            </w:pPr>
            <w:r>
              <w:rPr>
                <w:rFonts w:ascii="Times New Roman" w:hAnsi="Times New Roman"/>
                <w:b/>
                <w:sz w:val="22"/>
              </w:rPr>
              <w:t>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java.rmi.LocateRegistry.createRegistry()</w:t>
            </w:r>
          </w:p>
        </w:tc>
        <w:tc>
          <w:tcPr>
            <w:tcW w:w="4063" w:type="dxa"/>
          </w:tcPr>
          <w:p w:rsidR="00F02A8C" w:rsidRDefault="00826908">
            <w:pPr>
              <w:jc w:val="left"/>
              <w:rPr>
                <w:rFonts w:ascii="Times New Roman" w:hAnsi="Times New Roman"/>
                <w:sz w:val="22"/>
              </w:rPr>
            </w:pPr>
            <w:r>
              <w:rPr>
                <w:rFonts w:ascii="Times New Roman" w:hAnsi="Times New Roman"/>
                <w:sz w:val="22"/>
              </w:rPr>
              <w:t>启动</w:t>
            </w:r>
            <w:r>
              <w:rPr>
                <w:rFonts w:ascii="Times New Roman" w:hAnsi="Times New Roman"/>
                <w:sz w:val="22"/>
              </w:rPr>
              <w:t>RMI</w:t>
            </w:r>
            <w:r>
              <w:rPr>
                <w:rFonts w:ascii="Times New Roman" w:hAnsi="Times New Roman"/>
                <w:sz w:val="22"/>
              </w:rPr>
              <w:t>注册服务</w:t>
            </w:r>
          </w:p>
        </w:tc>
      </w:tr>
      <w:tr w:rsidR="00F02A8C">
        <w:tc>
          <w:tcPr>
            <w:tcW w:w="4233" w:type="dxa"/>
          </w:tcPr>
          <w:p w:rsidR="00F02A8C" w:rsidRDefault="00826908">
            <w:pPr>
              <w:jc w:val="left"/>
              <w:rPr>
                <w:rFonts w:ascii="Times New Roman" w:hAnsi="Times New Roman"/>
                <w:sz w:val="22"/>
              </w:rPr>
            </w:pPr>
            <w:r>
              <w:rPr>
                <w:rFonts w:ascii="Times New Roman" w:hAnsi="Times New Roman"/>
                <w:sz w:val="22"/>
              </w:rPr>
              <w:t>java.rmi.Naming.rebind()</w:t>
            </w:r>
          </w:p>
        </w:tc>
        <w:tc>
          <w:tcPr>
            <w:tcW w:w="4063" w:type="dxa"/>
          </w:tcPr>
          <w:p w:rsidR="00F02A8C" w:rsidRDefault="00826908">
            <w:pPr>
              <w:jc w:val="left"/>
              <w:rPr>
                <w:rFonts w:ascii="Times New Roman" w:hAnsi="Times New Roman"/>
                <w:sz w:val="22"/>
              </w:rPr>
            </w:pPr>
            <w:r>
              <w:rPr>
                <w:rFonts w:ascii="Times New Roman" w:hAnsi="Times New Roman"/>
                <w:sz w:val="22"/>
              </w:rPr>
              <w:t>注册</w:t>
            </w:r>
            <w:r>
              <w:rPr>
                <w:rFonts w:ascii="Times New Roman" w:hAnsi="Times New Roman"/>
                <w:sz w:val="22"/>
              </w:rPr>
              <w:t>RMI</w:t>
            </w:r>
            <w:r>
              <w:rPr>
                <w:rFonts w:ascii="Times New Roman" w:hAnsi="Times New Roman"/>
                <w:sz w:val="22"/>
              </w:rPr>
              <w:t>服务</w:t>
            </w:r>
          </w:p>
        </w:tc>
      </w:tr>
    </w:tbl>
    <w:p w:rsidR="00F02A8C" w:rsidRDefault="00F02A8C">
      <w:pPr>
        <w:jc w:val="left"/>
        <w:rPr>
          <w:rFonts w:ascii="Times New Roman" w:hAnsi="Times New Roman"/>
          <w:b/>
          <w:sz w:val="22"/>
        </w:rPr>
      </w:pP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.6.3</w:t>
      </w:r>
      <w:r w:rsidR="00826908">
        <w:rPr>
          <w:rFonts w:ascii="Times New Roman" w:hAnsi="Times New Roman"/>
          <w:b/>
          <w:sz w:val="28"/>
          <w:szCs w:val="28"/>
        </w:rPr>
        <w:t>服务器端启动模块设计原理</w:t>
      </w:r>
    </w:p>
    <w:p w:rsidR="00F02A8C" w:rsidRDefault="00826908">
      <w:pPr>
        <w:ind w:firstLine="420"/>
        <w:jc w:val="left"/>
        <w:rPr>
          <w:rFonts w:ascii="Times New Roman" w:hAnsi="Times New Roman"/>
          <w:sz w:val="22"/>
        </w:rPr>
      </w:pPr>
      <w:r>
        <w:rPr>
          <w:rFonts w:ascii="Times New Roman" w:hAnsi="Times New Roman"/>
          <w:sz w:val="22"/>
        </w:rPr>
        <w:t>启动模块是一个独立于分层体系之外的模块，可以直接访问各层的接口，完成系统启动的需求。</w:t>
      </w:r>
    </w:p>
    <w:p w:rsidR="00F02A8C" w:rsidRDefault="001E0C61">
      <w:pPr>
        <w:jc w:val="left"/>
        <w:rPr>
          <w:rFonts w:ascii="Times New Roman" w:hAnsi="Times New Roman"/>
          <w:b/>
          <w:sz w:val="28"/>
          <w:szCs w:val="28"/>
        </w:rPr>
      </w:pPr>
      <w:r>
        <w:rPr>
          <w:rFonts w:ascii="Times New Roman" w:hAnsi="Times New Roman"/>
          <w:b/>
          <w:sz w:val="28"/>
          <w:szCs w:val="28"/>
        </w:rPr>
        <w:t>4</w:t>
      </w:r>
      <w:r w:rsidR="00826908">
        <w:rPr>
          <w:rFonts w:ascii="Times New Roman" w:hAnsi="Times New Roman"/>
          <w:b/>
          <w:sz w:val="28"/>
          <w:szCs w:val="28"/>
        </w:rPr>
        <w:t>.7</w:t>
      </w:r>
      <w:r w:rsidR="00826908">
        <w:rPr>
          <w:rFonts w:ascii="Times New Roman" w:hAnsi="Times New Roman"/>
          <w:b/>
          <w:sz w:val="28"/>
          <w:szCs w:val="28"/>
        </w:rPr>
        <w:t>客户端网络模块的分解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由于数据是存储在服务器上的，客户端访问数据必须通过网络通信层，具体是由客户端的业务逻辑层和服务器端的数据层通过网络通信层进行通信。如图</w:t>
      </w:r>
      <w:r w:rsidR="001E0C61">
        <w:rPr>
          <w:rFonts w:ascii="Times New Roman" w:hAnsi="Times New Roman"/>
          <w:sz w:val="22"/>
        </w:rPr>
        <w:t>15</w:t>
      </w:r>
      <w:r>
        <w:rPr>
          <w:rFonts w:ascii="Times New Roman" w:hAnsi="Times New Roman"/>
          <w:sz w:val="22"/>
        </w:rPr>
        <w:t>所示。</w:t>
      </w:r>
    </w:p>
    <w:p w:rsidR="00F02A8C" w:rsidRDefault="00826908">
      <w:pPr>
        <w:ind w:firstLine="420"/>
        <w:rPr>
          <w:rFonts w:ascii="Times New Roman" w:hAnsi="Times New Roman"/>
          <w:sz w:val="22"/>
        </w:rPr>
      </w:pPr>
      <w:r>
        <w:rPr>
          <w:rFonts w:ascii="Times New Roman" w:hAnsi="Times New Roman"/>
          <w:sz w:val="22"/>
        </w:rPr>
        <w:t>具体网络通信层的实现是通过远程方法调用</w:t>
      </w:r>
      <w:r>
        <w:rPr>
          <w:rFonts w:ascii="Times New Roman" w:hAnsi="Times New Roman"/>
          <w:sz w:val="22"/>
        </w:rPr>
        <w:t>RMI</w:t>
      </w:r>
      <w:r>
        <w:rPr>
          <w:rFonts w:ascii="Times New Roman" w:hAnsi="Times New Roman"/>
          <w:sz w:val="22"/>
        </w:rPr>
        <w:t>来实现的。</w:t>
      </w:r>
    </w:p>
    <w:p w:rsidR="00F02A8C" w:rsidRDefault="00D054A3">
      <w:pPr>
        <w:rPr>
          <w:rFonts w:ascii="Times New Roman" w:hAnsi="Times New Roman"/>
          <w:sz w:val="22"/>
        </w:rPr>
      </w:pPr>
      <w:r w:rsidRPr="00E213A3">
        <w:rPr>
          <w:rFonts w:ascii="Times New Roman" w:hAnsi="Times New Roman"/>
          <w:sz w:val="22"/>
        </w:rPr>
        <w:pict>
          <v:shape id="图片 18" o:spid="_x0000_i1036" type="#_x0000_t75" style="width:401.25pt;height:204pt">
            <v:imagedata r:id="rId22" o:title=""/>
          </v:shape>
        </w:pict>
      </w:r>
    </w:p>
    <w:p w:rsidR="00F02A8C" w:rsidRDefault="00826908">
      <w:pPr>
        <w:ind w:firstLine="420"/>
        <w:jc w:val="center"/>
        <w:rPr>
          <w:rFonts w:ascii="黑体" w:eastAsia="黑体" w:hAnsi="黑体"/>
          <w:b/>
          <w:szCs w:val="21"/>
        </w:rPr>
      </w:pPr>
      <w:r>
        <w:rPr>
          <w:rFonts w:ascii="黑体" w:eastAsia="黑体" w:hAnsi="黑体"/>
          <w:b/>
          <w:szCs w:val="21"/>
        </w:rPr>
        <w:t>图</w:t>
      </w:r>
      <w:r w:rsidR="001E0C61">
        <w:rPr>
          <w:rFonts w:ascii="黑体" w:eastAsia="黑体" w:hAnsi="黑体"/>
          <w:b/>
          <w:szCs w:val="21"/>
        </w:rPr>
        <w:t>15</w:t>
      </w:r>
      <w:r>
        <w:rPr>
          <w:rFonts w:ascii="黑体" w:eastAsia="黑体" w:hAnsi="黑体" w:hint="eastAsia"/>
          <w:b/>
          <w:szCs w:val="21"/>
        </w:rPr>
        <w:t>客户端数据通信层模块的描述</w:t>
      </w:r>
    </w:p>
    <w:p w:rsidR="00F02A8C" w:rsidRDefault="00826908">
      <w:pPr>
        <w:ind w:firstLine="420"/>
        <w:jc w:val="left"/>
        <w:rPr>
          <w:rFonts w:ascii="Times New Roman" w:hAnsi="Times New Roman"/>
          <w:sz w:val="22"/>
        </w:rPr>
      </w:pPr>
      <w:r>
        <w:rPr>
          <w:rFonts w:ascii="Times New Roman" w:hAnsi="Times New Roman"/>
          <w:sz w:val="22"/>
        </w:rPr>
        <w:t>其实网络通信层的实际运作代码是由</w:t>
      </w:r>
      <w:r>
        <w:rPr>
          <w:rFonts w:ascii="Times New Roman" w:hAnsi="Times New Roman"/>
          <w:sz w:val="22"/>
        </w:rPr>
        <w:t>RMI API</w:t>
      </w:r>
      <w:r>
        <w:rPr>
          <w:rFonts w:ascii="Times New Roman" w:hAnsi="Times New Roman"/>
          <w:sz w:val="22"/>
        </w:rPr>
        <w:t>所完成的，在客户端我们只需要部署</w:t>
      </w:r>
      <w:r>
        <w:rPr>
          <w:rFonts w:ascii="Times New Roman" w:hAnsi="Times New Roman"/>
          <w:sz w:val="22"/>
        </w:rPr>
        <w:t>RMI</w:t>
      </w:r>
      <w:r>
        <w:rPr>
          <w:rFonts w:ascii="Times New Roman" w:hAnsi="Times New Roman"/>
          <w:sz w:val="22"/>
        </w:rPr>
        <w:t>服务的</w:t>
      </w:r>
      <w:r>
        <w:rPr>
          <w:rFonts w:ascii="Times New Roman" w:hAnsi="Times New Roman"/>
          <w:sz w:val="22"/>
        </w:rPr>
        <w:t>Stub</w:t>
      </w:r>
      <w:r>
        <w:rPr>
          <w:rFonts w:ascii="Times New Roman" w:hAnsi="Times New Roman"/>
          <w:sz w:val="22"/>
        </w:rPr>
        <w:t>文件和</w:t>
      </w:r>
      <w:r>
        <w:rPr>
          <w:rFonts w:ascii="Times New Roman" w:hAnsi="Times New Roman"/>
          <w:sz w:val="22"/>
        </w:rPr>
        <w:t>Java RMI</w:t>
      </w:r>
      <w:r>
        <w:rPr>
          <w:rFonts w:ascii="Times New Roman" w:hAnsi="Times New Roman"/>
          <w:sz w:val="22"/>
        </w:rPr>
        <w:t>类库即可。</w:t>
      </w:r>
      <w:r w:rsidR="001E0C61">
        <w:rPr>
          <w:rFonts w:ascii="Times New Roman" w:hAnsi="Times New Roman" w:hint="eastAsia"/>
          <w:sz w:val="22"/>
        </w:rPr>
        <w:t>如</w:t>
      </w:r>
      <w:r w:rsidR="001E0C61">
        <w:rPr>
          <w:rFonts w:ascii="Times New Roman" w:hAnsi="Times New Roman" w:hint="eastAsia"/>
          <w:sz w:val="22"/>
        </w:rPr>
        <w:t>2</w:t>
      </w:r>
      <w:r w:rsidR="001E0C61">
        <w:rPr>
          <w:rFonts w:ascii="Times New Roman" w:hAnsi="Times New Roman"/>
          <w:sz w:val="22"/>
        </w:rPr>
        <w:t>0</w:t>
      </w:r>
      <w:r>
        <w:rPr>
          <w:rFonts w:ascii="Times New Roman" w:hAnsi="Times New Roman" w:hint="eastAsia"/>
          <w:sz w:val="22"/>
        </w:rPr>
        <w:t>所示。</w:t>
      </w:r>
    </w:p>
    <w:p w:rsidR="00F02A8C" w:rsidRDefault="00826908">
      <w:pPr>
        <w:jc w:val="center"/>
        <w:rPr>
          <w:rFonts w:ascii="黑体" w:eastAsia="黑体" w:hAnsi="黑体"/>
          <w:b/>
          <w:szCs w:val="21"/>
        </w:rPr>
      </w:pPr>
      <w:r>
        <w:rPr>
          <w:rFonts w:ascii="黑体" w:eastAsia="黑体" w:hAnsi="黑体"/>
          <w:b/>
          <w:szCs w:val="21"/>
        </w:rPr>
        <w:t>表</w:t>
      </w:r>
      <w:r w:rsidR="001E0C61">
        <w:rPr>
          <w:rFonts w:ascii="黑体" w:eastAsia="黑体" w:hAnsi="黑体"/>
          <w:b/>
          <w:szCs w:val="21"/>
        </w:rPr>
        <w:t>20</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F02A8C">
        <w:tc>
          <w:tcPr>
            <w:tcW w:w="2562" w:type="dxa"/>
          </w:tcPr>
          <w:p w:rsidR="00F02A8C" w:rsidRDefault="00826908">
            <w:pPr>
              <w:jc w:val="center"/>
              <w:rPr>
                <w:rFonts w:ascii="Times New Roman" w:hAnsi="Times New Roman"/>
                <w:b/>
                <w:sz w:val="22"/>
              </w:rPr>
            </w:pPr>
            <w:r>
              <w:rPr>
                <w:rFonts w:ascii="Times New Roman" w:hAnsi="Times New Roman"/>
                <w:b/>
                <w:sz w:val="22"/>
              </w:rPr>
              <w:t>模块</w:t>
            </w:r>
          </w:p>
        </w:tc>
        <w:tc>
          <w:tcPr>
            <w:tcW w:w="5734" w:type="dxa"/>
          </w:tcPr>
          <w:p w:rsidR="00F02A8C" w:rsidRDefault="00826908">
            <w:pPr>
              <w:jc w:val="center"/>
              <w:rPr>
                <w:rFonts w:ascii="Times New Roman" w:hAnsi="Times New Roman"/>
                <w:b/>
                <w:sz w:val="22"/>
              </w:rPr>
            </w:pPr>
            <w:r>
              <w:rPr>
                <w:rFonts w:ascii="Times New Roman" w:hAnsi="Times New Roman"/>
                <w:b/>
                <w:sz w:val="22"/>
              </w:rPr>
              <w:t>职责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IDataRemoteService_Stub</w:t>
            </w:r>
          </w:p>
        </w:tc>
        <w:tc>
          <w:tcPr>
            <w:tcW w:w="5734" w:type="dxa"/>
          </w:tcPr>
          <w:p w:rsidR="00F02A8C" w:rsidRDefault="00826908">
            <w:pPr>
              <w:jc w:val="left"/>
              <w:rPr>
                <w:rFonts w:ascii="Times New Roman" w:hAnsi="Times New Roman"/>
                <w:sz w:val="22"/>
              </w:rPr>
            </w:pPr>
            <w:r>
              <w:rPr>
                <w:rFonts w:ascii="Times New Roman" w:hAnsi="Times New Roman"/>
                <w:sz w:val="22"/>
              </w:rPr>
              <w:t>给业务逻辑层提供服务接口</w:t>
            </w:r>
          </w:p>
        </w:tc>
      </w:tr>
      <w:tr w:rsidR="00F02A8C">
        <w:tc>
          <w:tcPr>
            <w:tcW w:w="2562" w:type="dxa"/>
          </w:tcPr>
          <w:p w:rsidR="00F02A8C" w:rsidRDefault="00826908">
            <w:pPr>
              <w:jc w:val="left"/>
              <w:rPr>
                <w:rFonts w:ascii="Times New Roman" w:hAnsi="Times New Roman"/>
                <w:sz w:val="22"/>
              </w:rPr>
            </w:pPr>
            <w:r>
              <w:rPr>
                <w:rFonts w:ascii="Times New Roman" w:hAnsi="Times New Roman"/>
                <w:sz w:val="22"/>
              </w:rPr>
              <w:t xml:space="preserve">Java RMI </w:t>
            </w:r>
            <w:r>
              <w:rPr>
                <w:rFonts w:ascii="Times New Roman" w:hAnsi="Times New Roman"/>
                <w:sz w:val="22"/>
              </w:rPr>
              <w:t>类库</w:t>
            </w:r>
          </w:p>
        </w:tc>
        <w:tc>
          <w:tcPr>
            <w:tcW w:w="5734" w:type="dxa"/>
          </w:tcPr>
          <w:p w:rsidR="00F02A8C" w:rsidRDefault="00826908">
            <w:pPr>
              <w:jc w:val="left"/>
              <w:rPr>
                <w:rFonts w:ascii="Times New Roman" w:hAnsi="Times New Roman"/>
                <w:sz w:val="22"/>
              </w:rPr>
            </w:pPr>
            <w:r>
              <w:rPr>
                <w:rFonts w:ascii="Times New Roman" w:hAnsi="Times New Roman"/>
                <w:sz w:val="22"/>
              </w:rPr>
              <w:t>实现</w:t>
            </w:r>
            <w:r>
              <w:rPr>
                <w:rFonts w:ascii="Times New Roman" w:hAnsi="Times New Roman"/>
                <w:sz w:val="22"/>
              </w:rPr>
              <w:t>RMI</w:t>
            </w:r>
            <w:r>
              <w:rPr>
                <w:rFonts w:ascii="Times New Roman" w:hAnsi="Times New Roman"/>
                <w:sz w:val="22"/>
              </w:rPr>
              <w:t>机制</w:t>
            </w:r>
          </w:p>
        </w:tc>
      </w:tr>
    </w:tbl>
    <w:p w:rsidR="00F02A8C" w:rsidRDefault="00F02A8C">
      <w:pPr>
        <w:jc w:val="center"/>
        <w:rPr>
          <w:rFonts w:ascii="黑体" w:eastAsia="黑体" w:hAnsi="黑体"/>
          <w:b/>
          <w:sz w:val="22"/>
        </w:rPr>
      </w:pPr>
    </w:p>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28"/>
          <w:szCs w:val="28"/>
        </w:rPr>
      </w:pPr>
      <w:r>
        <w:rPr>
          <w:rFonts w:ascii="Times New Roman" w:hAnsi="Times New Roman"/>
          <w:b/>
          <w:sz w:val="28"/>
          <w:szCs w:val="28"/>
        </w:rPr>
        <w:lastRenderedPageBreak/>
        <w:t>4</w:t>
      </w:r>
      <w:r w:rsidR="00826908">
        <w:rPr>
          <w:rFonts w:ascii="Times New Roman" w:hAnsi="Times New Roman"/>
          <w:b/>
          <w:sz w:val="28"/>
          <w:szCs w:val="28"/>
        </w:rPr>
        <w:t>.8</w:t>
      </w:r>
      <w:r w:rsidR="00826908">
        <w:rPr>
          <w:rFonts w:ascii="Times New Roman" w:hAnsi="Times New Roman"/>
          <w:b/>
          <w:sz w:val="28"/>
          <w:szCs w:val="28"/>
        </w:rPr>
        <w:t>服务器端网络模块的分解</w:t>
      </w:r>
    </w:p>
    <w:p w:rsidR="00F02A8C" w:rsidRDefault="00826908">
      <w:pPr>
        <w:ind w:firstLine="420"/>
        <w:rPr>
          <w:rFonts w:ascii="Times New Roman" w:hAnsi="Times New Roman"/>
          <w:sz w:val="22"/>
        </w:rPr>
      </w:pPr>
      <w:r>
        <w:rPr>
          <w:rFonts w:ascii="Times New Roman" w:hAnsi="Times New Roman"/>
          <w:sz w:val="22"/>
        </w:rPr>
        <w:t>由于数据是存储在服务器上的，客户端访问数据必须通过网络通信层，具体是由客户端的业务逻辑层和服务器端的数据层通过网络通信层进行通信。</w:t>
      </w:r>
    </w:p>
    <w:p w:rsidR="00F02A8C" w:rsidRDefault="00826908">
      <w:pPr>
        <w:ind w:firstLine="420"/>
        <w:rPr>
          <w:rFonts w:ascii="Times New Roman" w:hAnsi="Times New Roman"/>
          <w:sz w:val="22"/>
        </w:rPr>
      </w:pPr>
      <w:r>
        <w:rPr>
          <w:rFonts w:ascii="Times New Roman" w:hAnsi="Times New Roman"/>
          <w:sz w:val="22"/>
        </w:rPr>
        <w:t>具体服务器端模块中只需要包含</w:t>
      </w:r>
      <w:r>
        <w:rPr>
          <w:rFonts w:ascii="Times New Roman" w:hAnsi="Times New Roman"/>
          <w:sz w:val="22"/>
        </w:rPr>
        <w:t>Java RMI</w:t>
      </w:r>
      <w:r>
        <w:rPr>
          <w:rFonts w:ascii="Times New Roman" w:hAnsi="Times New Roman"/>
          <w:sz w:val="22"/>
        </w:rPr>
        <w:t>类库即可。但是其数据层实现</w:t>
      </w:r>
      <w:r>
        <w:rPr>
          <w:rFonts w:ascii="Times New Roman" w:hAnsi="Times New Roman"/>
          <w:sz w:val="22"/>
        </w:rPr>
        <w:t>RMI</w:t>
      </w:r>
      <w:r>
        <w:rPr>
          <w:rFonts w:ascii="Times New Roman" w:hAnsi="Times New Roman"/>
          <w:sz w:val="22"/>
        </w:rPr>
        <w:t>的类需要符合以下条件：</w:t>
      </w:r>
    </w:p>
    <w:p w:rsidR="00F02A8C" w:rsidRDefault="00B41358">
      <w:pPr>
        <w:jc w:val="center"/>
        <w:rPr>
          <w:rFonts w:ascii="黑体" w:eastAsia="黑体" w:hAnsi="黑体"/>
          <w:b/>
          <w:sz w:val="22"/>
        </w:rPr>
      </w:pPr>
      <w:r>
        <w:rPr>
          <w:rFonts w:ascii="黑体" w:eastAsia="黑体" w:hAnsi="黑体"/>
          <w:b/>
          <w:noProof/>
          <w:sz w:val="22"/>
        </w:rPr>
        <w:drawing>
          <wp:inline distT="0" distB="0" distL="0" distR="0">
            <wp:extent cx="5274310" cy="26054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服务器端实现RMI的类的描述.jp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605405"/>
                    </a:xfrm>
                    <a:prstGeom prst="rect">
                      <a:avLst/>
                    </a:prstGeom>
                  </pic:spPr>
                </pic:pic>
              </a:graphicData>
            </a:graphic>
          </wp:inline>
        </w:drawing>
      </w:r>
    </w:p>
    <w:p w:rsidR="00F02A8C" w:rsidRDefault="00826908">
      <w:pPr>
        <w:pStyle w:val="a3"/>
        <w:jc w:val="center"/>
        <w:rPr>
          <w:rFonts w:ascii="黑体" w:hAnsi="黑体" w:cs="Times New Roman"/>
          <w:b/>
          <w:sz w:val="21"/>
          <w:szCs w:val="21"/>
        </w:rPr>
      </w:pPr>
      <w:r>
        <w:rPr>
          <w:rFonts w:ascii="黑体" w:hAnsi="黑体" w:cs="Times New Roman"/>
          <w:b/>
          <w:sz w:val="21"/>
          <w:szCs w:val="21"/>
        </w:rPr>
        <w:t>图</w:t>
      </w:r>
      <w:r w:rsidR="001E0C61">
        <w:rPr>
          <w:rFonts w:ascii="黑体" w:hAnsi="黑体" w:cs="Times New Roman"/>
          <w:b/>
          <w:sz w:val="21"/>
          <w:szCs w:val="21"/>
        </w:rPr>
        <w:t>16</w:t>
      </w:r>
      <w:r>
        <w:rPr>
          <w:rFonts w:ascii="黑体" w:hAnsi="黑体" w:cs="Times New Roman"/>
          <w:b/>
          <w:sz w:val="21"/>
          <w:szCs w:val="21"/>
        </w:rPr>
        <w:t xml:space="preserve"> 服务器数据层实现RMI的类的描述</w:t>
      </w:r>
    </w:p>
    <w:p w:rsidR="00F02A8C" w:rsidRDefault="00826908">
      <w:pPr>
        <w:ind w:firstLine="420"/>
        <w:rPr>
          <w:rFonts w:ascii="Times New Roman" w:hAnsi="Times New Roman"/>
          <w:sz w:val="22"/>
        </w:rPr>
      </w:pPr>
      <w:r>
        <w:rPr>
          <w:rFonts w:ascii="Times New Roman" w:hAnsi="Times New Roman"/>
          <w:sz w:val="22"/>
        </w:rPr>
        <w:t xml:space="preserve">DatabaseService </w:t>
      </w:r>
      <w:r>
        <w:rPr>
          <w:rFonts w:ascii="Times New Roman" w:hAnsi="Times New Roman"/>
          <w:sz w:val="22"/>
        </w:rPr>
        <w:t>是被业务逻辑层调用的接口。为了实现</w:t>
      </w:r>
      <w:r>
        <w:rPr>
          <w:rFonts w:ascii="Times New Roman" w:hAnsi="Times New Roman"/>
          <w:sz w:val="22"/>
        </w:rPr>
        <w:t>RMI</w:t>
      </w:r>
      <w:r>
        <w:rPr>
          <w:rFonts w:ascii="Times New Roman" w:hAnsi="Times New Roman"/>
          <w:sz w:val="22"/>
        </w:rPr>
        <w:t>，</w:t>
      </w:r>
      <w:r>
        <w:rPr>
          <w:rFonts w:ascii="Times New Roman" w:hAnsi="Times New Roman"/>
          <w:sz w:val="22"/>
        </w:rPr>
        <w:t xml:space="preserve"> DatabaseService</w:t>
      </w:r>
      <w:r>
        <w:rPr>
          <w:rFonts w:ascii="Times New Roman" w:hAnsi="Times New Roman"/>
          <w:sz w:val="22"/>
        </w:rPr>
        <w:t>需要继承</w:t>
      </w:r>
      <w:r>
        <w:rPr>
          <w:rFonts w:ascii="Times New Roman" w:hAnsi="Times New Roman"/>
          <w:sz w:val="22"/>
        </w:rPr>
        <w:t>Remote</w:t>
      </w:r>
      <w:r>
        <w:rPr>
          <w:rFonts w:ascii="Times New Roman" w:hAnsi="Times New Roman"/>
          <w:sz w:val="22"/>
        </w:rPr>
        <w:t>接口，而数据层中的实现这个接口的类</w:t>
      </w:r>
      <w:r w:rsidR="00E531B3">
        <w:rPr>
          <w:rFonts w:ascii="Times New Roman" w:hAnsi="Times New Roman" w:hint="eastAsia"/>
          <w:sz w:val="22"/>
        </w:rPr>
        <w:t>**</w:t>
      </w:r>
      <w:r w:rsidR="00E531B3">
        <w:rPr>
          <w:rFonts w:ascii="Times New Roman" w:hAnsi="Times New Roman"/>
          <w:sz w:val="22"/>
        </w:rPr>
        <w:t>Data</w:t>
      </w:r>
      <w:r>
        <w:rPr>
          <w:rFonts w:ascii="Times New Roman" w:hAnsi="Times New Roman"/>
          <w:sz w:val="22"/>
        </w:rPr>
        <w:t>都需要继承</w:t>
      </w:r>
      <w:r>
        <w:rPr>
          <w:rFonts w:ascii="Times New Roman" w:hAnsi="Times New Roman"/>
          <w:sz w:val="22"/>
        </w:rPr>
        <w:t>UnicastRemoteObject</w:t>
      </w:r>
      <w:r>
        <w:rPr>
          <w:rFonts w:ascii="Times New Roman" w:hAnsi="Times New Roman"/>
          <w:sz w:val="22"/>
        </w:rPr>
        <w:t>类。</w:t>
      </w:r>
    </w:p>
    <w:p w:rsidR="00F02A8C" w:rsidRDefault="00826908">
      <w:pPr>
        <w:ind w:firstLine="420"/>
        <w:rPr>
          <w:rFonts w:ascii="Times New Roman" w:hAnsi="Times New Roman"/>
          <w:sz w:val="22"/>
        </w:rPr>
      </w:pPr>
      <w:r>
        <w:rPr>
          <w:rFonts w:ascii="Times New Roman" w:hAnsi="Times New Roman"/>
          <w:sz w:val="22"/>
        </w:rPr>
        <w:t>以下是服务器网络模块的</w:t>
      </w:r>
      <w:r>
        <w:rPr>
          <w:rFonts w:ascii="Times New Roman" w:hAnsi="Times New Roman"/>
          <w:sz w:val="22"/>
        </w:rPr>
        <w:t>RMI</w:t>
      </w:r>
      <w:r>
        <w:rPr>
          <w:rFonts w:ascii="Times New Roman" w:hAnsi="Times New Roman"/>
          <w:sz w:val="22"/>
        </w:rPr>
        <w:t>详细的规范：</w:t>
      </w: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21</w:t>
      </w:r>
      <w:r>
        <w:rPr>
          <w:rFonts w:ascii="黑体" w:hAnsi="黑体" w:cs="Times New Roman"/>
          <w:b/>
          <w:sz w:val="22"/>
          <w:szCs w:val="22"/>
        </w:rPr>
        <w:t>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F02A8C">
        <w:tc>
          <w:tcPr>
            <w:tcW w:w="2158"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38"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远程服务接口</w:t>
            </w:r>
          </w:p>
        </w:tc>
        <w:tc>
          <w:tcPr>
            <w:tcW w:w="6138" w:type="dxa"/>
          </w:tcPr>
          <w:p w:rsidR="00F02A8C" w:rsidRDefault="00826908">
            <w:pPr>
              <w:jc w:val="left"/>
              <w:rPr>
                <w:rFonts w:ascii="Times New Roman" w:hAnsi="Times New Roman"/>
                <w:sz w:val="22"/>
              </w:rPr>
            </w:pP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r w:rsidR="00F02A8C">
        <w:tc>
          <w:tcPr>
            <w:tcW w:w="2158" w:type="dxa"/>
          </w:tcPr>
          <w:p w:rsidR="00F02A8C" w:rsidRDefault="00826908">
            <w:pPr>
              <w:jc w:val="left"/>
              <w:rPr>
                <w:rFonts w:ascii="Times New Roman" w:hAnsi="Times New Roman"/>
                <w:sz w:val="22"/>
              </w:rPr>
            </w:pPr>
            <w:r>
              <w:rPr>
                <w:rFonts w:ascii="Times New Roman" w:hAnsi="Times New Roman"/>
                <w:sz w:val="22"/>
              </w:rPr>
              <w:t>远程服务的实现类</w:t>
            </w:r>
          </w:p>
        </w:tc>
        <w:tc>
          <w:tcPr>
            <w:tcW w:w="6138" w:type="dxa"/>
          </w:tcPr>
          <w:p w:rsidR="00F02A8C" w:rsidRDefault="00826908">
            <w:pPr>
              <w:jc w:val="left"/>
              <w:rPr>
                <w:rFonts w:ascii="Times New Roman" w:hAnsi="Times New Roman"/>
                <w:sz w:val="22"/>
              </w:rPr>
            </w:pPr>
            <w:r>
              <w:rPr>
                <w:rFonts w:ascii="Times New Roman" w:hAnsi="Times New Roman"/>
                <w:sz w:val="22"/>
              </w:rPr>
              <w:t>extendsUnicastRemoteObject</w:t>
            </w:r>
          </w:p>
        </w:tc>
      </w:tr>
    </w:tbl>
    <w:p w:rsidR="00F02A8C" w:rsidRDefault="00F02A8C">
      <w:pPr>
        <w:rPr>
          <w:rFonts w:ascii="Times New Roman" w:hAnsi="Times New Roman"/>
          <w:sz w:val="22"/>
        </w:rPr>
      </w:pPr>
    </w:p>
    <w:p w:rsidR="00F02A8C" w:rsidRDefault="00826908">
      <w:pPr>
        <w:pStyle w:val="a3"/>
        <w:jc w:val="center"/>
        <w:rPr>
          <w:rFonts w:ascii="黑体" w:hAnsi="黑体" w:cs="Times New Roman"/>
          <w:b/>
          <w:sz w:val="22"/>
          <w:szCs w:val="22"/>
        </w:rPr>
      </w:pPr>
      <w:r>
        <w:rPr>
          <w:rFonts w:ascii="黑体" w:hAnsi="黑体" w:cs="Times New Roman"/>
          <w:b/>
          <w:sz w:val="22"/>
          <w:szCs w:val="22"/>
        </w:rPr>
        <w:t>表</w:t>
      </w:r>
      <w:r w:rsidR="001E0C61">
        <w:rPr>
          <w:rFonts w:ascii="黑体" w:hAnsi="黑体" w:cs="Times New Roman"/>
          <w:b/>
          <w:sz w:val="22"/>
          <w:szCs w:val="22"/>
        </w:rPr>
        <w:t>22</w:t>
      </w:r>
      <w:r>
        <w:rPr>
          <w:rFonts w:ascii="黑体" w:hAnsi="黑体" w:cs="Times New Roman"/>
          <w:b/>
          <w:sz w:val="22"/>
          <w:szCs w:val="22"/>
        </w:rPr>
        <w:t>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F02A8C">
        <w:tc>
          <w:tcPr>
            <w:tcW w:w="2170" w:type="dxa"/>
          </w:tcPr>
          <w:p w:rsidR="00F02A8C" w:rsidRDefault="00826908">
            <w:pPr>
              <w:jc w:val="center"/>
              <w:rPr>
                <w:rFonts w:ascii="Times New Roman" w:hAnsi="Times New Roman"/>
                <w:b/>
                <w:sz w:val="22"/>
              </w:rPr>
            </w:pPr>
            <w:r>
              <w:rPr>
                <w:rFonts w:ascii="Times New Roman" w:hAnsi="Times New Roman"/>
                <w:b/>
                <w:sz w:val="22"/>
              </w:rPr>
              <w:t>类</w:t>
            </w:r>
            <w:r>
              <w:rPr>
                <w:rFonts w:ascii="Times New Roman" w:hAnsi="Times New Roman"/>
                <w:b/>
                <w:sz w:val="22"/>
              </w:rPr>
              <w:t>/</w:t>
            </w:r>
            <w:r>
              <w:rPr>
                <w:rFonts w:ascii="Times New Roman" w:hAnsi="Times New Roman"/>
                <w:b/>
                <w:sz w:val="22"/>
              </w:rPr>
              <w:t>接口</w:t>
            </w:r>
          </w:p>
        </w:tc>
        <w:tc>
          <w:tcPr>
            <w:tcW w:w="6126" w:type="dxa"/>
          </w:tcPr>
          <w:p w:rsidR="00F02A8C" w:rsidRDefault="00826908">
            <w:pPr>
              <w:jc w:val="center"/>
              <w:rPr>
                <w:rFonts w:ascii="Times New Roman" w:hAnsi="Times New Roman"/>
                <w:b/>
                <w:sz w:val="22"/>
              </w:rPr>
            </w:pPr>
            <w:r>
              <w:rPr>
                <w:rFonts w:ascii="Times New Roman" w:hAnsi="Times New Roman"/>
                <w:b/>
                <w:sz w:val="22"/>
              </w:rPr>
              <w:t>规范</w:t>
            </w:r>
          </w:p>
        </w:tc>
      </w:tr>
      <w:tr w:rsidR="00F02A8C">
        <w:tc>
          <w:tcPr>
            <w:tcW w:w="2170" w:type="dxa"/>
          </w:tcPr>
          <w:p w:rsidR="00F02A8C" w:rsidRDefault="00826908">
            <w:pPr>
              <w:jc w:val="left"/>
              <w:rPr>
                <w:rFonts w:ascii="Times New Roman" w:hAnsi="Times New Roman"/>
                <w:sz w:val="22"/>
              </w:rPr>
            </w:pPr>
            <w:r>
              <w:rPr>
                <w:rFonts w:ascii="Times New Roman" w:hAnsi="Times New Roman"/>
                <w:sz w:val="22"/>
              </w:rPr>
              <w:t>作为远程引用传递</w:t>
            </w:r>
          </w:p>
        </w:tc>
        <w:tc>
          <w:tcPr>
            <w:tcW w:w="6126" w:type="dxa"/>
          </w:tcPr>
          <w:p w:rsidR="00F02A8C" w:rsidRDefault="00826908">
            <w:pPr>
              <w:jc w:val="left"/>
              <w:rPr>
                <w:rFonts w:ascii="Times New Roman" w:hAnsi="Times New Roman"/>
                <w:sz w:val="22"/>
              </w:rPr>
            </w:pPr>
            <w:r>
              <w:rPr>
                <w:rFonts w:ascii="Times New Roman" w:hAnsi="Times New Roman"/>
                <w:sz w:val="22"/>
              </w:rPr>
              <w:t>该类需要</w:t>
            </w:r>
            <w:r>
              <w:rPr>
                <w:rFonts w:ascii="Times New Roman" w:hAnsi="Times New Roman"/>
                <w:sz w:val="22"/>
              </w:rPr>
              <w:t>extends Remote</w:t>
            </w:r>
            <w:r>
              <w:rPr>
                <w:rFonts w:ascii="Times New Roman" w:hAnsi="Times New Roman"/>
                <w:sz w:val="22"/>
              </w:rPr>
              <w:t>，方法</w:t>
            </w:r>
            <w:r>
              <w:rPr>
                <w:rFonts w:ascii="Times New Roman" w:hAnsi="Times New Roman"/>
                <w:sz w:val="22"/>
              </w:rPr>
              <w:t xml:space="preserve"> throws RemoteException</w:t>
            </w:r>
          </w:p>
        </w:tc>
      </w:tr>
    </w:tbl>
    <w:p w:rsidR="00F02A8C" w:rsidRDefault="00F02A8C">
      <w:pPr>
        <w:jc w:val="left"/>
        <w:rPr>
          <w:rFonts w:ascii="Times New Roman" w:hAnsi="Times New Roman"/>
          <w:b/>
          <w:sz w:val="28"/>
          <w:szCs w:val="28"/>
        </w:rPr>
      </w:pPr>
    </w:p>
    <w:p w:rsidR="00F02A8C" w:rsidRDefault="001E0C61">
      <w:pPr>
        <w:jc w:val="left"/>
        <w:rPr>
          <w:rFonts w:ascii="Times New Roman" w:hAnsi="Times New Roman"/>
          <w:b/>
          <w:sz w:val="40"/>
          <w:szCs w:val="40"/>
        </w:rPr>
      </w:pPr>
      <w:r>
        <w:rPr>
          <w:rFonts w:ascii="Times New Roman" w:hAnsi="Times New Roman"/>
          <w:b/>
          <w:sz w:val="40"/>
          <w:szCs w:val="40"/>
        </w:rPr>
        <w:t>5</w:t>
      </w:r>
      <w:r w:rsidR="00826908">
        <w:rPr>
          <w:rFonts w:ascii="Times New Roman" w:hAnsi="Times New Roman"/>
          <w:b/>
          <w:sz w:val="40"/>
          <w:szCs w:val="40"/>
        </w:rPr>
        <w:t>、信息视角</w:t>
      </w:r>
      <w:bookmarkStart w:id="7" w:name="信息视角"/>
      <w:bookmarkEnd w:id="7"/>
    </w:p>
    <w:p w:rsidR="00F02A8C" w:rsidRDefault="001E0C61">
      <w:pPr>
        <w:jc w:val="left"/>
        <w:rPr>
          <w:rFonts w:ascii="Times New Roman" w:hAnsi="Times New Roman"/>
          <w:b/>
          <w:sz w:val="28"/>
          <w:szCs w:val="28"/>
        </w:rPr>
      </w:pPr>
      <w:r>
        <w:rPr>
          <w:rFonts w:ascii="Times New Roman" w:hAnsi="Times New Roman"/>
          <w:b/>
          <w:sz w:val="28"/>
          <w:szCs w:val="28"/>
        </w:rPr>
        <w:t>5</w:t>
      </w:r>
      <w:r w:rsidR="00826908">
        <w:rPr>
          <w:rFonts w:ascii="Times New Roman" w:hAnsi="Times New Roman"/>
          <w:b/>
          <w:sz w:val="28"/>
          <w:szCs w:val="28"/>
        </w:rPr>
        <w:t xml:space="preserve">.1 </w:t>
      </w:r>
      <w:r w:rsidR="00826908">
        <w:rPr>
          <w:rFonts w:ascii="Times New Roman" w:hAnsi="Times New Roman"/>
          <w:b/>
          <w:sz w:val="28"/>
          <w:szCs w:val="28"/>
        </w:rPr>
        <w:t>数据持久化对象</w:t>
      </w:r>
    </w:p>
    <w:p w:rsidR="00F02A8C" w:rsidRDefault="00826908">
      <w:pPr>
        <w:jc w:val="left"/>
        <w:rPr>
          <w:rFonts w:ascii="Times New Roman" w:hAnsi="Times New Roman"/>
          <w:sz w:val="22"/>
        </w:rPr>
      </w:pPr>
      <w:r>
        <w:rPr>
          <w:rFonts w:ascii="Times New Roman" w:hAnsi="Times New Roman"/>
          <w:b/>
          <w:sz w:val="28"/>
          <w:szCs w:val="28"/>
        </w:rPr>
        <w:tab/>
      </w:r>
      <w:r>
        <w:rPr>
          <w:rFonts w:ascii="Times New Roman" w:hAnsi="Times New Roman"/>
          <w:sz w:val="22"/>
        </w:rPr>
        <w:t>系统的</w:t>
      </w:r>
      <w:r>
        <w:rPr>
          <w:rFonts w:ascii="Times New Roman" w:hAnsi="Times New Roman"/>
          <w:sz w:val="22"/>
        </w:rPr>
        <w:t>PO</w:t>
      </w:r>
      <w:r>
        <w:rPr>
          <w:rFonts w:ascii="Times New Roman" w:hAnsi="Times New Roman"/>
          <w:sz w:val="22"/>
        </w:rPr>
        <w:t>类就是对应的相应的实体类，在此只做简单的介绍。</w:t>
      </w:r>
    </w:p>
    <w:p w:rsidR="00F02A8C" w:rsidRDefault="00E975C2">
      <w:pPr>
        <w:pStyle w:val="10"/>
        <w:numPr>
          <w:ilvl w:val="0"/>
          <w:numId w:val="1"/>
        </w:numPr>
        <w:ind w:firstLineChars="0"/>
        <w:jc w:val="left"/>
        <w:rPr>
          <w:rFonts w:ascii="Times New Roman" w:hAnsi="Times New Roman" w:cs="Times New Roman"/>
          <w:sz w:val="22"/>
        </w:rPr>
      </w:pPr>
      <w:r>
        <w:rPr>
          <w:rFonts w:ascii="Times New Roman" w:hAnsi="Times New Roman" w:cs="Times New Roman"/>
          <w:sz w:val="22"/>
        </w:rPr>
        <w:t>Player</w:t>
      </w:r>
      <w:r w:rsidR="00826908">
        <w:rPr>
          <w:rFonts w:ascii="Times New Roman" w:hAnsi="Times New Roman" w:cs="Times New Roman"/>
          <w:sz w:val="22"/>
        </w:rPr>
        <w:t>PO</w:t>
      </w:r>
      <w:r w:rsidR="00826908">
        <w:rPr>
          <w:rFonts w:ascii="Times New Roman" w:hAnsi="Times New Roman" w:cs="Times New Roman"/>
          <w:sz w:val="22"/>
        </w:rPr>
        <w:t>类包含</w:t>
      </w:r>
      <w:r>
        <w:rPr>
          <w:rFonts w:ascii="Times New Roman" w:hAnsi="Times New Roman" w:cs="Times New Roman" w:hint="eastAsia"/>
          <w:sz w:val="22"/>
        </w:rPr>
        <w:t>球员的基本</w:t>
      </w:r>
      <w:r>
        <w:rPr>
          <w:rFonts w:ascii="Times New Roman" w:hAnsi="Times New Roman" w:cs="Times New Roman"/>
          <w:sz w:val="22"/>
        </w:rPr>
        <w:t>信息和技术数据</w:t>
      </w:r>
      <w:r w:rsidR="00826908">
        <w:rPr>
          <w:rFonts w:ascii="Times New Roman" w:hAnsi="Times New Roman" w:cs="Times New Roman"/>
          <w:sz w:val="22"/>
        </w:rPr>
        <w:t>。</w:t>
      </w:r>
    </w:p>
    <w:p w:rsidR="00F02A8C" w:rsidRDefault="00F02A8C">
      <w:pPr>
        <w:pStyle w:val="10"/>
        <w:ind w:left="835" w:firstLineChars="0" w:firstLine="0"/>
        <w:jc w:val="left"/>
        <w:rPr>
          <w:rFonts w:ascii="Times New Roman" w:hAnsi="Times New Roman" w:cs="Times New Roman"/>
          <w:sz w:val="22"/>
        </w:rPr>
      </w:pPr>
    </w:p>
    <w:p w:rsidR="00F02A8C" w:rsidRPr="000D3F22" w:rsidRDefault="00826908" w:rsidP="000D3F22">
      <w:pPr>
        <w:ind w:left="415"/>
        <w:jc w:val="left"/>
        <w:rPr>
          <w:rFonts w:ascii="Times New Roman" w:hAnsi="Times New Roman"/>
          <w:sz w:val="22"/>
        </w:rPr>
      </w:pPr>
      <w:r>
        <w:rPr>
          <w:rFonts w:ascii="Times New Roman" w:hAnsi="Times New Roman"/>
          <w:sz w:val="22"/>
        </w:rPr>
        <w:t>持久化用户对象</w:t>
      </w:r>
      <w:r>
        <w:rPr>
          <w:rFonts w:ascii="Times New Roman" w:hAnsi="Times New Roman"/>
          <w:sz w:val="22"/>
        </w:rPr>
        <w:t>UserPO</w:t>
      </w:r>
      <w:r w:rsidR="000D3F22">
        <w:rPr>
          <w:rFonts w:ascii="Times New Roman" w:hAnsi="Times New Roman"/>
          <w:sz w:val="22"/>
        </w:rPr>
        <w:t>的定义如</w:t>
      </w:r>
      <w:r w:rsidR="000D3F22">
        <w:rPr>
          <w:rFonts w:ascii="Times New Roman" w:hAnsi="Times New Roman" w:hint="eastAsia"/>
          <w:sz w:val="22"/>
        </w:rPr>
        <w:t>下</w:t>
      </w:r>
      <w:r>
        <w:rPr>
          <w:rFonts w:ascii="Times New Roman" w:hAnsi="Times New Roman"/>
          <w:sz w:val="22"/>
        </w:rPr>
        <w:t>所示。</w:t>
      </w:r>
    </w:p>
    <w:p w:rsidR="000D3F22" w:rsidRPr="000D3F22" w:rsidRDefault="000D3F22" w:rsidP="000D3F22">
      <w:pPr>
        <w:rPr>
          <w:rFonts w:ascii="Times New Roman" w:hAnsi="Times New Roman"/>
        </w:rPr>
      </w:pPr>
      <w:r w:rsidRPr="000D3F22">
        <w:rPr>
          <w:rFonts w:ascii="Times New Roman" w:hAnsi="Times New Roman"/>
        </w:rPr>
        <w:t>public class PlayerPO implements Serializable {</w:t>
      </w:r>
    </w:p>
    <w:p w:rsidR="000D3F22" w:rsidRPr="000D3F22" w:rsidRDefault="000D3F22" w:rsidP="000D3F22">
      <w:pPr>
        <w:rPr>
          <w:rFonts w:ascii="Times New Roman" w:hAnsi="Times New Roman"/>
        </w:rPr>
      </w:pPr>
      <w:r w:rsidRPr="000D3F22">
        <w:rPr>
          <w:rFonts w:ascii="Times New Roman" w:hAnsi="Times New Roman"/>
        </w:rPr>
        <w:lastRenderedPageBreak/>
        <w:tab/>
        <w:t>private static final long serialVersionUID = 1L;</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id;// </w:t>
      </w:r>
      <w:r w:rsidRPr="000D3F22">
        <w:rPr>
          <w:rFonts w:ascii="Times New Roman" w:hAnsi="Times New Roman" w:hint="eastAsia"/>
        </w:rPr>
        <w:t>编号</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name;// </w:t>
      </w:r>
      <w:r w:rsidRPr="000D3F22">
        <w:rPr>
          <w:rFonts w:ascii="Times New Roman" w:hAnsi="Times New Roman" w:hint="eastAsia"/>
        </w:rPr>
        <w:t>球员名称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number;// </w:t>
      </w:r>
      <w:r w:rsidRPr="000D3F22">
        <w:rPr>
          <w:rFonts w:ascii="Times New Roman" w:hAnsi="Times New Roman" w:hint="eastAsia"/>
        </w:rPr>
        <w:t>球衣号码</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position;// </w:t>
      </w:r>
      <w:r w:rsidRPr="000D3F22">
        <w:rPr>
          <w:rFonts w:ascii="Times New Roman" w:hAnsi="Times New Roman" w:hint="eastAsia"/>
        </w:rPr>
        <w:t>位置</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height;// </w:t>
      </w:r>
      <w:r w:rsidRPr="000D3F22">
        <w:rPr>
          <w:rFonts w:ascii="Times New Roman" w:hAnsi="Times New Roman" w:hint="eastAsia"/>
        </w:rPr>
        <w:t>身高（英尺</w:t>
      </w:r>
      <w:r w:rsidRPr="000D3F22">
        <w:rPr>
          <w:rFonts w:ascii="Times New Roman" w:hAnsi="Times New Roman" w:hint="eastAsia"/>
        </w:rPr>
        <w:t>-</w:t>
      </w:r>
      <w:r w:rsidRPr="000D3F22">
        <w:rPr>
          <w:rFonts w:ascii="Times New Roman" w:hAnsi="Times New Roman" w:hint="eastAsia"/>
        </w:rPr>
        <w:t>英存）</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weight;// </w:t>
      </w:r>
      <w:r w:rsidRPr="000D3F22">
        <w:rPr>
          <w:rFonts w:ascii="Times New Roman" w:hAnsi="Times New Roman" w:hint="eastAsia"/>
        </w:rPr>
        <w:t>体重（英镑）</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birth;// </w:t>
      </w:r>
      <w:r w:rsidRPr="000D3F22">
        <w:rPr>
          <w:rFonts w:ascii="Times New Roman" w:hAnsi="Times New Roman" w:hint="eastAsia"/>
        </w:rPr>
        <w:t>（月日，年）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age;// </w:t>
      </w:r>
      <w:r w:rsidRPr="000D3F22">
        <w:rPr>
          <w:rFonts w:ascii="Times New Roman" w:hAnsi="Times New Roman" w:hint="eastAsia"/>
        </w:rPr>
        <w:t>年龄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exp;// </w:t>
      </w:r>
      <w:r w:rsidRPr="000D3F22">
        <w:rPr>
          <w:rFonts w:ascii="Times New Roman" w:hAnsi="Times New Roman" w:hint="eastAsia"/>
        </w:rPr>
        <w:t>球龄</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school;// </w:t>
      </w:r>
      <w:r w:rsidRPr="000D3F22">
        <w:rPr>
          <w:rFonts w:ascii="Times New Roman" w:hAnsi="Times New Roman" w:hint="eastAsia"/>
        </w:rPr>
        <w:t>毕业学校</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teamName;// </w:t>
      </w:r>
      <w:r w:rsidRPr="000D3F22">
        <w:rPr>
          <w:rFonts w:ascii="Times New Roman" w:hAnsi="Times New Roman" w:hint="eastAsia"/>
        </w:rPr>
        <w:t>所属球队</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playedGames;// </w:t>
      </w:r>
      <w:r w:rsidRPr="000D3F22">
        <w:rPr>
          <w:rFonts w:ascii="Times New Roman" w:hAnsi="Times New Roman" w:hint="eastAsia"/>
        </w:rPr>
        <w:t>参赛场数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gameStartingNum;// </w:t>
      </w:r>
      <w:r w:rsidRPr="000D3F22">
        <w:rPr>
          <w:rFonts w:ascii="Times New Roman" w:hAnsi="Times New Roman" w:hint="eastAsia"/>
        </w:rPr>
        <w:t>先发场数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reboundNum;// </w:t>
      </w:r>
      <w:r w:rsidRPr="000D3F22">
        <w:rPr>
          <w:rFonts w:ascii="Times New Roman" w:hAnsi="Times New Roman" w:hint="eastAsia"/>
        </w:rPr>
        <w:t>篮板数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assistNum;// </w:t>
      </w:r>
      <w:r w:rsidRPr="000D3F22">
        <w:rPr>
          <w:rFonts w:ascii="Times New Roman" w:hAnsi="Times New Roman" w:hint="eastAsia"/>
        </w:rPr>
        <w:t>助攻数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String presentTime;// </w:t>
      </w:r>
      <w:r w:rsidRPr="000D3F22">
        <w:rPr>
          <w:rFonts w:ascii="Times New Roman" w:hAnsi="Times New Roman" w:hint="eastAsia"/>
        </w:rPr>
        <w:t>在场时间</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shootHitRate;// </w:t>
      </w:r>
      <w:r w:rsidRPr="000D3F22">
        <w:rPr>
          <w:rFonts w:ascii="Times New Roman" w:hAnsi="Times New Roman" w:hint="eastAsia"/>
        </w:rPr>
        <w:t>投篮命中率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threeHitRate;// </w:t>
      </w:r>
      <w:r w:rsidRPr="000D3F22">
        <w:rPr>
          <w:rFonts w:ascii="Times New Roman" w:hAnsi="Times New Roman" w:hint="eastAsia"/>
        </w:rPr>
        <w:t>三分命中率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freeThrowHitRate;// </w:t>
      </w:r>
      <w:r w:rsidRPr="000D3F22">
        <w:rPr>
          <w:rFonts w:ascii="Times New Roman" w:hAnsi="Times New Roman" w:hint="eastAsia"/>
        </w:rPr>
        <w:t>罚球命中率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offenNum;// </w:t>
      </w:r>
      <w:r w:rsidRPr="000D3F22">
        <w:rPr>
          <w:rFonts w:ascii="Times New Roman" w:hAnsi="Times New Roman" w:hint="eastAsia"/>
        </w:rPr>
        <w:t>进攻数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defenNum;// </w:t>
      </w:r>
      <w:r w:rsidRPr="000D3F22">
        <w:rPr>
          <w:rFonts w:ascii="Times New Roman" w:hAnsi="Times New Roman" w:hint="eastAsia"/>
        </w:rPr>
        <w:t>防守数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stealNum;// </w:t>
      </w:r>
      <w:r w:rsidRPr="000D3F22">
        <w:rPr>
          <w:rFonts w:ascii="Times New Roman" w:hAnsi="Times New Roman" w:hint="eastAsia"/>
        </w:rPr>
        <w:t>抢断数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blockNum;// </w:t>
      </w:r>
      <w:r w:rsidRPr="000D3F22">
        <w:rPr>
          <w:rFonts w:ascii="Times New Roman" w:hAnsi="Times New Roman" w:hint="eastAsia"/>
        </w:rPr>
        <w:t>盖帽数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turnOverNum;// </w:t>
      </w:r>
      <w:r w:rsidRPr="000D3F22">
        <w:rPr>
          <w:rFonts w:ascii="Times New Roman" w:hAnsi="Times New Roman" w:hint="eastAsia"/>
        </w:rPr>
        <w:t>失误数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foulNum;// </w:t>
      </w:r>
      <w:r w:rsidRPr="000D3F22">
        <w:rPr>
          <w:rFonts w:ascii="Times New Roman" w:hAnsi="Times New Roman" w:hint="eastAsia"/>
        </w:rPr>
        <w:t>犯规数</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int score;// </w:t>
      </w:r>
      <w:r w:rsidRPr="000D3F22">
        <w:rPr>
          <w:rFonts w:ascii="Times New Roman" w:hAnsi="Times New Roman" w:hint="eastAsia"/>
        </w:rPr>
        <w:t>得分</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efficiency;// </w:t>
      </w:r>
      <w:r w:rsidRPr="000D3F22">
        <w:rPr>
          <w:rFonts w:ascii="Times New Roman" w:hAnsi="Times New Roman" w:hint="eastAsia"/>
        </w:rPr>
        <w:t>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recentFiveMatchesUpRate;// </w:t>
      </w:r>
      <w:r w:rsidRPr="000D3F22">
        <w:rPr>
          <w:rFonts w:ascii="Times New Roman" w:hAnsi="Times New Roman" w:hint="eastAsia"/>
        </w:rPr>
        <w:t>近五场的提升率</w:t>
      </w:r>
    </w:p>
    <w:p w:rsidR="000D3F22" w:rsidRPr="000D3F22" w:rsidRDefault="000D3F22" w:rsidP="000D3F22">
      <w:pPr>
        <w:rPr>
          <w:rFonts w:ascii="Times New Roman" w:hAnsi="Times New Roman"/>
        </w:rPr>
      </w:pPr>
      <w:r w:rsidRPr="000D3F22">
        <w:rPr>
          <w:rFonts w:ascii="Times New Roman" w:hAnsi="Times New Roman" w:hint="eastAsia"/>
        </w:rPr>
        <w:tab/>
        <w:t>private double GmScEfficiencyValue;// GmSc</w:t>
      </w:r>
      <w:r w:rsidRPr="000D3F22">
        <w:rPr>
          <w:rFonts w:ascii="Times New Roman" w:hAnsi="Times New Roman" w:hint="eastAsia"/>
        </w:rPr>
        <w:t>效率值</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trueHitRate;// </w:t>
      </w:r>
      <w:r w:rsidRPr="000D3F22">
        <w:rPr>
          <w:rFonts w:ascii="Times New Roman" w:hAnsi="Times New Roman" w:hint="eastAsia"/>
        </w:rPr>
        <w:t>真实命中率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shootHitEfficiency;// </w:t>
      </w:r>
      <w:r w:rsidRPr="000D3F22">
        <w:rPr>
          <w:rFonts w:ascii="Times New Roman" w:hAnsi="Times New Roman" w:hint="eastAsia"/>
        </w:rPr>
        <w:t>投篮效率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reboundRate;// </w:t>
      </w:r>
      <w:r w:rsidRPr="000D3F22">
        <w:rPr>
          <w:rFonts w:ascii="Times New Roman" w:hAnsi="Times New Roman" w:hint="eastAsia"/>
        </w:rPr>
        <w:t>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offenReboundRate;// </w:t>
      </w:r>
      <w:r w:rsidRPr="000D3F22">
        <w:rPr>
          <w:rFonts w:ascii="Times New Roman" w:hAnsi="Times New Roman" w:hint="eastAsia"/>
        </w:rPr>
        <w:t>进攻篮板率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defenReboundRate;// </w:t>
      </w:r>
      <w:r w:rsidRPr="000D3F22">
        <w:rPr>
          <w:rFonts w:ascii="Times New Roman" w:hAnsi="Times New Roman" w:hint="eastAsia"/>
        </w:rPr>
        <w:t>防守篮板率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assistRate;// </w:t>
      </w:r>
      <w:r w:rsidRPr="000D3F22">
        <w:rPr>
          <w:rFonts w:ascii="Times New Roman" w:hAnsi="Times New Roman" w:hint="eastAsia"/>
        </w:rPr>
        <w:t>助攻率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stealRate;// </w:t>
      </w:r>
      <w:r w:rsidRPr="000D3F22">
        <w:rPr>
          <w:rFonts w:ascii="Times New Roman" w:hAnsi="Times New Roman" w:hint="eastAsia"/>
        </w:rPr>
        <w:t>抢断率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blockRate;// </w:t>
      </w:r>
      <w:r w:rsidRPr="000D3F22">
        <w:rPr>
          <w:rFonts w:ascii="Times New Roman" w:hAnsi="Times New Roman" w:hint="eastAsia"/>
        </w:rPr>
        <w:t>盖帽率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turnOverRate;// </w:t>
      </w:r>
      <w:r w:rsidRPr="000D3F22">
        <w:rPr>
          <w:rFonts w:ascii="Times New Roman" w:hAnsi="Times New Roman" w:hint="eastAsia"/>
        </w:rPr>
        <w:t>失误率</w:t>
      </w:r>
    </w:p>
    <w:p w:rsidR="000D3F22" w:rsidRPr="000D3F22" w:rsidRDefault="000D3F22" w:rsidP="000D3F22">
      <w:pPr>
        <w:rPr>
          <w:rFonts w:ascii="Times New Roman" w:hAnsi="Times New Roman"/>
        </w:rPr>
      </w:pPr>
      <w:r w:rsidRPr="000D3F22">
        <w:rPr>
          <w:rFonts w:ascii="Times New Roman" w:hAnsi="Times New Roman" w:hint="eastAsia"/>
        </w:rPr>
        <w:tab/>
        <w:t xml:space="preserve">private double usageRate;// </w:t>
      </w:r>
      <w:r w:rsidRPr="000D3F22">
        <w:rPr>
          <w:rFonts w:ascii="Times New Roman" w:hAnsi="Times New Roman" w:hint="eastAsia"/>
        </w:rPr>
        <w:t>使用率</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PlayerPO(int id, String name, int number, String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r>
      <w:r w:rsidRPr="000D3F22">
        <w:rPr>
          <w:rFonts w:ascii="Times New Roman" w:hAnsi="Times New Roman"/>
        </w:rPr>
        <w:tab/>
        <w:t>String height, int weight, String birth, int age, int exp,</w:t>
      </w:r>
    </w:p>
    <w:p w:rsidR="000D3F22" w:rsidRPr="000D3F22" w:rsidRDefault="000D3F22" w:rsidP="000D3F22">
      <w:pPr>
        <w:rPr>
          <w:rFonts w:ascii="Times New Roman" w:hAnsi="Times New Roman"/>
        </w:rPr>
      </w:pPr>
      <w:r w:rsidRPr="000D3F22">
        <w:rPr>
          <w:rFonts w:ascii="Times New Roman" w:hAnsi="Times New Roman"/>
        </w:rPr>
        <w:lastRenderedPageBreak/>
        <w:tab/>
      </w:r>
      <w:r w:rsidRPr="000D3F22">
        <w:rPr>
          <w:rFonts w:ascii="Times New Roman" w:hAnsi="Times New Roman"/>
        </w:rPr>
        <w:tab/>
      </w:r>
      <w:r w:rsidRPr="000D3F22">
        <w:rPr>
          <w:rFonts w:ascii="Times New Roman" w:hAnsi="Times New Roman"/>
        </w:rPr>
        <w:tab/>
        <w:t>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String getPresentTime()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int getScore()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double getUsageRate()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return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setId(int id)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this.id = id;</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setName(String 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this.name = 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setNumber(int number)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this.number = number;</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setPosition(String position)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this.position = position;</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setHeight(String height)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this.height = height;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setWeight(int weight)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this.weight = weight;</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setBirth(String birth)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this.birth = birth;</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setAge(int age)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this.age = age;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setExp(int exp)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this.exp = exp;</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setSchool(String school)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this.school = school;</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setTeamName(String teamName)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this.teamName = teamName;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setPlayedGames(int playedGames)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this.playedGames = playedGames;</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setGameStartingNum(int gameStartingNum)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this.gameStartingNum = gameStartingNum;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setPresentTime(String presentTime)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this.presentTime = presentTime;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setOffenNum(int offenNum)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this.offenNum = offenNum;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setDefenNum(int defenNum)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this.defenNum = defenNum;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setEfficiency(double 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this.efficiency = 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setGmScEfficiencyValue(double gmScEfficiencyValue)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GmScEfficiencyValue = gmScEfficiencyValue;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setTrueHitRate(double trueHitRate)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this.trueHitRate = trueHitRate;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setShootHitEfficiency(double shootHitEfficiency)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this.shootHitEfficiency = shootHitEfficiency;</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setReboundRate(double 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this.reboundRate = 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setOffenReboundRate(double offenReboundRate)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this.offenReboundRate = offenReboundRate;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setDefenReboundRate(double defenReboundRate)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this.defenReboundRate = defenReboundRate;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setAssistRate(double assistRate)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this.assistRate = assistRate;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setStealRate(double stealRate)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this.stealRate = stealRate;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setBlockRate(double blockRate)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this.blockRate = blockRate;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setTurnOverRate(double turnOverRate)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this.turnOverRate = turnOverRate;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setReboundNum(int reboundNum)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this.reboundNum = reboundNum;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setAssistNum(int assistNum)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this.assistNum = assistNum;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setShootHitRate(double shootHitRate)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this.shootHitRate = shootHitRate;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setThreeHitRate(double threeHitRate)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this.threeHitRate = threeHitRate;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setFreeThrowHitRate(double freeThrowHitRate)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this.freeThrowHitRate = freeThrowHitRate;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setStealNum(int stealNum)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this.stealNum = stealNum;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setBlockNum(int blockNum)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this.blockNum = blockNum;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setTurnOverNum(int turnOverNum)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this.turnOverNum = turnOverNum;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setFoulNum(int foulNum)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this.foulNum = foulNum;</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setScore(int score)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this.score = score;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setRecentFiveMatchesUpRate(double recentFiveMatchesUpRate)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this.recentFiveMatchesUpRate = recentFiveMatchesUpRate;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0D3F22" w:rsidRPr="000D3F22" w:rsidRDefault="000D3F22" w:rsidP="000D3F22">
      <w:pPr>
        <w:rPr>
          <w:rFonts w:ascii="Times New Roman" w:hAnsi="Times New Roman"/>
        </w:rPr>
      </w:pPr>
      <w:r w:rsidRPr="000D3F22">
        <w:rPr>
          <w:rFonts w:ascii="Times New Roman" w:hAnsi="Times New Roman"/>
        </w:rPr>
        <w:tab/>
        <w:t>public void setUsageRate(double usageRate) {</w:t>
      </w:r>
    </w:p>
    <w:p w:rsidR="000D3F22" w:rsidRPr="000D3F22" w:rsidRDefault="000D3F22" w:rsidP="000D3F22">
      <w:pPr>
        <w:rPr>
          <w:rFonts w:ascii="Times New Roman" w:hAnsi="Times New Roman"/>
        </w:rPr>
      </w:pPr>
      <w:r w:rsidRPr="000D3F22">
        <w:rPr>
          <w:rFonts w:ascii="Times New Roman" w:hAnsi="Times New Roman"/>
        </w:rPr>
        <w:tab/>
      </w:r>
      <w:r w:rsidRPr="000D3F22">
        <w:rPr>
          <w:rFonts w:ascii="Times New Roman" w:hAnsi="Times New Roman"/>
        </w:rPr>
        <w:tab/>
        <w:t>this.usageRate = usageRate;</w:t>
      </w:r>
    </w:p>
    <w:p w:rsidR="000D3F22" w:rsidRPr="000D3F22" w:rsidRDefault="000D3F22" w:rsidP="000D3F22">
      <w:pPr>
        <w:rPr>
          <w:rFonts w:ascii="Times New Roman" w:hAnsi="Times New Roman"/>
        </w:rPr>
      </w:pPr>
      <w:r w:rsidRPr="000D3F22">
        <w:rPr>
          <w:rFonts w:ascii="Times New Roman" w:hAnsi="Times New Roman"/>
        </w:rPr>
        <w:tab/>
        <w:t>}</w:t>
      </w:r>
    </w:p>
    <w:p w:rsidR="000D3F22" w:rsidRPr="000D3F22" w:rsidRDefault="000D3F22" w:rsidP="000D3F22">
      <w:pPr>
        <w:rPr>
          <w:rFonts w:ascii="Times New Roman" w:hAnsi="Times New Roman"/>
        </w:rPr>
      </w:pPr>
    </w:p>
    <w:p w:rsidR="00F02A8C" w:rsidRPr="00F116CC" w:rsidRDefault="000D3F22">
      <w:pPr>
        <w:rPr>
          <w:rFonts w:ascii="Times New Roman" w:hAnsi="Times New Roman"/>
        </w:rPr>
      </w:pPr>
      <w:r w:rsidRPr="000D3F22">
        <w:rPr>
          <w:rFonts w:ascii="Times New Roman" w:hAnsi="Times New Roman"/>
        </w:rPr>
        <w:t>}</w:t>
      </w:r>
    </w:p>
    <w:p w:rsidR="000D3F22" w:rsidRPr="00F116CC" w:rsidRDefault="00826908" w:rsidP="00F116CC">
      <w:pPr>
        <w:jc w:val="center"/>
        <w:rPr>
          <w:rFonts w:ascii="黑体" w:eastAsia="黑体" w:hAnsi="黑体"/>
          <w:b/>
          <w:sz w:val="22"/>
        </w:rPr>
      </w:pPr>
      <w:r>
        <w:rPr>
          <w:rFonts w:ascii="黑体" w:eastAsia="黑体" w:hAnsi="黑体"/>
          <w:b/>
          <w:sz w:val="22"/>
        </w:rPr>
        <w:t>图</w:t>
      </w:r>
      <w:r w:rsidR="001E0C61">
        <w:rPr>
          <w:rFonts w:ascii="黑体" w:eastAsia="黑体" w:hAnsi="黑体"/>
          <w:b/>
          <w:sz w:val="22"/>
        </w:rPr>
        <w:t>20</w:t>
      </w:r>
      <w:r>
        <w:rPr>
          <w:rFonts w:ascii="黑体" w:eastAsia="黑体" w:hAnsi="黑体"/>
          <w:b/>
          <w:sz w:val="22"/>
        </w:rPr>
        <w:t xml:space="preserve"> 持久化用户对象</w:t>
      </w:r>
      <w:r w:rsidR="00F116CC">
        <w:rPr>
          <w:rFonts w:ascii="黑体" w:eastAsia="黑体" w:hAnsi="黑体"/>
          <w:b/>
          <w:sz w:val="22"/>
        </w:rPr>
        <w:t>Player</w:t>
      </w:r>
      <w:r>
        <w:rPr>
          <w:rFonts w:ascii="黑体" w:eastAsia="黑体" w:hAnsi="黑体"/>
          <w:b/>
          <w:sz w:val="22"/>
        </w:rPr>
        <w:t>PO的定义</w:t>
      </w:r>
    </w:p>
    <w:p w:rsidR="00F02A8C" w:rsidRDefault="001E0C61">
      <w:pPr>
        <w:jc w:val="left"/>
        <w:rPr>
          <w:rFonts w:ascii="Times New Roman" w:eastAsia="黑体" w:hAnsi="Times New Roman"/>
          <w:b/>
          <w:sz w:val="28"/>
          <w:szCs w:val="28"/>
        </w:rPr>
      </w:pPr>
      <w:r>
        <w:rPr>
          <w:rFonts w:ascii="Times New Roman" w:hAnsi="Times New Roman"/>
          <w:b/>
          <w:sz w:val="28"/>
          <w:szCs w:val="28"/>
        </w:rPr>
        <w:t>5</w:t>
      </w:r>
      <w:r w:rsidR="00826908">
        <w:rPr>
          <w:rFonts w:ascii="Times New Roman" w:hAnsi="Times New Roman"/>
          <w:b/>
          <w:sz w:val="28"/>
          <w:szCs w:val="28"/>
        </w:rPr>
        <w:t>.2</w:t>
      </w:r>
      <w:r w:rsidR="00826908">
        <w:rPr>
          <w:rFonts w:ascii="Times New Roman" w:hAnsi="Times New Roman" w:hint="eastAsia"/>
          <w:b/>
          <w:sz w:val="28"/>
          <w:szCs w:val="28"/>
        </w:rPr>
        <w:t>数据</w:t>
      </w:r>
      <w:r w:rsidR="00826908">
        <w:rPr>
          <w:rFonts w:ascii="Times New Roman" w:hAnsi="Times New Roman"/>
          <w:b/>
          <w:sz w:val="28"/>
          <w:szCs w:val="28"/>
        </w:rPr>
        <w:t>库文件列表</w:t>
      </w:r>
    </w:p>
    <w:p w:rsidR="00F02A8C" w:rsidRDefault="00B418DD" w:rsidP="00B418DD">
      <w:pPr>
        <w:jc w:val="left"/>
      </w:pPr>
      <w:r>
        <w:rPr>
          <w:rFonts w:ascii="Times New Roman" w:hAnsi="Times New Roman"/>
          <w:sz w:val="22"/>
        </w:rPr>
        <w:t>数据库中包</w:t>
      </w:r>
      <w:r>
        <w:rPr>
          <w:rFonts w:ascii="Times New Roman" w:hAnsi="Times New Roman" w:hint="eastAsia"/>
          <w:sz w:val="22"/>
        </w:rPr>
        <w:t>含（表定义</w:t>
      </w:r>
      <w:r>
        <w:rPr>
          <w:rFonts w:ascii="Times New Roman" w:hAnsi="Times New Roman"/>
          <w:sz w:val="22"/>
        </w:rPr>
        <w:t>）</w:t>
      </w:r>
      <w:bookmarkStart w:id="8" w:name="_GoBack"/>
      <w:bookmarkEnd w:id="8"/>
      <w:r>
        <w:rPr>
          <w:rFonts w:ascii="Times New Roman" w:hAnsi="Times New Roman"/>
          <w:sz w:val="22"/>
        </w:rPr>
        <w:t>detailscores.frm</w:t>
      </w:r>
      <w:r>
        <w:rPr>
          <w:rFonts w:ascii="Times New Roman" w:hAnsi="Times New Roman" w:hint="eastAsia"/>
          <w:sz w:val="22"/>
        </w:rPr>
        <w:t>,matches.frm,matchtemp.frm</w:t>
      </w:r>
      <w:r>
        <w:rPr>
          <w:rFonts w:ascii="Times New Roman" w:hAnsi="Times New Roman" w:hint="eastAsia"/>
          <w:sz w:val="22"/>
        </w:rPr>
        <w:t>，</w:t>
      </w:r>
      <w:r>
        <w:rPr>
          <w:rFonts w:ascii="Times New Roman" w:hAnsi="Times New Roman" w:hint="eastAsia"/>
          <w:sz w:val="22"/>
        </w:rPr>
        <w:t>,playermatchdataaverage.frm</w:t>
      </w:r>
      <w:r>
        <w:rPr>
          <w:rFonts w:ascii="Times New Roman" w:hAnsi="Times New Roman"/>
          <w:sz w:val="22"/>
        </w:rPr>
        <w:t>,playermatchdataseason.frm,players,frm,records.frm,teammatchdataaverage.frm,teammatchdatasea</w:t>
      </w:r>
      <w:r w:rsidR="00553EEC">
        <w:rPr>
          <w:rFonts w:ascii="Times New Roman" w:hAnsi="Times New Roman"/>
          <w:sz w:val="22"/>
        </w:rPr>
        <w:t>son.frm,teammatchtemp.frm,teams</w:t>
      </w:r>
      <w:r w:rsidR="00553EEC">
        <w:rPr>
          <w:rFonts w:ascii="Times New Roman" w:hAnsi="Times New Roman" w:hint="eastAsia"/>
          <w:sz w:val="22"/>
        </w:rPr>
        <w:t>.</w:t>
      </w:r>
      <w:r>
        <w:rPr>
          <w:rFonts w:ascii="Times New Roman" w:hAnsi="Times New Roman"/>
          <w:sz w:val="22"/>
        </w:rPr>
        <w:t>frm</w:t>
      </w:r>
      <w:r w:rsidR="00826908">
        <w:rPr>
          <w:rFonts w:ascii="Times New Roman" w:hAnsi="Times New Roman"/>
          <w:sz w:val="22"/>
        </w:rPr>
        <w:t>.</w:t>
      </w:r>
    </w:p>
    <w:sectPr w:rsidR="00F02A8C" w:rsidSect="00607F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ACA" w:rsidRDefault="00161ACA" w:rsidP="0035338B">
      <w:r>
        <w:separator/>
      </w:r>
    </w:p>
  </w:endnote>
  <w:endnote w:type="continuationSeparator" w:id="1">
    <w:p w:rsidR="00161ACA" w:rsidRDefault="00161ACA" w:rsidP="003533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Yuanti SC Regular">
    <w:altName w:val="Lingoes Unicode"/>
    <w:charset w:val="00"/>
    <w:family w:val="auto"/>
    <w:pitch w:val="default"/>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ACA" w:rsidRDefault="00161ACA" w:rsidP="0035338B">
      <w:r>
        <w:separator/>
      </w:r>
    </w:p>
  </w:footnote>
  <w:footnote w:type="continuationSeparator" w:id="1">
    <w:p w:rsidR="00161ACA" w:rsidRDefault="00161ACA" w:rsidP="003533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819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70D4"/>
    <w:rsid w:val="00076A8C"/>
    <w:rsid w:val="000B67ED"/>
    <w:rsid w:val="000C1462"/>
    <w:rsid w:val="000D3F22"/>
    <w:rsid w:val="00104DBC"/>
    <w:rsid w:val="0015743B"/>
    <w:rsid w:val="00161ACA"/>
    <w:rsid w:val="00172A27"/>
    <w:rsid w:val="001C44DA"/>
    <w:rsid w:val="001E0C61"/>
    <w:rsid w:val="001E16E2"/>
    <w:rsid w:val="001F7942"/>
    <w:rsid w:val="002019CC"/>
    <w:rsid w:val="00250C99"/>
    <w:rsid w:val="00260BC0"/>
    <w:rsid w:val="002842AB"/>
    <w:rsid w:val="002866BB"/>
    <w:rsid w:val="00290657"/>
    <w:rsid w:val="002B7E5A"/>
    <w:rsid w:val="003113D0"/>
    <w:rsid w:val="0035338B"/>
    <w:rsid w:val="003B1295"/>
    <w:rsid w:val="003E6BC8"/>
    <w:rsid w:val="00462AC4"/>
    <w:rsid w:val="0049796D"/>
    <w:rsid w:val="004A66E2"/>
    <w:rsid w:val="00507ADD"/>
    <w:rsid w:val="00553EEC"/>
    <w:rsid w:val="00554221"/>
    <w:rsid w:val="00560114"/>
    <w:rsid w:val="005864BF"/>
    <w:rsid w:val="00607F55"/>
    <w:rsid w:val="006F4A34"/>
    <w:rsid w:val="00704604"/>
    <w:rsid w:val="00747A70"/>
    <w:rsid w:val="007A76B1"/>
    <w:rsid w:val="007C17C9"/>
    <w:rsid w:val="007D1C39"/>
    <w:rsid w:val="00820D6D"/>
    <w:rsid w:val="00826908"/>
    <w:rsid w:val="00832336"/>
    <w:rsid w:val="00880B78"/>
    <w:rsid w:val="00895D4F"/>
    <w:rsid w:val="00973E06"/>
    <w:rsid w:val="00981385"/>
    <w:rsid w:val="0098256F"/>
    <w:rsid w:val="009B0A1D"/>
    <w:rsid w:val="00A0255A"/>
    <w:rsid w:val="00A047FA"/>
    <w:rsid w:val="00A06635"/>
    <w:rsid w:val="00A505D4"/>
    <w:rsid w:val="00AB341F"/>
    <w:rsid w:val="00B41358"/>
    <w:rsid w:val="00B418DD"/>
    <w:rsid w:val="00BA1538"/>
    <w:rsid w:val="00BB68EB"/>
    <w:rsid w:val="00BD42AF"/>
    <w:rsid w:val="00BF5DE4"/>
    <w:rsid w:val="00C00399"/>
    <w:rsid w:val="00C608C1"/>
    <w:rsid w:val="00C74889"/>
    <w:rsid w:val="00D054A3"/>
    <w:rsid w:val="00D127E0"/>
    <w:rsid w:val="00D31364"/>
    <w:rsid w:val="00E213A3"/>
    <w:rsid w:val="00E30D19"/>
    <w:rsid w:val="00E33177"/>
    <w:rsid w:val="00E531B3"/>
    <w:rsid w:val="00E975C2"/>
    <w:rsid w:val="00EB560E"/>
    <w:rsid w:val="00F02A8C"/>
    <w:rsid w:val="00F116CC"/>
    <w:rsid w:val="00F1339E"/>
    <w:rsid w:val="00F178E9"/>
    <w:rsid w:val="00F72102"/>
    <w:rsid w:val="00FD0766"/>
    <w:rsid w:val="099F3D57"/>
    <w:rsid w:val="104C2BCB"/>
    <w:rsid w:val="257242FD"/>
    <w:rsid w:val="31C57236"/>
    <w:rsid w:val="4CB33CE7"/>
    <w:rsid w:val="54E2614F"/>
    <w:rsid w:val="75D838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39"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7F55"/>
    <w:pPr>
      <w:widowControl w:val="0"/>
      <w:jc w:val="both"/>
    </w:pPr>
    <w:rPr>
      <w:rFonts w:ascii="Calibri" w:hAnsi="Calibri"/>
      <w:kern w:val="2"/>
      <w:sz w:val="21"/>
      <w:szCs w:val="22"/>
    </w:rPr>
  </w:style>
  <w:style w:type="paragraph" w:styleId="1">
    <w:name w:val="heading 1"/>
    <w:basedOn w:val="a"/>
    <w:next w:val="a"/>
    <w:link w:val="1Char"/>
    <w:uiPriority w:val="9"/>
    <w:qFormat/>
    <w:rsid w:val="00607F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07F55"/>
    <w:rPr>
      <w:rFonts w:ascii="Calibri Light" w:eastAsia="黑体" w:hAnsi="Calibri Light" w:cs="黑体"/>
      <w:sz w:val="20"/>
      <w:szCs w:val="20"/>
    </w:rPr>
  </w:style>
  <w:style w:type="paragraph" w:styleId="a4">
    <w:name w:val="Body Text Indent"/>
    <w:basedOn w:val="a"/>
    <w:link w:val="Char"/>
    <w:rsid w:val="00607F55"/>
    <w:pPr>
      <w:spacing w:line="360" w:lineRule="auto"/>
      <w:ind w:firstLineChars="200" w:firstLine="480"/>
    </w:pPr>
    <w:rPr>
      <w:rFonts w:ascii="Times New Roman" w:hAnsi="Times New Roman"/>
      <w:kern w:val="0"/>
      <w:sz w:val="24"/>
      <w:szCs w:val="24"/>
    </w:rPr>
  </w:style>
  <w:style w:type="character" w:styleId="a5">
    <w:name w:val="FollowedHyperlink"/>
    <w:uiPriority w:val="99"/>
    <w:unhideWhenUsed/>
    <w:rsid w:val="00607F55"/>
    <w:rPr>
      <w:color w:val="954F72"/>
      <w:u w:val="single"/>
    </w:rPr>
  </w:style>
  <w:style w:type="character" w:styleId="a6">
    <w:name w:val="Hyperlink"/>
    <w:uiPriority w:val="99"/>
    <w:unhideWhenUsed/>
    <w:rsid w:val="00607F55"/>
    <w:rPr>
      <w:color w:val="0563C1"/>
      <w:u w:val="single"/>
    </w:rPr>
  </w:style>
  <w:style w:type="table" w:styleId="a7">
    <w:name w:val="Table Grid"/>
    <w:basedOn w:val="a1"/>
    <w:uiPriority w:val="39"/>
    <w:rsid w:val="00607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607F55"/>
    <w:pPr>
      <w:ind w:firstLineChars="200" w:firstLine="420"/>
    </w:pPr>
    <w:rPr>
      <w:rFonts w:cs="黑体"/>
    </w:rPr>
  </w:style>
  <w:style w:type="character" w:customStyle="1" w:styleId="1Char">
    <w:name w:val="标题 1 Char"/>
    <w:link w:val="1"/>
    <w:uiPriority w:val="9"/>
    <w:rsid w:val="00607F55"/>
    <w:rPr>
      <w:rFonts w:ascii="Calibri" w:eastAsia="宋体" w:hAnsi="Calibri" w:cs="Times New Roman"/>
      <w:b/>
      <w:bCs/>
      <w:kern w:val="44"/>
      <w:sz w:val="44"/>
      <w:szCs w:val="44"/>
    </w:rPr>
  </w:style>
  <w:style w:type="character" w:customStyle="1" w:styleId="Char">
    <w:name w:val="正文文本缩进 Char"/>
    <w:link w:val="a4"/>
    <w:rsid w:val="00607F55"/>
    <w:rPr>
      <w:rFonts w:ascii="Times New Roman" w:eastAsia="宋体" w:hAnsi="Times New Roman" w:cs="Times New Roman"/>
      <w:kern w:val="0"/>
      <w:sz w:val="24"/>
      <w:szCs w:val="24"/>
    </w:rPr>
  </w:style>
  <w:style w:type="character" w:styleId="a8">
    <w:name w:val="annotation reference"/>
    <w:semiHidden/>
    <w:unhideWhenUsed/>
    <w:rsid w:val="009B0A1D"/>
    <w:rPr>
      <w:sz w:val="21"/>
      <w:szCs w:val="21"/>
    </w:rPr>
  </w:style>
  <w:style w:type="paragraph" w:styleId="a9">
    <w:name w:val="annotation text"/>
    <w:basedOn w:val="a"/>
    <w:link w:val="Char0"/>
    <w:semiHidden/>
    <w:unhideWhenUsed/>
    <w:rsid w:val="009B0A1D"/>
    <w:pPr>
      <w:jc w:val="left"/>
    </w:pPr>
  </w:style>
  <w:style w:type="character" w:customStyle="1" w:styleId="Char0">
    <w:name w:val="批注文字 Char"/>
    <w:link w:val="a9"/>
    <w:semiHidden/>
    <w:rsid w:val="009B0A1D"/>
    <w:rPr>
      <w:rFonts w:ascii="Calibri" w:hAnsi="Calibri"/>
      <w:kern w:val="2"/>
      <w:sz w:val="21"/>
      <w:szCs w:val="22"/>
    </w:rPr>
  </w:style>
  <w:style w:type="paragraph" w:styleId="aa">
    <w:name w:val="annotation subject"/>
    <w:basedOn w:val="a9"/>
    <w:next w:val="a9"/>
    <w:link w:val="Char1"/>
    <w:semiHidden/>
    <w:unhideWhenUsed/>
    <w:rsid w:val="009B0A1D"/>
    <w:rPr>
      <w:b/>
      <w:bCs/>
    </w:rPr>
  </w:style>
  <w:style w:type="character" w:customStyle="1" w:styleId="Char1">
    <w:name w:val="批注主题 Char"/>
    <w:link w:val="aa"/>
    <w:semiHidden/>
    <w:rsid w:val="009B0A1D"/>
    <w:rPr>
      <w:rFonts w:ascii="Calibri" w:hAnsi="Calibri"/>
      <w:b/>
      <w:bCs/>
      <w:kern w:val="2"/>
      <w:sz w:val="21"/>
      <w:szCs w:val="22"/>
    </w:rPr>
  </w:style>
  <w:style w:type="paragraph" w:styleId="ab">
    <w:name w:val="Balloon Text"/>
    <w:basedOn w:val="a"/>
    <w:link w:val="Char2"/>
    <w:semiHidden/>
    <w:unhideWhenUsed/>
    <w:rsid w:val="009B0A1D"/>
    <w:rPr>
      <w:sz w:val="18"/>
      <w:szCs w:val="18"/>
    </w:rPr>
  </w:style>
  <w:style w:type="character" w:customStyle="1" w:styleId="Char2">
    <w:name w:val="批注框文本 Char"/>
    <w:link w:val="ab"/>
    <w:semiHidden/>
    <w:rsid w:val="009B0A1D"/>
    <w:rPr>
      <w:rFonts w:ascii="Calibri" w:hAnsi="Calibri"/>
      <w:kern w:val="2"/>
      <w:sz w:val="18"/>
      <w:szCs w:val="18"/>
    </w:rPr>
  </w:style>
  <w:style w:type="paragraph" w:styleId="ac">
    <w:name w:val="header"/>
    <w:basedOn w:val="a"/>
    <w:link w:val="Char3"/>
    <w:semiHidden/>
    <w:unhideWhenUsed/>
    <w:rsid w:val="0035338B"/>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c"/>
    <w:semiHidden/>
    <w:rsid w:val="0035338B"/>
    <w:rPr>
      <w:rFonts w:ascii="Calibri" w:hAnsi="Calibri"/>
      <w:kern w:val="2"/>
      <w:sz w:val="18"/>
      <w:szCs w:val="18"/>
    </w:rPr>
  </w:style>
  <w:style w:type="paragraph" w:styleId="ad">
    <w:name w:val="footer"/>
    <w:basedOn w:val="a"/>
    <w:link w:val="Char4"/>
    <w:semiHidden/>
    <w:unhideWhenUsed/>
    <w:rsid w:val="0035338B"/>
    <w:pPr>
      <w:tabs>
        <w:tab w:val="center" w:pos="4153"/>
        <w:tab w:val="right" w:pos="8306"/>
      </w:tabs>
      <w:snapToGrid w:val="0"/>
      <w:jc w:val="left"/>
    </w:pPr>
    <w:rPr>
      <w:sz w:val="18"/>
      <w:szCs w:val="18"/>
    </w:rPr>
  </w:style>
  <w:style w:type="character" w:customStyle="1" w:styleId="Char4">
    <w:name w:val="页脚 Char"/>
    <w:basedOn w:val="a0"/>
    <w:link w:val="ad"/>
    <w:semiHidden/>
    <w:rsid w:val="0035338B"/>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28</Pages>
  <Words>3039</Words>
  <Characters>17326</Characters>
  <Application>Microsoft Office Word</Application>
  <DocSecurity>0</DocSecurity>
  <Lines>144</Lines>
  <Paragraphs>40</Paragraphs>
  <ScaleCrop>false</ScaleCrop>
  <Company>微软中国</Company>
  <LinksUpToDate>false</LinksUpToDate>
  <CharactersWithSpaces>20325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NBA信息查询平台</dc:title>
  <dc:creator>Microsoft</dc:creator>
  <cp:lastModifiedBy>dell</cp:lastModifiedBy>
  <cp:revision>36</cp:revision>
  <dcterms:created xsi:type="dcterms:W3CDTF">2015-03-12T10:49:00Z</dcterms:created>
  <dcterms:modified xsi:type="dcterms:W3CDTF">2015-03-22T09:35:00Z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