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34" w:rsidRDefault="00814234" w:rsidP="00814234">
      <w:pPr>
        <w:jc w:val="center"/>
        <w:rPr>
          <w:rFonts w:ascii="宋体" w:hAnsi="宋体"/>
          <w:b/>
          <w:sz w:val="28"/>
          <w:szCs w:val="28"/>
        </w:rPr>
      </w:pPr>
    </w:p>
    <w:p w:rsidR="00814234" w:rsidRDefault="00814234" w:rsidP="0081423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14234" w:rsidRDefault="00814234" w:rsidP="00814234">
      <w:pPr>
        <w:jc w:val="center"/>
        <w:rPr>
          <w:b/>
          <w:sz w:val="52"/>
          <w:szCs w:val="52"/>
        </w:rPr>
      </w:pPr>
    </w:p>
    <w:p w:rsidR="00814234" w:rsidRDefault="0088639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单元测试</w:t>
      </w:r>
      <w:r>
        <w:rPr>
          <w:b/>
          <w:sz w:val="72"/>
          <w:szCs w:val="72"/>
        </w:rPr>
        <w:t>用例</w:t>
      </w:r>
      <w:r w:rsidR="00814234">
        <w:rPr>
          <w:b/>
          <w:sz w:val="72"/>
          <w:szCs w:val="72"/>
        </w:rPr>
        <w:t>文档</w:t>
      </w:r>
    </w:p>
    <w:p w:rsidR="00814234" w:rsidRDefault="002A494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</w:t>
      </w:r>
      <w:r w:rsidR="00794776">
        <w:rPr>
          <w:rFonts w:hint="eastAsia"/>
          <w:b/>
          <w:sz w:val="72"/>
          <w:szCs w:val="72"/>
        </w:rPr>
        <w:t>三</w:t>
      </w:r>
      <w:r w:rsidR="00814234">
        <w:rPr>
          <w:b/>
          <w:sz w:val="72"/>
          <w:szCs w:val="72"/>
        </w:rPr>
        <w:t>适用）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794776">
        <w:rPr>
          <w:b/>
          <w:sz w:val="72"/>
          <w:szCs w:val="72"/>
        </w:rPr>
        <w:t>0</w:t>
      </w:r>
      <w:r>
        <w:rPr>
          <w:b/>
          <w:sz w:val="72"/>
          <w:szCs w:val="72"/>
        </w:rPr>
        <w:t>）</w:t>
      </w:r>
    </w:p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14234" w:rsidRDefault="00814234" w:rsidP="00814234">
      <w:pPr>
        <w:jc w:val="center"/>
        <w:rPr>
          <w:b/>
          <w:sz w:val="24"/>
          <w:szCs w:val="40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B6628E" w:rsidRDefault="00814234" w:rsidP="0081423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2A012A">
        <w:rPr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月</w:t>
      </w:r>
      <w:r w:rsidR="002A4943">
        <w:rPr>
          <w:rFonts w:hint="eastAsia"/>
          <w:b/>
          <w:sz w:val="30"/>
          <w:szCs w:val="30"/>
        </w:rPr>
        <w:t>1</w:t>
      </w:r>
      <w:r w:rsidR="002A012A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hAnsi="Calibri"/>
          <w:color w:val="auto"/>
          <w:kern w:val="2"/>
          <w:sz w:val="21"/>
          <w:szCs w:val="22"/>
          <w:lang w:val="zh-CN"/>
        </w:rPr>
        <w:id w:val="1108090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5279" w:rsidRDefault="00955279">
          <w:pPr>
            <w:pStyle w:val="TOC"/>
          </w:pPr>
          <w:r>
            <w:rPr>
              <w:lang w:val="zh-CN"/>
            </w:rPr>
            <w:t>目录</w:t>
          </w:r>
        </w:p>
        <w:p w:rsidR="00EC3816" w:rsidRDefault="00EA75B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955279">
            <w:instrText xml:space="preserve"> TOC \o "1-3" \h \z \u </w:instrText>
          </w:r>
          <w:r>
            <w:fldChar w:fldCharType="separate"/>
          </w:r>
          <w:hyperlink w:anchor="_Toc417291357" w:history="1">
            <w:r w:rsidR="00EC3816" w:rsidRPr="004718F2">
              <w:rPr>
                <w:rStyle w:val="a6"/>
                <w:noProof/>
              </w:rPr>
              <w:t>0.</w:t>
            </w:r>
            <w:r w:rsidR="00EC38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3816" w:rsidRPr="004718F2">
              <w:rPr>
                <w:rStyle w:val="a6"/>
                <w:rFonts w:hint="eastAsia"/>
                <w:noProof/>
              </w:rPr>
              <w:t>更新历史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_Toc417291357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2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58" w:history="1">
            <w:r w:rsidR="00EC3816" w:rsidRPr="004718F2">
              <w:rPr>
                <w:rStyle w:val="a6"/>
                <w:noProof/>
              </w:rPr>
              <w:t>1.</w:t>
            </w:r>
            <w:r w:rsidR="00EC3816" w:rsidRPr="004718F2">
              <w:rPr>
                <w:rStyle w:val="a6"/>
                <w:rFonts w:hint="eastAsia"/>
                <w:noProof/>
              </w:rPr>
              <w:t>单元测试计划概述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_Toc417291358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3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59" w:history="1">
            <w:r w:rsidR="00EC3816" w:rsidRPr="004718F2">
              <w:rPr>
                <w:rStyle w:val="a6"/>
                <w:noProof/>
              </w:rPr>
              <w:t>2.</w:t>
            </w:r>
            <w:r w:rsidR="00EC3816" w:rsidRPr="004718F2">
              <w:rPr>
                <w:rStyle w:val="a6"/>
                <w:rFonts w:hint="eastAsia"/>
                <w:noProof/>
              </w:rPr>
              <w:t>单元测试的范围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_Toc417291359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3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0" w:history="1">
            <w:r w:rsidR="00EC3816" w:rsidRPr="004718F2">
              <w:rPr>
                <w:rStyle w:val="a6"/>
                <w:noProof/>
              </w:rPr>
              <w:t>3.</w:t>
            </w:r>
            <w:r w:rsidR="00EC3816" w:rsidRPr="004718F2">
              <w:rPr>
                <w:rStyle w:val="a6"/>
                <w:rFonts w:hint="eastAsia"/>
                <w:noProof/>
              </w:rPr>
              <w:t>单元测试的策略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_Toc417291360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3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1" w:history="1">
            <w:r w:rsidR="00EC3816" w:rsidRPr="004718F2">
              <w:rPr>
                <w:rStyle w:val="a6"/>
                <w:noProof/>
              </w:rPr>
              <w:t>4.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_Toc417291361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4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2" w:history="1">
            <w:r w:rsidR="00EC3816" w:rsidRPr="004718F2">
              <w:rPr>
                <w:rStyle w:val="a6"/>
                <w:noProof/>
              </w:rPr>
              <w:t xml:space="preserve">4.1 </w:t>
            </w:r>
            <w:r w:rsidR="00EC3816" w:rsidRPr="004718F2">
              <w:rPr>
                <w:rStyle w:val="a6"/>
                <w:rFonts w:hint="eastAsia"/>
                <w:noProof/>
              </w:rPr>
              <w:t>用例</w:t>
            </w:r>
            <w:r w:rsidR="00EC3816" w:rsidRPr="004718F2">
              <w:rPr>
                <w:rStyle w:val="a6"/>
                <w:noProof/>
              </w:rPr>
              <w:t xml:space="preserve">1 </w:t>
            </w:r>
            <w:r w:rsidR="00EC3816" w:rsidRPr="004718F2">
              <w:rPr>
                <w:rStyle w:val="a6"/>
                <w:rFonts w:hint="eastAsia"/>
                <w:noProof/>
              </w:rPr>
              <w:t>查询球员信息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_Toc417291362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4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3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1-1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_Toc417291363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4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4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1-2TUS1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_Toc417291364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4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5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1-3TUS2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_Toc417291365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5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6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1-4 TUS3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_Toc417291366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5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7" w:history="1">
            <w:r w:rsidR="00EC3816" w:rsidRPr="004718F2">
              <w:rPr>
                <w:rStyle w:val="a6"/>
                <w:noProof/>
              </w:rPr>
              <w:t>4.2</w:t>
            </w:r>
            <w:r w:rsidR="00EC3816" w:rsidRPr="004718F2">
              <w:rPr>
                <w:rStyle w:val="a6"/>
                <w:rFonts w:hint="eastAsia"/>
                <w:noProof/>
              </w:rPr>
              <w:t>用例</w:t>
            </w:r>
            <w:r w:rsidR="00EC3816" w:rsidRPr="004718F2">
              <w:rPr>
                <w:rStyle w:val="a6"/>
                <w:noProof/>
              </w:rPr>
              <w:t xml:space="preserve">2 </w:t>
            </w:r>
            <w:r w:rsidR="00EC3816" w:rsidRPr="004718F2">
              <w:rPr>
                <w:rStyle w:val="a6"/>
                <w:rFonts w:hint="eastAsia"/>
                <w:noProof/>
              </w:rPr>
              <w:t>查询球队信息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_Toc417291367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5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8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2-1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_Toc417291368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5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9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2-2TUS1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_Toc417291369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6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0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2-3TUS2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_Toc417291370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6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1" w:history="1">
            <w:r w:rsidR="00EC3816" w:rsidRPr="004718F2">
              <w:rPr>
                <w:rStyle w:val="a6"/>
                <w:noProof/>
              </w:rPr>
              <w:t xml:space="preserve">4.3 </w:t>
            </w:r>
            <w:r w:rsidR="00EC3816" w:rsidRPr="004718F2">
              <w:rPr>
                <w:rStyle w:val="a6"/>
                <w:rFonts w:hint="eastAsia"/>
                <w:noProof/>
              </w:rPr>
              <w:t>用例三</w:t>
            </w:r>
            <w:r w:rsidR="00EC3816" w:rsidRPr="004718F2">
              <w:rPr>
                <w:rStyle w:val="a6"/>
                <w:noProof/>
              </w:rPr>
              <w:t xml:space="preserve"> </w:t>
            </w:r>
            <w:r w:rsidR="00EC3816" w:rsidRPr="004718F2">
              <w:rPr>
                <w:rStyle w:val="a6"/>
                <w:rFonts w:hint="eastAsia"/>
                <w:noProof/>
              </w:rPr>
              <w:t>查看比赛信息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_Toc417291371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7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2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3-1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_Toc417291372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7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3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3-2TUS1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_Toc417291373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7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4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3-3TUS2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_Toc417291374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7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5" w:history="1">
            <w:r w:rsidR="00EC3816" w:rsidRPr="004718F2">
              <w:rPr>
                <w:rStyle w:val="a6"/>
                <w:noProof/>
              </w:rPr>
              <w:t xml:space="preserve">4.4 </w:t>
            </w:r>
            <w:r w:rsidR="00EC3816" w:rsidRPr="004718F2">
              <w:rPr>
                <w:rStyle w:val="a6"/>
                <w:rFonts w:hint="eastAsia"/>
                <w:noProof/>
              </w:rPr>
              <w:t>用例四</w:t>
            </w:r>
            <w:r w:rsidR="00EC3816" w:rsidRPr="004718F2">
              <w:rPr>
                <w:rStyle w:val="a6"/>
                <w:noProof/>
              </w:rPr>
              <w:t xml:space="preserve"> </w:t>
            </w:r>
            <w:r w:rsidR="00EC3816" w:rsidRPr="004718F2">
              <w:rPr>
                <w:rStyle w:val="a6"/>
                <w:rFonts w:hint="eastAsia"/>
                <w:noProof/>
              </w:rPr>
              <w:t>查看热点信息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_Toc417291375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8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6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4-1</w:t>
            </w:r>
            <w:r w:rsidR="00EC3816"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_Toc417291376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8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7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4-2TUS1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_Toc417291377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8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8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4-3TUS2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_Toc417291378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8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9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4-4TUS3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_Toc417291379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9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F7AC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80" w:history="1">
            <w:r w:rsidR="00EC3816" w:rsidRPr="004718F2">
              <w:rPr>
                <w:rStyle w:val="a6"/>
                <w:rFonts w:hint="eastAsia"/>
                <w:noProof/>
              </w:rPr>
              <w:t>表</w:t>
            </w:r>
            <w:r w:rsidR="00EC3816" w:rsidRPr="004718F2">
              <w:rPr>
                <w:rStyle w:val="a6"/>
                <w:noProof/>
              </w:rPr>
              <w:t>4-5TUS4</w:t>
            </w:r>
            <w:r w:rsidR="00EC3816" w:rsidRPr="004718F2">
              <w:rPr>
                <w:rStyle w:val="a6"/>
                <w:rFonts w:hint="eastAsia"/>
                <w:noProof/>
              </w:rPr>
              <w:t>的测试用例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_Toc417291380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9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r>
            <w:rPr>
              <w:b/>
              <w:bCs/>
              <w:lang w:val="zh-CN"/>
            </w:rPr>
            <w:fldChar w:fldCharType="end"/>
          </w:r>
        </w:p>
      </w:sdtContent>
    </w:sdt>
    <w:p w:rsidR="00955279" w:rsidRPr="00955279" w:rsidRDefault="00955279" w:rsidP="00955279"/>
    <w:p w:rsidR="00886393" w:rsidRDefault="00886393" w:rsidP="00886393">
      <w:pPr>
        <w:pStyle w:val="1"/>
        <w:numPr>
          <w:ilvl w:val="0"/>
          <w:numId w:val="1"/>
        </w:numPr>
      </w:pPr>
      <w:bookmarkStart w:id="0" w:name="_Toc417291357"/>
      <w:r>
        <w:rPr>
          <w:rFonts w:hint="eastAsia"/>
        </w:rPr>
        <w:t>更新历史</w:t>
      </w:r>
      <w:bookmarkEnd w:id="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886393" w:rsidTr="00B6628E">
        <w:tc>
          <w:tcPr>
            <w:tcW w:w="2972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bookmarkStart w:id="1" w:name="OLE_LINK3"/>
            <w:bookmarkStart w:id="2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886393" w:rsidTr="007E4E46">
        <w:trPr>
          <w:trHeight w:val="360"/>
        </w:trPr>
        <w:tc>
          <w:tcPr>
            <w:tcW w:w="2972" w:type="dxa"/>
          </w:tcPr>
          <w:p w:rsidR="007E4E46" w:rsidRPr="0072498B" w:rsidRDefault="00886393" w:rsidP="00B6628E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:rsidR="00886393" w:rsidRPr="0072498B" w:rsidRDefault="002A4943" w:rsidP="002A012A">
            <w:r>
              <w:rPr>
                <w:rFonts w:hint="eastAsia"/>
              </w:rPr>
              <w:t>2015.</w:t>
            </w:r>
            <w:r w:rsidR="002A012A">
              <w:t>6</w:t>
            </w:r>
            <w:r>
              <w:rPr>
                <w:rFonts w:hint="eastAsia"/>
              </w:rPr>
              <w:t>.1</w:t>
            </w:r>
            <w:r w:rsidR="002A012A">
              <w:t>4</w:t>
            </w:r>
          </w:p>
        </w:tc>
        <w:tc>
          <w:tcPr>
            <w:tcW w:w="2268" w:type="dxa"/>
          </w:tcPr>
          <w:p w:rsidR="00886393" w:rsidRPr="0072498B" w:rsidRDefault="00886393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  <w:r w:rsidR="002A012A">
              <w:t>文档</w:t>
            </w:r>
          </w:p>
        </w:tc>
        <w:tc>
          <w:tcPr>
            <w:tcW w:w="1843" w:type="dxa"/>
          </w:tcPr>
          <w:p w:rsidR="00886393" w:rsidRPr="0072498B" w:rsidRDefault="00886393" w:rsidP="00B6628E">
            <w:r>
              <w:rPr>
                <w:rFonts w:hint="eastAsia"/>
              </w:rPr>
              <w:t>1.0</w:t>
            </w:r>
          </w:p>
        </w:tc>
      </w:tr>
      <w:bookmarkEnd w:id="1"/>
      <w:bookmarkEnd w:id="2"/>
    </w:tbl>
    <w:p w:rsidR="00886393" w:rsidRDefault="00886393" w:rsidP="00886393"/>
    <w:p w:rsidR="00886393" w:rsidRDefault="00886393" w:rsidP="00886393">
      <w:pPr>
        <w:pStyle w:val="1"/>
      </w:pPr>
      <w:bookmarkStart w:id="3" w:name="_Toc417291358"/>
      <w:r>
        <w:rPr>
          <w:rFonts w:hint="eastAsia"/>
        </w:rPr>
        <w:t>1.</w:t>
      </w:r>
      <w:r>
        <w:rPr>
          <w:rFonts w:hint="eastAsia"/>
        </w:rPr>
        <w:t>单元测试</w:t>
      </w:r>
      <w:r>
        <w:t>计划概述</w:t>
      </w:r>
      <w:bookmarkEnd w:id="3"/>
    </w:p>
    <w:p w:rsidR="00886393" w:rsidRDefault="00886393" w:rsidP="00FA3CC5">
      <w:pPr>
        <w:ind w:firstLineChars="200" w:firstLine="420"/>
      </w:pPr>
      <w:r>
        <w:rPr>
          <w:rFonts w:hint="eastAsia"/>
        </w:rPr>
        <w:t>本文档</w:t>
      </w:r>
      <w:r>
        <w:t>为在</w:t>
      </w:r>
      <w:r>
        <w:t>NBA</w:t>
      </w:r>
      <w:r>
        <w:t>信息查询平台进行单元测试时提供的</w:t>
      </w:r>
      <w:r>
        <w:rPr>
          <w:rFonts w:hint="eastAsia"/>
        </w:rPr>
        <w:t>有关</w:t>
      </w:r>
      <w:r>
        <w:t>任务安排、方法、资源和进度方面的</w:t>
      </w:r>
      <w:r w:rsidR="00FA3CC5">
        <w:rPr>
          <w:rFonts w:hint="eastAsia"/>
        </w:rPr>
        <w:t>指导，</w:t>
      </w:r>
      <w:r w:rsidR="00FA3CC5">
        <w:t>目标是从代码中发现</w:t>
      </w:r>
      <w:r w:rsidR="00FA3CC5">
        <w:rPr>
          <w:rFonts w:hint="eastAsia"/>
        </w:rPr>
        <w:t>缺陷</w:t>
      </w:r>
      <w:r w:rsidR="00FA3CC5">
        <w:t>，以备后续移除</w:t>
      </w:r>
      <w:r w:rsidR="00FA3CC5">
        <w:rPr>
          <w:rFonts w:hint="eastAsia"/>
        </w:rPr>
        <w:t>缺陷</w:t>
      </w:r>
      <w:r w:rsidR="00FA3CC5">
        <w:t>参考，</w:t>
      </w:r>
      <w:r w:rsidR="00FA3CC5">
        <w:rPr>
          <w:rFonts w:hint="eastAsia"/>
        </w:rPr>
        <w:t>提高</w:t>
      </w:r>
      <w:r w:rsidR="00FA3CC5">
        <w:t>软件质量，最终达到用户需求。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本文档</w:t>
      </w:r>
      <w:r>
        <w:t>的</w:t>
      </w:r>
      <w:r>
        <w:rPr>
          <w:rFonts w:hint="eastAsia"/>
        </w:rPr>
        <w:t>读者</w:t>
      </w:r>
      <w:r>
        <w:t>主要是开发工程师。执行人员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，将执行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lastRenderedPageBreak/>
        <w:t>参考文献</w:t>
      </w:r>
      <w:r>
        <w:t>：</w:t>
      </w:r>
      <w:r>
        <w:rPr>
          <w:rFonts w:hint="eastAsia"/>
        </w:rPr>
        <w:t>NBA</w:t>
      </w:r>
      <w:r>
        <w:t>信息查询平台需求规格说明文档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t>A</w:t>
      </w:r>
      <w:r>
        <w:t>信息查询平台项目设计文档</w:t>
      </w:r>
      <w:r>
        <w:rPr>
          <w:rFonts w:hint="eastAsia"/>
        </w:rPr>
        <w:t>。</w:t>
      </w:r>
    </w:p>
    <w:p w:rsidR="00FA3CC5" w:rsidRDefault="00FA3CC5" w:rsidP="00FA3CC5"/>
    <w:p w:rsidR="00FA3CC5" w:rsidRDefault="00FA3CC5" w:rsidP="00FA3CC5">
      <w:pPr>
        <w:pStyle w:val="1"/>
        <w:rPr>
          <w:noProof/>
        </w:rPr>
      </w:pPr>
      <w:bookmarkStart w:id="4" w:name="_Toc417291359"/>
      <w:r>
        <w:rPr>
          <w:rFonts w:hint="eastAsia"/>
        </w:rPr>
        <w:t>2.</w:t>
      </w:r>
      <w:r>
        <w:rPr>
          <w:rFonts w:hint="eastAsia"/>
        </w:rPr>
        <w:t>单元测</w:t>
      </w:r>
      <w:r>
        <w:rPr>
          <w:rFonts w:hint="eastAsia"/>
          <w:noProof/>
        </w:rPr>
        <w:t>试</w:t>
      </w:r>
      <w:r>
        <w:rPr>
          <w:noProof/>
        </w:rPr>
        <w:t>的范围</w:t>
      </w:r>
      <w:bookmarkEnd w:id="4"/>
    </w:p>
    <w:p w:rsidR="00FA3CC5" w:rsidRDefault="00FA3CC5" w:rsidP="00B745BC">
      <w:r>
        <w:rPr>
          <w:rFonts w:hint="eastAsia"/>
        </w:rPr>
        <w:t>单元测试</w:t>
      </w:r>
      <w:r>
        <w:t>必须能够展示出</w:t>
      </w:r>
      <w:r>
        <w:t>NBA</w:t>
      </w:r>
      <w:r>
        <w:t>信息查询平台</w:t>
      </w:r>
      <w:r>
        <w:rPr>
          <w:rFonts w:hint="eastAsia"/>
        </w:rPr>
        <w:t>中</w:t>
      </w:r>
      <w:r>
        <w:t>类的每个方法都能正常工作</w:t>
      </w:r>
      <w:r>
        <w:rPr>
          <w:rFonts w:hint="eastAsia"/>
        </w:rPr>
        <w:t>。</w:t>
      </w:r>
      <w:r>
        <w:t>单元</w:t>
      </w:r>
      <w:r>
        <w:rPr>
          <w:rFonts w:hint="eastAsia"/>
        </w:rPr>
        <w:t>测试</w:t>
      </w:r>
      <w:r>
        <w:t>的概念是将一个</w:t>
      </w:r>
      <w:r>
        <w:rPr>
          <w:rFonts w:hint="eastAsia"/>
        </w:rPr>
        <w:t>单元</w:t>
      </w:r>
      <w:r>
        <w:t>和该系统的其余部分</w:t>
      </w:r>
      <w:r w:rsidR="00B745BC">
        <w:rPr>
          <w:rFonts w:hint="eastAsia"/>
        </w:rPr>
        <w:t>隔离开来</w:t>
      </w:r>
      <w:r w:rsidR="00B745BC">
        <w:t>独立测试，因此可能需要创建测试驱动（</w:t>
      </w:r>
      <w:r w:rsidR="00B745BC">
        <w:rPr>
          <w:rFonts w:hint="eastAsia"/>
        </w:rPr>
        <w:t>test</w:t>
      </w:r>
      <w:r w:rsidR="00B745BC">
        <w:t xml:space="preserve"> driver</w:t>
      </w:r>
      <w:r w:rsidR="00B745BC">
        <w:t>）</w:t>
      </w:r>
      <w:r w:rsidR="00B745BC">
        <w:rPr>
          <w:rFonts w:hint="eastAsia"/>
        </w:rPr>
        <w:t>代码</w:t>
      </w:r>
      <w:r w:rsidR="00B745BC">
        <w:t>。要求</w:t>
      </w:r>
      <w:r w:rsidR="00B745BC">
        <w:rPr>
          <w:rFonts w:hint="eastAsia"/>
        </w:rPr>
        <w:t>测试</w:t>
      </w:r>
      <w:r w:rsidR="00B745BC">
        <w:t>驱动代码用</w:t>
      </w:r>
      <w:r w:rsidR="00B745BC">
        <w:t>JUnit</w:t>
      </w:r>
      <w:r w:rsidR="00B745BC">
        <w:rPr>
          <w:rFonts w:hint="eastAsia"/>
        </w:rPr>
        <w:t>编写</w:t>
      </w:r>
      <w:r w:rsidR="00B745BC">
        <w:t>，当被测单元被提交准备完成项目构建时，相关的测试驱动代码必须已经被提交到团队的代码库中。在</w:t>
      </w:r>
      <w:r w:rsidR="00B745BC">
        <w:rPr>
          <w:rFonts w:hint="eastAsia"/>
        </w:rPr>
        <w:t>第三部分</w:t>
      </w:r>
      <w:r w:rsidR="00B745BC">
        <w:t>将给出隔离测试代码的方法指导。</w:t>
      </w:r>
    </w:p>
    <w:p w:rsidR="00B745BC" w:rsidRDefault="00B745BC" w:rsidP="00B745BC"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B745BC" w:rsidRDefault="00B745BC" w:rsidP="00FA3CC5"/>
    <w:p w:rsidR="00B745BC" w:rsidRDefault="00B745BC" w:rsidP="00B745BC">
      <w:pPr>
        <w:pStyle w:val="1"/>
      </w:pPr>
      <w:bookmarkStart w:id="5" w:name="_Toc417291360"/>
      <w:r>
        <w:rPr>
          <w:rFonts w:hint="eastAsia"/>
        </w:rPr>
        <w:t>3.</w:t>
      </w:r>
      <w:r>
        <w:rPr>
          <w:rFonts w:hint="eastAsia"/>
        </w:rPr>
        <w:t>单元测试</w:t>
      </w:r>
      <w:r>
        <w:t>的策略</w:t>
      </w:r>
      <w:bookmarkEnd w:id="5"/>
    </w:p>
    <w:p w:rsidR="00B745BC" w:rsidRDefault="00B745BC" w:rsidP="00B745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方法（</w:t>
      </w:r>
      <w:r>
        <w:t>method</w:t>
      </w:r>
      <w:r>
        <w:t>）的单元测试</w:t>
      </w:r>
    </w:p>
    <w:p w:rsidR="009C3D67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检查对所有调用对象</w:t>
      </w:r>
      <w:r>
        <w:t>的使用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对所有数据结构的处理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验证对所有文件的处理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验证控制流的</w:t>
      </w:r>
      <w:r>
        <w:t>不变</w:t>
      </w:r>
      <w:r>
        <w:rPr>
          <w:rFonts w:hint="eastAsia"/>
        </w:rPr>
        <w:t>性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检查所有循环</w:t>
      </w:r>
      <w:r>
        <w:t>的正常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</w:t>
      </w:r>
      <w:r>
        <w:t>循环的异常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验证所有</w:t>
      </w:r>
      <w:r>
        <w:t>错误条件的处理</w:t>
      </w:r>
    </w:p>
    <w:p w:rsidR="0023005C" w:rsidRP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数据库</w:t>
      </w:r>
      <w:r>
        <w:rPr>
          <w:rFonts w:hint="eastAsia"/>
        </w:rPr>
        <w:t>操作</w:t>
      </w:r>
      <w:r>
        <w:t>的正确性</w:t>
      </w:r>
    </w:p>
    <w:p w:rsidR="009C3D67" w:rsidRDefault="00B745BC" w:rsidP="009C3D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对类</w:t>
      </w:r>
      <w:r>
        <w:t>（</w:t>
      </w:r>
      <w:r>
        <w:t>class</w:t>
      </w:r>
      <w:r>
        <w:t>）</w:t>
      </w:r>
      <w:r>
        <w:rPr>
          <w:rFonts w:hint="eastAsia"/>
        </w:rPr>
        <w:t>的</w:t>
      </w:r>
      <w:r>
        <w:t>单元测试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>
        <w:t>方法的执行</w:t>
      </w:r>
      <w:r>
        <w:rPr>
          <w:rFonts w:hint="eastAsia"/>
        </w:rPr>
        <w:t>，</w:t>
      </w:r>
      <w:r>
        <w:t>推荐对类的测试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选择最常见的执行序列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需要包括可能导致缺陷的序列</w:t>
      </w:r>
    </w:p>
    <w:p w:rsidR="00E153D7" w:rsidRP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手工计算</w:t>
      </w:r>
      <w:r>
        <w:t>预期的属性值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集中对每个属性</w:t>
      </w:r>
      <w:r>
        <w:t>进行</w:t>
      </w:r>
      <w:r>
        <w:rPr>
          <w:rFonts w:hint="eastAsia"/>
        </w:rPr>
        <w:t>单元测试</w:t>
      </w:r>
    </w:p>
    <w:p w:rsidR="00E153D7" w:rsidRPr="00E153D7" w:rsidRDefault="00E153D7" w:rsidP="00E153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，然后执行会影响属性的方法序列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验证每个</w:t>
      </w:r>
      <w:r>
        <w:t>类的不变性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验证默认初始值时</w:t>
      </w:r>
      <w:r>
        <w:t>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执行方法序列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验证不变性</w:t>
      </w:r>
      <w:r>
        <w:t>仍然</w:t>
      </w:r>
      <w:r>
        <w:rPr>
          <w:rFonts w:hint="eastAsia"/>
        </w:rPr>
        <w:t>正确</w:t>
      </w:r>
    </w:p>
    <w:p w:rsidR="00E153D7" w:rsidRDefault="00E153D7" w:rsidP="00E153D7"/>
    <w:p w:rsidR="002D5861" w:rsidRDefault="002D5861" w:rsidP="002D5861">
      <w:pPr>
        <w:pStyle w:val="1"/>
      </w:pPr>
      <w:bookmarkStart w:id="6" w:name="_Toc417291361"/>
      <w:r>
        <w:rPr>
          <w:rFonts w:hint="eastAsia"/>
        </w:rPr>
        <w:lastRenderedPageBreak/>
        <w:t>4.</w:t>
      </w:r>
      <w:r>
        <w:rPr>
          <w:rFonts w:hint="eastAsia"/>
        </w:rPr>
        <w:t>测试用例</w:t>
      </w:r>
      <w:r>
        <w:t>套件</w:t>
      </w:r>
      <w:bookmarkEnd w:id="6"/>
    </w:p>
    <w:p w:rsidR="002D5861" w:rsidRDefault="002D5861" w:rsidP="002D5861">
      <w:pPr>
        <w:pStyle w:val="2"/>
      </w:pPr>
      <w:bookmarkStart w:id="7" w:name="_Toc417291362"/>
      <w:r>
        <w:rPr>
          <w:rFonts w:hint="eastAsia"/>
        </w:rPr>
        <w:t xml:space="preserve">4.1 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查询球员</w:t>
      </w:r>
      <w:r>
        <w:t>信息</w:t>
      </w:r>
      <w:bookmarkEnd w:id="7"/>
    </w:p>
    <w:p w:rsidR="002D5861" w:rsidRDefault="002D5861" w:rsidP="009D43A0">
      <w:pPr>
        <w:pStyle w:val="3"/>
      </w:pPr>
      <w:bookmarkStart w:id="8" w:name="_Toc417291363"/>
      <w:r w:rsidRPr="002D5861">
        <w:rPr>
          <w:rFonts w:hint="eastAsia"/>
        </w:rPr>
        <w:t>表</w:t>
      </w:r>
      <w:r w:rsidR="009D43A0">
        <w:rPr>
          <w:rFonts w:hint="eastAsia"/>
        </w:rPr>
        <w:t>1-1</w:t>
      </w:r>
      <w:r w:rsidRPr="002D5861">
        <w:rPr>
          <w:rFonts w:hint="eastAsia"/>
        </w:rPr>
        <w:t>测试用例套件对需求的覆盖情况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  <w:gridCol w:w="1815"/>
      </w:tblGrid>
      <w:tr w:rsidR="006A1398" w:rsidTr="006A1398">
        <w:tc>
          <w:tcPr>
            <w:tcW w:w="2528" w:type="dxa"/>
          </w:tcPr>
          <w:p w:rsidR="006A1398" w:rsidRDefault="006A1398" w:rsidP="009D43A0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9D43A0">
            <w:r>
              <w:t>Player.input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Player.sort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Player.sort.</w:t>
            </w:r>
            <w:r w:rsidRPr="001757FA">
              <w:t>ascending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</w:t>
            </w:r>
            <w:r>
              <w:t>.search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Player.search.null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Player.search.invalid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Player.showInfoList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Pr="00793166" w:rsidRDefault="006A1398" w:rsidP="006A1398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Player.filter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.skip.title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Player.skip.detail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EF7AC7" w:rsidTr="006A1398">
        <w:tc>
          <w:tcPr>
            <w:tcW w:w="2528" w:type="dxa"/>
          </w:tcPr>
          <w:p w:rsidR="00EF7AC7" w:rsidRDefault="00EF7AC7" w:rsidP="006A1398">
            <w:pPr>
              <w:rPr>
                <w:rFonts w:hint="eastAsia"/>
              </w:rPr>
            </w:pPr>
            <w:r>
              <w:rPr>
                <w:rFonts w:hint="eastAsia"/>
              </w:rPr>
              <w:t>Player.stats</w:t>
            </w:r>
          </w:p>
        </w:tc>
        <w:tc>
          <w:tcPr>
            <w:tcW w:w="1976" w:type="dxa"/>
          </w:tcPr>
          <w:p w:rsidR="00EF7AC7" w:rsidRDefault="00EF7AC7" w:rsidP="006A1398"/>
        </w:tc>
        <w:tc>
          <w:tcPr>
            <w:tcW w:w="1977" w:type="dxa"/>
          </w:tcPr>
          <w:p w:rsidR="00EF7AC7" w:rsidRDefault="00EF7AC7" w:rsidP="006A1398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EF7AC7" w:rsidRDefault="00EF7AC7" w:rsidP="006A1398"/>
        </w:tc>
      </w:tr>
      <w:tr w:rsidR="00EF7AC7" w:rsidTr="006A1398">
        <w:tc>
          <w:tcPr>
            <w:tcW w:w="2528" w:type="dxa"/>
          </w:tcPr>
          <w:p w:rsidR="00EF7AC7" w:rsidRDefault="00EF7AC7" w:rsidP="006A1398">
            <w:pPr>
              <w:rPr>
                <w:rFonts w:hint="eastAsia"/>
              </w:rPr>
            </w:pPr>
            <w:r>
              <w:rPr>
                <w:rFonts w:hint="eastAsia"/>
              </w:rPr>
              <w:t>Player.PK</w:t>
            </w:r>
          </w:p>
        </w:tc>
        <w:tc>
          <w:tcPr>
            <w:tcW w:w="1976" w:type="dxa"/>
          </w:tcPr>
          <w:p w:rsidR="00EF7AC7" w:rsidRDefault="00EF7AC7" w:rsidP="006A1398"/>
        </w:tc>
        <w:tc>
          <w:tcPr>
            <w:tcW w:w="1977" w:type="dxa"/>
          </w:tcPr>
          <w:p w:rsidR="00EF7AC7" w:rsidRDefault="00EF7AC7" w:rsidP="006A1398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EF7AC7" w:rsidRDefault="00EF7AC7" w:rsidP="006A1398"/>
        </w:tc>
      </w:tr>
    </w:tbl>
    <w:p w:rsidR="00050B90" w:rsidRPr="00050B90" w:rsidRDefault="00050B90" w:rsidP="00050B90"/>
    <w:p w:rsidR="009D43A0" w:rsidRDefault="009D43A0" w:rsidP="009D43A0">
      <w:pPr>
        <w:pStyle w:val="3"/>
      </w:pPr>
      <w:bookmarkStart w:id="9" w:name="_Toc417291364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 w:rsidR="00050B90"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31"/>
        <w:gridCol w:w="678"/>
        <w:gridCol w:w="62"/>
        <w:gridCol w:w="740"/>
        <w:gridCol w:w="48"/>
        <w:gridCol w:w="692"/>
        <w:gridCol w:w="18"/>
        <w:gridCol w:w="702"/>
        <w:gridCol w:w="20"/>
        <w:gridCol w:w="741"/>
        <w:gridCol w:w="2726"/>
      </w:tblGrid>
      <w:tr w:rsidR="00F47208" w:rsidTr="00B6628E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11"/>
          </w:tcPr>
          <w:p w:rsidR="00F47208" w:rsidRDefault="00F4720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预期输出</w:t>
            </w:r>
          </w:p>
        </w:tc>
      </w:tr>
      <w:tr w:rsidR="00F47208" w:rsidTr="00B6628E">
        <w:trPr>
          <w:trHeight w:val="157"/>
        </w:trPr>
        <w:tc>
          <w:tcPr>
            <w:tcW w:w="1129" w:type="dxa"/>
            <w:vMerge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B6628E"/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TUS1-1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</w:t>
            </w:r>
            <w:r>
              <w:t>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TUS1-2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降序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TUS1-3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>
              <w:rPr>
                <w:rFonts w:hint="eastAsia"/>
              </w:rPr>
              <w:t>列表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TUS1-4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TUS1-5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lastRenderedPageBreak/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6D7A2B" w:rsidP="00B6628E">
            <w:r>
              <w:rPr>
                <w:rFonts w:hint="eastAsia"/>
              </w:rPr>
              <w:t>首字</w:t>
            </w:r>
            <w:r>
              <w:rPr>
                <w:rFonts w:hint="eastAsia"/>
              </w:rPr>
              <w:lastRenderedPageBreak/>
              <w:t>母</w:t>
            </w:r>
          </w:p>
        </w:tc>
        <w:tc>
          <w:tcPr>
            <w:tcW w:w="741" w:type="dxa"/>
          </w:tcPr>
          <w:p w:rsidR="00F47208" w:rsidRDefault="00F47208" w:rsidP="00B6628E"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栏</w:t>
            </w:r>
            <w:r>
              <w:t>跳转</w:t>
            </w:r>
          </w:p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lastRenderedPageBreak/>
              <w:t>跳转</w:t>
            </w:r>
            <w:r>
              <w:t>到对应界面</w:t>
            </w:r>
          </w:p>
        </w:tc>
      </w:tr>
    </w:tbl>
    <w:p w:rsidR="00F47208" w:rsidRPr="00F47208" w:rsidRDefault="00F47208" w:rsidP="00F47208"/>
    <w:p w:rsidR="0057145C" w:rsidRPr="0057145C" w:rsidRDefault="0057145C" w:rsidP="0057145C"/>
    <w:p w:rsidR="00050B90" w:rsidRDefault="00050B90" w:rsidP="00050B90">
      <w:pPr>
        <w:pStyle w:val="3"/>
      </w:pPr>
      <w:bookmarkStart w:id="10" w:name="_Toc417291365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710"/>
        <w:gridCol w:w="702"/>
        <w:gridCol w:w="761"/>
        <w:gridCol w:w="2726"/>
      </w:tblGrid>
      <w:tr w:rsidR="00F47208" w:rsidTr="00B6628E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6"/>
          </w:tcPr>
          <w:p w:rsidR="00F47208" w:rsidRDefault="00F4720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预期输出</w:t>
            </w:r>
          </w:p>
        </w:tc>
      </w:tr>
      <w:tr w:rsidR="00F47208" w:rsidTr="00961BDA">
        <w:trPr>
          <w:trHeight w:val="157"/>
        </w:trPr>
        <w:tc>
          <w:tcPr>
            <w:tcW w:w="1129" w:type="dxa"/>
            <w:vMerge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</w:tcPr>
          <w:p w:rsidR="00F47208" w:rsidRDefault="00F4720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F47208" w:rsidRDefault="00F4720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B6628E"/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961BDA" w:rsidP="00B6628E">
            <w:r>
              <w:rPr>
                <w:rFonts w:hint="eastAsia"/>
              </w:rPr>
              <w:t>详细信息页</w:t>
            </w:r>
          </w:p>
        </w:tc>
        <w:tc>
          <w:tcPr>
            <w:tcW w:w="2726" w:type="dxa"/>
          </w:tcPr>
          <w:p w:rsidR="00F47208" w:rsidRDefault="00961BDA" w:rsidP="00EF3554">
            <w:r>
              <w:rPr>
                <w:rFonts w:hint="eastAsia"/>
              </w:rPr>
              <w:t>显示</w:t>
            </w:r>
            <w:r>
              <w:t>搜索结果，跳转到</w:t>
            </w:r>
            <w:r>
              <w:rPr>
                <w:rFonts w:hint="eastAsia"/>
              </w:rPr>
              <w:t>对应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信息</w:t>
            </w:r>
            <w:r>
              <w:rPr>
                <w:rFonts w:hint="eastAsia"/>
              </w:rPr>
              <w:t>页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不合法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961BDA" w:rsidP="00B6628E">
            <w:r>
              <w:rPr>
                <w:rFonts w:hint="eastAsia"/>
              </w:rPr>
              <w:t>提示</w:t>
            </w:r>
            <w:r>
              <w:t>输入不合法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</w:t>
            </w:r>
            <w:r>
              <w:t>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空白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961BDA" w:rsidP="00B6628E">
            <w:r>
              <w:rPr>
                <w:rFonts w:hint="eastAsia"/>
              </w:rPr>
              <w:t>提示</w:t>
            </w:r>
            <w:r>
              <w:t>输入为空</w:t>
            </w:r>
          </w:p>
        </w:tc>
      </w:tr>
      <w:tr w:rsidR="00EF7AC7" w:rsidTr="00961BDA">
        <w:tc>
          <w:tcPr>
            <w:tcW w:w="1129" w:type="dxa"/>
          </w:tcPr>
          <w:p w:rsidR="00EF7AC7" w:rsidRDefault="00EF7AC7" w:rsidP="00F47208">
            <w:pPr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709" w:type="dxa"/>
          </w:tcPr>
          <w:p w:rsidR="00EF7AC7" w:rsidRDefault="00EF7AC7" w:rsidP="00B6628E"/>
        </w:tc>
        <w:tc>
          <w:tcPr>
            <w:tcW w:w="709" w:type="dxa"/>
          </w:tcPr>
          <w:p w:rsidR="00EF7AC7" w:rsidRDefault="00EF7AC7" w:rsidP="00B6628E"/>
        </w:tc>
        <w:tc>
          <w:tcPr>
            <w:tcW w:w="850" w:type="dxa"/>
          </w:tcPr>
          <w:p w:rsidR="00EF7AC7" w:rsidRDefault="00EF7AC7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EF7AC7" w:rsidRDefault="00EF7AC7" w:rsidP="00B6628E"/>
        </w:tc>
        <w:tc>
          <w:tcPr>
            <w:tcW w:w="702" w:type="dxa"/>
          </w:tcPr>
          <w:p w:rsidR="00EF7AC7" w:rsidRDefault="00EF7AC7" w:rsidP="00B6628E"/>
        </w:tc>
        <w:tc>
          <w:tcPr>
            <w:tcW w:w="761" w:type="dxa"/>
          </w:tcPr>
          <w:p w:rsidR="00EF7AC7" w:rsidRDefault="00EF7AC7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统计</w:t>
            </w:r>
            <w:r>
              <w:t>页面</w:t>
            </w:r>
          </w:p>
        </w:tc>
        <w:tc>
          <w:tcPr>
            <w:tcW w:w="2726" w:type="dxa"/>
          </w:tcPr>
          <w:p w:rsidR="00EF7AC7" w:rsidRDefault="003A2B9D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球员统计</w:t>
            </w:r>
          </w:p>
        </w:tc>
      </w:tr>
      <w:tr w:rsidR="00EF7AC7" w:rsidTr="00961BDA">
        <w:tc>
          <w:tcPr>
            <w:tcW w:w="1129" w:type="dxa"/>
          </w:tcPr>
          <w:p w:rsidR="00EF7AC7" w:rsidRDefault="00EF7AC7" w:rsidP="00F47208">
            <w:pPr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709" w:type="dxa"/>
          </w:tcPr>
          <w:p w:rsidR="00EF7AC7" w:rsidRDefault="00EF7AC7" w:rsidP="00B6628E"/>
        </w:tc>
        <w:tc>
          <w:tcPr>
            <w:tcW w:w="709" w:type="dxa"/>
          </w:tcPr>
          <w:p w:rsidR="00EF7AC7" w:rsidRDefault="00EF7AC7" w:rsidP="00B6628E"/>
        </w:tc>
        <w:tc>
          <w:tcPr>
            <w:tcW w:w="850" w:type="dxa"/>
          </w:tcPr>
          <w:p w:rsidR="00EF7AC7" w:rsidRDefault="00EF7AC7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EF7AC7" w:rsidRDefault="00EF7AC7" w:rsidP="00B6628E"/>
        </w:tc>
        <w:tc>
          <w:tcPr>
            <w:tcW w:w="702" w:type="dxa"/>
          </w:tcPr>
          <w:p w:rsidR="00EF7AC7" w:rsidRDefault="00EF7AC7" w:rsidP="00B6628E"/>
        </w:tc>
        <w:tc>
          <w:tcPr>
            <w:tcW w:w="761" w:type="dxa"/>
          </w:tcPr>
          <w:p w:rsidR="00EF7AC7" w:rsidRDefault="005A63EA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对比页</w:t>
            </w:r>
            <w:r>
              <w:t>面</w:t>
            </w:r>
          </w:p>
        </w:tc>
        <w:tc>
          <w:tcPr>
            <w:tcW w:w="2726" w:type="dxa"/>
          </w:tcPr>
          <w:p w:rsidR="00EF7AC7" w:rsidRDefault="005A63EA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球员对比</w:t>
            </w:r>
            <w:bookmarkStart w:id="11" w:name="_GoBack"/>
            <w:bookmarkEnd w:id="11"/>
          </w:p>
        </w:tc>
      </w:tr>
    </w:tbl>
    <w:p w:rsidR="00FF4A90" w:rsidRPr="00FF4A90" w:rsidRDefault="00FF4A90" w:rsidP="00FF4A90"/>
    <w:p w:rsidR="00050B90" w:rsidRDefault="00050B90" w:rsidP="00050B90">
      <w:pPr>
        <w:pStyle w:val="3"/>
      </w:pPr>
      <w:bookmarkStart w:id="12" w:name="_Toc417291366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 xml:space="preserve">-4 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92"/>
        <w:gridCol w:w="18"/>
        <w:gridCol w:w="702"/>
        <w:gridCol w:w="761"/>
        <w:gridCol w:w="2726"/>
      </w:tblGrid>
      <w:tr w:rsidR="00E53BA8" w:rsidTr="00B6628E">
        <w:trPr>
          <w:trHeight w:val="158"/>
        </w:trPr>
        <w:tc>
          <w:tcPr>
            <w:tcW w:w="1129" w:type="dxa"/>
            <w:vMerge w:val="restart"/>
          </w:tcPr>
          <w:p w:rsidR="00E53BA8" w:rsidRDefault="00E53BA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7"/>
          </w:tcPr>
          <w:p w:rsidR="00E53BA8" w:rsidRDefault="00E53BA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E53BA8" w:rsidRDefault="00E53BA8" w:rsidP="00B6628E">
            <w:r>
              <w:rPr>
                <w:rFonts w:hint="eastAsia"/>
              </w:rPr>
              <w:t>预期输出</w:t>
            </w:r>
          </w:p>
        </w:tc>
      </w:tr>
      <w:tr w:rsidR="00E53BA8" w:rsidTr="00E53BA8">
        <w:trPr>
          <w:trHeight w:val="157"/>
        </w:trPr>
        <w:tc>
          <w:tcPr>
            <w:tcW w:w="1129" w:type="dxa"/>
            <w:vMerge/>
          </w:tcPr>
          <w:p w:rsidR="00E53BA8" w:rsidRDefault="00E53BA8" w:rsidP="00B6628E"/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E53BA8" w:rsidRDefault="00E53BA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E53BA8" w:rsidRDefault="00E53BA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E53BA8" w:rsidRDefault="00E53BA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E53BA8" w:rsidRDefault="00E53BA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E53BA8" w:rsidRDefault="00E53BA8" w:rsidP="00B6628E"/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09" w:type="dxa"/>
          </w:tcPr>
          <w:p w:rsidR="00E53BA8" w:rsidRDefault="00E53BA8" w:rsidP="00B6628E"/>
        </w:tc>
        <w:tc>
          <w:tcPr>
            <w:tcW w:w="850" w:type="dxa"/>
          </w:tcPr>
          <w:p w:rsidR="00E53BA8" w:rsidRDefault="00E53BA8" w:rsidP="00B6628E"/>
        </w:tc>
        <w:tc>
          <w:tcPr>
            <w:tcW w:w="692" w:type="dxa"/>
          </w:tcPr>
          <w:p w:rsidR="00E53BA8" w:rsidRDefault="00E53BA8" w:rsidP="00B6628E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61" w:type="dxa"/>
          </w:tcPr>
          <w:p w:rsidR="00E53BA8" w:rsidRDefault="00E53BA8" w:rsidP="00B6628E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09" w:type="dxa"/>
          </w:tcPr>
          <w:p w:rsidR="00E53BA8" w:rsidRDefault="00E53BA8" w:rsidP="00B6628E"/>
        </w:tc>
        <w:tc>
          <w:tcPr>
            <w:tcW w:w="850" w:type="dxa"/>
          </w:tcPr>
          <w:p w:rsidR="00E53BA8" w:rsidRDefault="00E53BA8" w:rsidP="00B6628E"/>
        </w:tc>
        <w:tc>
          <w:tcPr>
            <w:tcW w:w="692" w:type="dxa"/>
          </w:tcPr>
          <w:p w:rsidR="00E53BA8" w:rsidRDefault="00E53BA8" w:rsidP="00B6628E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61" w:type="dxa"/>
          </w:tcPr>
          <w:p w:rsidR="00E53BA8" w:rsidRDefault="00E53BA8" w:rsidP="00B6628E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</w:tbl>
    <w:p w:rsidR="00050B90" w:rsidRPr="00050B90" w:rsidRDefault="00050B90" w:rsidP="00050B90"/>
    <w:p w:rsidR="002D5861" w:rsidRDefault="002D5861" w:rsidP="002D5861">
      <w:pPr>
        <w:pStyle w:val="2"/>
      </w:pPr>
      <w:bookmarkStart w:id="13" w:name="_Toc417291367"/>
      <w:r>
        <w:rPr>
          <w:rFonts w:hint="eastAsia"/>
        </w:rPr>
        <w:t>4.2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t>球队信息</w:t>
      </w:r>
      <w:bookmarkEnd w:id="13"/>
    </w:p>
    <w:p w:rsidR="00262EE8" w:rsidRDefault="00262EE8" w:rsidP="00262EE8">
      <w:pPr>
        <w:pStyle w:val="3"/>
      </w:pPr>
      <w:bookmarkStart w:id="14" w:name="_Toc417291368"/>
      <w:r w:rsidRPr="002D5861">
        <w:rPr>
          <w:rFonts w:hint="eastAsia"/>
        </w:rPr>
        <w:t>表</w:t>
      </w:r>
      <w:r>
        <w:t>2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262EE8" w:rsidTr="00B6628E">
        <w:tc>
          <w:tcPr>
            <w:tcW w:w="2528" w:type="dxa"/>
          </w:tcPr>
          <w:p w:rsidR="00262EE8" w:rsidRDefault="00262EE8" w:rsidP="00B6628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262EE8" w:rsidRDefault="00262EE8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262EE8" w:rsidRDefault="00262EE8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Team.input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.sort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Pr="00262EE8" w:rsidRDefault="00FF4A90" w:rsidP="00FF4A90">
            <w:r>
              <w:lastRenderedPageBreak/>
              <w:t>Team.sort.</w:t>
            </w:r>
            <w:r w:rsidRPr="001757FA">
              <w:t>ascending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Team.search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Team.search.null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Pr="00262EE8" w:rsidRDefault="00FF4A90" w:rsidP="00FF4A90">
            <w:r>
              <w:t>Team.search.invalid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Pr="00793166" w:rsidRDefault="00FF4A90" w:rsidP="00FF4A90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Team.showInfoList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.skip.title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Team.skip.detail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262EE8" w:rsidRPr="00050B90" w:rsidRDefault="00262EE8" w:rsidP="00262EE8"/>
    <w:p w:rsidR="00262EE8" w:rsidRDefault="00262EE8" w:rsidP="00262EE8">
      <w:pPr>
        <w:pStyle w:val="3"/>
      </w:pPr>
      <w:bookmarkStart w:id="15" w:name="_Toc417291369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5"/>
    </w:p>
    <w:p w:rsidR="00FF4A90" w:rsidRPr="00FF4A90" w:rsidRDefault="00FF4A90" w:rsidP="00FF4A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FF4A90" w:rsidTr="00FF4A90">
        <w:trPr>
          <w:trHeight w:val="158"/>
        </w:trPr>
        <w:tc>
          <w:tcPr>
            <w:tcW w:w="1696" w:type="dxa"/>
            <w:vMerge w:val="restart"/>
          </w:tcPr>
          <w:p w:rsidR="00FF4A90" w:rsidRDefault="00FF4A90" w:rsidP="00B6628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FF4A90" w:rsidRDefault="00FF4A90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F4A90" w:rsidRDefault="00FF4A90" w:rsidP="00B6628E">
            <w:r>
              <w:rPr>
                <w:rFonts w:hint="eastAsia"/>
              </w:rPr>
              <w:t>预期输出</w:t>
            </w:r>
          </w:p>
        </w:tc>
      </w:tr>
      <w:tr w:rsidR="00E53BA8" w:rsidTr="00B6628E">
        <w:trPr>
          <w:trHeight w:val="157"/>
        </w:trPr>
        <w:tc>
          <w:tcPr>
            <w:tcW w:w="1696" w:type="dxa"/>
            <w:vMerge/>
          </w:tcPr>
          <w:p w:rsidR="00E53BA8" w:rsidRDefault="00E53BA8" w:rsidP="00B6628E"/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53BA8" w:rsidRDefault="00E53BA8" w:rsidP="00B6628E"/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TUS1-1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升序排列球</w:t>
            </w:r>
            <w:r w:rsidR="00EF3554">
              <w:rPr>
                <w:rFonts w:hint="eastAsia"/>
              </w:rPr>
              <w:t>队</w:t>
            </w:r>
            <w:r>
              <w:rPr>
                <w:rFonts w:hint="eastAsia"/>
              </w:rPr>
              <w:t>，</w:t>
            </w:r>
            <w:r>
              <w:t>外观为</w:t>
            </w:r>
            <w:r w:rsidR="006D7A2B">
              <w:t>首字母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TUS1-2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降序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6D7A2B" w:rsidP="00B6628E">
            <w:r>
              <w:rPr>
                <w:rFonts w:hint="eastAsia"/>
              </w:rPr>
              <w:t>首字母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rPr>
                <w:rFonts w:hint="eastAsia"/>
              </w:rPr>
              <w:t>A</w:t>
            </w:r>
            <w:r>
              <w:t>降序排列球</w:t>
            </w:r>
            <w:r w:rsidR="00EF3554">
              <w:rPr>
                <w:rFonts w:hint="eastAsia"/>
              </w:rPr>
              <w:t>队</w:t>
            </w:r>
            <w:r>
              <w:t>，外观为</w:t>
            </w:r>
            <w:r w:rsidR="006D7A2B">
              <w:t>首字母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TUS1-3</w:t>
            </w:r>
          </w:p>
        </w:tc>
        <w:tc>
          <w:tcPr>
            <w:tcW w:w="766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547CD6" w:rsidP="00B6628E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</w:t>
            </w:r>
            <w:r>
              <w:rPr>
                <w:rFonts w:hint="eastAsia"/>
              </w:rPr>
              <w:t>排列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，外观为列表，标题栏</w:t>
            </w:r>
            <w:r>
              <w:rPr>
                <w:rFonts w:hint="eastAsia"/>
              </w:rPr>
              <w:t>跳转</w:t>
            </w:r>
            <w:r>
              <w:t>到指定页面</w:t>
            </w:r>
          </w:p>
        </w:tc>
      </w:tr>
    </w:tbl>
    <w:p w:rsidR="00262EE8" w:rsidRPr="0057145C" w:rsidRDefault="00262EE8" w:rsidP="00262EE8"/>
    <w:p w:rsidR="00262EE8" w:rsidRPr="009D43A0" w:rsidRDefault="00262EE8" w:rsidP="00262EE8">
      <w:pPr>
        <w:pStyle w:val="3"/>
      </w:pPr>
      <w:bookmarkStart w:id="16" w:name="_Toc417291370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EF3554" w:rsidTr="00B6628E">
        <w:trPr>
          <w:trHeight w:val="158"/>
        </w:trPr>
        <w:tc>
          <w:tcPr>
            <w:tcW w:w="1696" w:type="dxa"/>
            <w:vMerge w:val="restart"/>
          </w:tcPr>
          <w:p w:rsidR="00EF3554" w:rsidRDefault="00EF3554" w:rsidP="00B6628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EF3554" w:rsidRDefault="00EF3554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F3554" w:rsidRDefault="00EF3554" w:rsidP="00B6628E">
            <w:r>
              <w:rPr>
                <w:rFonts w:hint="eastAsia"/>
              </w:rPr>
              <w:t>预期输出</w:t>
            </w:r>
          </w:p>
        </w:tc>
      </w:tr>
      <w:tr w:rsidR="00EF3554" w:rsidTr="00B6628E">
        <w:trPr>
          <w:trHeight w:val="157"/>
        </w:trPr>
        <w:tc>
          <w:tcPr>
            <w:tcW w:w="1696" w:type="dxa"/>
            <w:vMerge/>
          </w:tcPr>
          <w:p w:rsidR="00EF3554" w:rsidRDefault="00EF3554" w:rsidP="00B6628E"/>
        </w:tc>
        <w:tc>
          <w:tcPr>
            <w:tcW w:w="766" w:type="dxa"/>
          </w:tcPr>
          <w:p w:rsidR="00EF3554" w:rsidRDefault="00EF3554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F3554" w:rsidRDefault="00EF3554" w:rsidP="00B6628E"/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合法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详细信息页</w:t>
            </w:r>
          </w:p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显示搜索</w:t>
            </w:r>
            <w:r>
              <w:t>结果，跳转到对应球员信息页</w:t>
            </w:r>
          </w:p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不合法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提示</w:t>
            </w:r>
            <w:r>
              <w:t>搜索内容不合法</w:t>
            </w:r>
          </w:p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空白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提示</w:t>
            </w:r>
            <w:r>
              <w:t>搜索内容为空</w:t>
            </w:r>
          </w:p>
        </w:tc>
      </w:tr>
    </w:tbl>
    <w:p w:rsidR="002D5861" w:rsidRDefault="002D5861" w:rsidP="002D5861"/>
    <w:p w:rsidR="00F10962" w:rsidRDefault="00F10962" w:rsidP="00F10962">
      <w:pPr>
        <w:pStyle w:val="2"/>
      </w:pPr>
      <w:bookmarkStart w:id="17" w:name="_Toc417291371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用例三</w:t>
      </w:r>
      <w:r>
        <w:t xml:space="preserve"> </w:t>
      </w:r>
      <w:r>
        <w:rPr>
          <w:rFonts w:hint="eastAsia"/>
        </w:rPr>
        <w:t>查看</w:t>
      </w:r>
      <w:r>
        <w:t>比赛</w:t>
      </w:r>
      <w:r>
        <w:rPr>
          <w:rFonts w:hint="eastAsia"/>
        </w:rPr>
        <w:t>信息</w:t>
      </w:r>
      <w:bookmarkEnd w:id="17"/>
    </w:p>
    <w:p w:rsidR="00F10962" w:rsidRDefault="00F10962" w:rsidP="00F10962">
      <w:pPr>
        <w:pStyle w:val="3"/>
      </w:pPr>
      <w:bookmarkStart w:id="18" w:name="_Toc417291372"/>
      <w:r w:rsidRPr="002D5861">
        <w:rPr>
          <w:rFonts w:hint="eastAsia"/>
        </w:rPr>
        <w:t>表</w:t>
      </w:r>
      <w:r>
        <w:t>3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F10962" w:rsidTr="00B6628E">
        <w:tc>
          <w:tcPr>
            <w:tcW w:w="2528" w:type="dxa"/>
          </w:tcPr>
          <w:p w:rsidR="00F10962" w:rsidRDefault="00F10962" w:rsidP="00B6628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F10962" w:rsidRDefault="00F10962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F10962" w:rsidRDefault="00F10962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Match.input</w:t>
            </w:r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</w:t>
            </w:r>
            <w:r>
              <w:t>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Match.search</w:t>
            </w:r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Match.search.null</w:t>
            </w:r>
          </w:p>
        </w:tc>
        <w:tc>
          <w:tcPr>
            <w:tcW w:w="1976" w:type="dxa"/>
          </w:tcPr>
          <w:p w:rsidR="00B946A1" w:rsidRDefault="00B946A1" w:rsidP="00B946A1"/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rPr>
                <w:rFonts w:hint="eastAsia"/>
              </w:rPr>
              <w:t>Match.skip.playerDetail</w:t>
            </w:r>
          </w:p>
        </w:tc>
        <w:tc>
          <w:tcPr>
            <w:tcW w:w="1976" w:type="dxa"/>
          </w:tcPr>
          <w:p w:rsidR="00B946A1" w:rsidRDefault="00A34302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B946A1" w:rsidP="00B946A1"/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Match.skip.teamDetail</w:t>
            </w:r>
          </w:p>
        </w:tc>
        <w:tc>
          <w:tcPr>
            <w:tcW w:w="1976" w:type="dxa"/>
          </w:tcPr>
          <w:p w:rsidR="00B946A1" w:rsidRDefault="00B946A1" w:rsidP="00B946A1"/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2A012A" w:rsidTr="00B6628E">
        <w:tc>
          <w:tcPr>
            <w:tcW w:w="2528" w:type="dxa"/>
          </w:tcPr>
          <w:p w:rsidR="002A012A" w:rsidRDefault="002A012A" w:rsidP="00B946A1">
            <w:pPr>
              <w:rPr>
                <w:rFonts w:hint="eastAsia"/>
              </w:rPr>
            </w:pPr>
            <w:r>
              <w:rPr>
                <w:rFonts w:hint="eastAsia"/>
              </w:rPr>
              <w:t>Match.live</w:t>
            </w:r>
          </w:p>
        </w:tc>
        <w:tc>
          <w:tcPr>
            <w:tcW w:w="1976" w:type="dxa"/>
          </w:tcPr>
          <w:p w:rsidR="002A012A" w:rsidRDefault="002A012A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2A012A" w:rsidRDefault="002A012A" w:rsidP="00B946A1">
            <w:pPr>
              <w:rPr>
                <w:rFonts w:hint="eastAsia"/>
              </w:rPr>
            </w:pPr>
          </w:p>
        </w:tc>
      </w:tr>
    </w:tbl>
    <w:p w:rsidR="00C60B5A" w:rsidRDefault="00C60B5A" w:rsidP="00C60B5A">
      <w:pPr>
        <w:pStyle w:val="3"/>
      </w:pPr>
      <w:bookmarkStart w:id="19" w:name="_Toc417291373"/>
      <w:r w:rsidRPr="009D43A0">
        <w:rPr>
          <w:rFonts w:hint="eastAsia"/>
        </w:rPr>
        <w:t>表</w:t>
      </w:r>
      <w:r w:rsidR="00B6628E">
        <w:t>3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9"/>
    </w:p>
    <w:p w:rsidR="00C60B5A" w:rsidRPr="00FF4A90" w:rsidRDefault="00C60B5A" w:rsidP="00C60B5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C60B5A" w:rsidTr="00B6628E">
        <w:tc>
          <w:tcPr>
            <w:tcW w:w="1696" w:type="dxa"/>
          </w:tcPr>
          <w:p w:rsidR="00C60B5A" w:rsidRDefault="00C60B5A" w:rsidP="00C60B5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对应</w:t>
            </w:r>
            <w:r>
              <w:t>条件的全部比赛</w:t>
            </w:r>
          </w:p>
        </w:tc>
      </w:tr>
      <w:tr w:rsidR="00C60B5A" w:rsidTr="00B6628E">
        <w:tc>
          <w:tcPr>
            <w:tcW w:w="1696" w:type="dxa"/>
          </w:tcPr>
          <w:p w:rsidR="00C60B5A" w:rsidRDefault="00C60B5A" w:rsidP="00B6628E">
            <w:r>
              <w:rPr>
                <w:rFonts w:hint="eastAsia"/>
              </w:rPr>
              <w:t>TUS1-2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</w:p>
        </w:tc>
        <w:tc>
          <w:tcPr>
            <w:tcW w:w="2766" w:type="dxa"/>
          </w:tcPr>
          <w:p w:rsidR="00C60B5A" w:rsidRPr="00B6628E" w:rsidRDefault="00B6628E" w:rsidP="00B6628E">
            <w:r>
              <w:rPr>
                <w:rFonts w:hint="eastAsia"/>
              </w:rPr>
              <w:t>对应</w:t>
            </w:r>
            <w:r>
              <w:t>比赛的技术统计页面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  <w:r>
              <w:rPr>
                <w:rFonts w:hint="eastAsia"/>
              </w:rPr>
              <w:t>，</w:t>
            </w:r>
            <w:r>
              <w:t>查看球员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参加</w:t>
            </w:r>
            <w:r>
              <w:t>比赛的球员详情</w:t>
            </w:r>
          </w:p>
        </w:tc>
      </w:tr>
      <w:tr w:rsidR="002A012A" w:rsidTr="00B6628E">
        <w:tc>
          <w:tcPr>
            <w:tcW w:w="1696" w:type="dxa"/>
          </w:tcPr>
          <w:p w:rsidR="002A012A" w:rsidRDefault="002A012A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766" w:type="dxa"/>
          </w:tcPr>
          <w:p w:rsidR="002A012A" w:rsidRDefault="002A012A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赛季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t>主队</w:t>
            </w:r>
            <w:r>
              <w:t>B</w:t>
            </w:r>
            <w:r>
              <w:t>，查看文字直播</w:t>
            </w:r>
          </w:p>
        </w:tc>
        <w:tc>
          <w:tcPr>
            <w:tcW w:w="2766" w:type="dxa"/>
          </w:tcPr>
          <w:p w:rsidR="002A012A" w:rsidRPr="002A012A" w:rsidRDefault="002A012A" w:rsidP="00B6628E">
            <w:pPr>
              <w:rPr>
                <w:rFonts w:hint="eastAsia"/>
              </w:rPr>
            </w:pPr>
            <w:r>
              <w:rPr>
                <w:rFonts w:hint="eastAsia"/>
              </w:rPr>
              <w:t>对应比赛</w:t>
            </w:r>
            <w:r>
              <w:t>的文字直播界面</w:t>
            </w:r>
          </w:p>
        </w:tc>
      </w:tr>
    </w:tbl>
    <w:p w:rsidR="00C60B5A" w:rsidRPr="0057145C" w:rsidRDefault="00C60B5A" w:rsidP="00C60B5A"/>
    <w:p w:rsidR="00C60B5A" w:rsidRDefault="00C60B5A" w:rsidP="003D3BC2">
      <w:pPr>
        <w:pStyle w:val="3"/>
      </w:pPr>
      <w:bookmarkStart w:id="20" w:name="_Toc417291374"/>
      <w:r w:rsidRPr="009D43A0">
        <w:rPr>
          <w:rFonts w:hint="eastAsia"/>
        </w:rPr>
        <w:t>表</w:t>
      </w:r>
      <w:r w:rsidR="00B6628E">
        <w:t>3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对应</w:t>
            </w:r>
            <w:r>
              <w:t>条件的全部比赛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对应</w:t>
            </w:r>
            <w:r>
              <w:t>比赛的技术统计页面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  <w:r>
              <w:rPr>
                <w:rFonts w:hint="eastAsia"/>
              </w:rPr>
              <w:t>，</w:t>
            </w:r>
            <w:r>
              <w:t>查看球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球队的</w:t>
            </w:r>
            <w:r>
              <w:t>详情</w:t>
            </w:r>
          </w:p>
        </w:tc>
      </w:tr>
    </w:tbl>
    <w:p w:rsidR="00F10962" w:rsidRDefault="00F10962" w:rsidP="00F10962"/>
    <w:p w:rsidR="00B6628E" w:rsidRDefault="00B6628E" w:rsidP="00B6628E">
      <w:pPr>
        <w:pStyle w:val="2"/>
      </w:pPr>
      <w:bookmarkStart w:id="21" w:name="_Toc417291375"/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用例四</w:t>
      </w:r>
      <w:r>
        <w:t xml:space="preserve"> </w:t>
      </w:r>
      <w:r>
        <w:rPr>
          <w:rFonts w:hint="eastAsia"/>
        </w:rPr>
        <w:t>查看热点信息</w:t>
      </w:r>
      <w:bookmarkEnd w:id="21"/>
    </w:p>
    <w:p w:rsidR="00B6628E" w:rsidRDefault="00B6628E" w:rsidP="00B6628E">
      <w:pPr>
        <w:pStyle w:val="3"/>
      </w:pPr>
      <w:bookmarkStart w:id="22" w:name="_Toc417291376"/>
      <w:r w:rsidRPr="002D5861">
        <w:rPr>
          <w:rFonts w:hint="eastAsia"/>
        </w:rPr>
        <w:t>表</w:t>
      </w:r>
      <w:r>
        <w:t>4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3"/>
        <w:gridCol w:w="1633"/>
        <w:gridCol w:w="1634"/>
        <w:gridCol w:w="1521"/>
        <w:gridCol w:w="1521"/>
      </w:tblGrid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编号</w:t>
            </w:r>
          </w:p>
        </w:tc>
        <w:tc>
          <w:tcPr>
            <w:tcW w:w="1633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34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21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  <w:tc>
          <w:tcPr>
            <w:tcW w:w="1521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t>4</w:t>
            </w:r>
          </w:p>
        </w:tc>
      </w:tr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Hot.today</w:t>
            </w:r>
          </w:p>
        </w:tc>
        <w:tc>
          <w:tcPr>
            <w:tcW w:w="1633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Hot.season</w:t>
            </w:r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>
            <w:r>
              <w:rPr>
                <w:rFonts w:hint="eastAsia"/>
              </w:rPr>
              <w:t>TUS2</w:t>
            </w:r>
          </w:p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Hot.team</w:t>
            </w:r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C948C7" w:rsidP="00B6628E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Hot.progress</w:t>
            </w:r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C948C7" w:rsidP="00B6628E">
            <w:r>
              <w:rPr>
                <w:rFonts w:hint="eastAsia"/>
              </w:rPr>
              <w:t>TUS4</w:t>
            </w:r>
          </w:p>
        </w:tc>
      </w:tr>
    </w:tbl>
    <w:p w:rsidR="00B6628E" w:rsidRDefault="00B6628E" w:rsidP="00B6628E">
      <w:pPr>
        <w:pStyle w:val="3"/>
      </w:pPr>
      <w:bookmarkStart w:id="23" w:name="_Toc417291377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23"/>
    </w:p>
    <w:p w:rsidR="00B6628E" w:rsidRPr="00FF4A90" w:rsidRDefault="00B6628E" w:rsidP="00B6628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B6628E" w:rsidRDefault="00C948C7" w:rsidP="00B6628E">
            <w:r>
              <w:rPr>
                <w:rFonts w:hint="eastAsia"/>
              </w:rPr>
              <w:t>按得分查看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Default="00B6628E" w:rsidP="00C948C7">
            <w:r>
              <w:rPr>
                <w:rFonts w:hint="eastAsia"/>
              </w:rPr>
              <w:t>对应</w:t>
            </w:r>
            <w:r>
              <w:t>条件的</w:t>
            </w:r>
            <w:r w:rsidR="00C948C7">
              <w:rPr>
                <w:rFonts w:hint="eastAsia"/>
              </w:rPr>
              <w:t>热点球员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TUS1-2</w:t>
            </w:r>
          </w:p>
        </w:tc>
        <w:tc>
          <w:tcPr>
            <w:tcW w:w="2766" w:type="dxa"/>
          </w:tcPr>
          <w:p w:rsidR="00B6628E" w:rsidRDefault="00C948C7" w:rsidP="00C948C7">
            <w:r>
              <w:rPr>
                <w:rFonts w:hint="eastAsia"/>
              </w:rPr>
              <w:t>按篮板查看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Pr="00B6628E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766" w:type="dxa"/>
          </w:tcPr>
          <w:p w:rsidR="00B6628E" w:rsidRDefault="00C948C7" w:rsidP="00C948C7">
            <w:r>
              <w:rPr>
                <w:rFonts w:hint="eastAsia"/>
              </w:rPr>
              <w:t>按助攻查看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Pr="00B6628E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B6628E">
            <w:r>
              <w:rPr>
                <w:rFonts w:hint="eastAsia"/>
              </w:rPr>
              <w:t>TUS1-4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按盖帽查看</w:t>
            </w:r>
            <w:r>
              <w:t>今日热点球员</w:t>
            </w:r>
          </w:p>
        </w:tc>
        <w:tc>
          <w:tcPr>
            <w:tcW w:w="2766" w:type="dxa"/>
          </w:tcPr>
          <w:p w:rsidR="00C948C7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B6628E">
            <w:r>
              <w:rPr>
                <w:rFonts w:hint="eastAsia"/>
              </w:rPr>
              <w:t>TUS1-5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按抢断查看</w:t>
            </w:r>
            <w:r>
              <w:t>今日热点球员</w:t>
            </w:r>
          </w:p>
        </w:tc>
        <w:tc>
          <w:tcPr>
            <w:tcW w:w="2766" w:type="dxa"/>
          </w:tcPr>
          <w:p w:rsidR="00C948C7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</w:tbl>
    <w:p w:rsidR="00B6628E" w:rsidRPr="0057145C" w:rsidRDefault="00B6628E" w:rsidP="00B6628E"/>
    <w:p w:rsidR="00B6628E" w:rsidRDefault="00B6628E" w:rsidP="00B6628E">
      <w:pPr>
        <w:pStyle w:val="3"/>
      </w:pPr>
      <w:bookmarkStart w:id="24" w:name="_Toc417291378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按场均得分查看赛季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按场均篮板查看赛季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按场均助攻查看赛季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TUS2-4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按场均盖帽查看赛季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TUS2-5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按场均抢断查看赛季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TUS2-6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按三分命中率查看赛季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TUS2-7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按投篮命中率查看赛季</w:t>
            </w:r>
            <w:r>
              <w:t>热点</w:t>
            </w:r>
            <w:r>
              <w:lastRenderedPageBreak/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lastRenderedPageBreak/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lastRenderedPageBreak/>
              <w:t>TUS2-8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按罚球命中率查看赛季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</w:tbl>
    <w:p w:rsidR="00C948C7" w:rsidRDefault="00C948C7" w:rsidP="00C948C7">
      <w:pPr>
        <w:pStyle w:val="3"/>
      </w:pPr>
      <w:bookmarkStart w:id="25" w:name="_Toc417291379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4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25"/>
    </w:p>
    <w:p w:rsidR="00C948C7" w:rsidRPr="00FF4A90" w:rsidRDefault="00C948C7" w:rsidP="00C948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C948C7" w:rsidTr="002A4943">
        <w:trPr>
          <w:trHeight w:val="634"/>
        </w:trPr>
        <w:tc>
          <w:tcPr>
            <w:tcW w:w="1696" w:type="dxa"/>
          </w:tcPr>
          <w:p w:rsidR="00C948C7" w:rsidRDefault="00C948C7" w:rsidP="002A4943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C948C7" w:rsidRDefault="00C948C7" w:rsidP="002A4943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C948C7" w:rsidRDefault="00C948C7" w:rsidP="002A4943">
            <w:r>
              <w:rPr>
                <w:rFonts w:hint="eastAsia"/>
              </w:rPr>
              <w:t>预期输出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按场均得分查看赛季</w:t>
            </w:r>
            <w:r>
              <w:t>热点球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按场均篮板查看赛季</w:t>
            </w:r>
            <w:r>
              <w:t>热点球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t>-3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按场均助攻查看赛季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3-</w:t>
            </w: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按场均盖帽查看赛季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-5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按场均抢断查看赛季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-6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按三分命中率查看赛季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-7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按投篮命中率查看赛季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C948C7">
        <w:trPr>
          <w:trHeight w:val="323"/>
        </w:trPr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-8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按罚球命中率查看赛季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</w:tbl>
    <w:p w:rsidR="00C948C7" w:rsidRPr="0057145C" w:rsidRDefault="00C948C7" w:rsidP="00C948C7"/>
    <w:p w:rsidR="00C948C7" w:rsidRDefault="00C948C7" w:rsidP="00C948C7">
      <w:pPr>
        <w:pStyle w:val="3"/>
      </w:pPr>
      <w:bookmarkStart w:id="26" w:name="_Toc417291380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5</w:t>
      </w:r>
      <w:r w:rsidRPr="009D43A0">
        <w:rPr>
          <w:rFonts w:hint="eastAsia"/>
        </w:rPr>
        <w:t>TUS</w:t>
      </w:r>
      <w:r>
        <w:t>4</w:t>
      </w:r>
      <w:r w:rsidRPr="009D43A0">
        <w:rPr>
          <w:rFonts w:hint="eastAsia"/>
        </w:rPr>
        <w:t>的测试用例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C948C7" w:rsidTr="002A4943">
        <w:trPr>
          <w:trHeight w:val="634"/>
        </w:trPr>
        <w:tc>
          <w:tcPr>
            <w:tcW w:w="1696" w:type="dxa"/>
          </w:tcPr>
          <w:p w:rsidR="00C948C7" w:rsidRDefault="00C948C7" w:rsidP="002A4943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C948C7" w:rsidRDefault="00C948C7" w:rsidP="002A4943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C948C7" w:rsidRDefault="00C948C7" w:rsidP="002A4943">
            <w:r>
              <w:rPr>
                <w:rFonts w:hint="eastAsia"/>
              </w:rPr>
              <w:t>预期输出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按场均得分查看进步最快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按场均篮板查看进步最快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  <w:tr w:rsidR="00C948C7" w:rsidTr="002A4943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t>-3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按场均助攻查看进步最快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</w:tbl>
    <w:p w:rsidR="00B6628E" w:rsidRPr="00F10962" w:rsidRDefault="00B6628E" w:rsidP="00F10962"/>
    <w:sectPr w:rsidR="00B6628E" w:rsidRPr="00F10962" w:rsidSect="00EA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038" w:rsidRDefault="00133038" w:rsidP="007E4E46">
      <w:r>
        <w:separator/>
      </w:r>
    </w:p>
  </w:endnote>
  <w:endnote w:type="continuationSeparator" w:id="0">
    <w:p w:rsidR="00133038" w:rsidRDefault="00133038" w:rsidP="007E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038" w:rsidRDefault="00133038" w:rsidP="007E4E46">
      <w:r>
        <w:separator/>
      </w:r>
    </w:p>
  </w:footnote>
  <w:footnote w:type="continuationSeparator" w:id="0">
    <w:p w:rsidR="00133038" w:rsidRDefault="00133038" w:rsidP="007E4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31A3"/>
    <w:multiLevelType w:val="hybridMultilevel"/>
    <w:tmpl w:val="02FCCA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98460EE"/>
    <w:multiLevelType w:val="hybridMultilevel"/>
    <w:tmpl w:val="89A401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57F01F5"/>
    <w:multiLevelType w:val="hybridMultilevel"/>
    <w:tmpl w:val="7242B2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D5DFC"/>
    <w:multiLevelType w:val="hybridMultilevel"/>
    <w:tmpl w:val="9B7ED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14F8E"/>
    <w:multiLevelType w:val="hybridMultilevel"/>
    <w:tmpl w:val="5C3A99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5857EF"/>
    <w:multiLevelType w:val="hybridMultilevel"/>
    <w:tmpl w:val="434AF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18DC"/>
    <w:rsid w:val="00050B90"/>
    <w:rsid w:val="00133038"/>
    <w:rsid w:val="001D31EA"/>
    <w:rsid w:val="0023005C"/>
    <w:rsid w:val="002430F2"/>
    <w:rsid w:val="00262EE8"/>
    <w:rsid w:val="00281F61"/>
    <w:rsid w:val="002A012A"/>
    <w:rsid w:val="002A4943"/>
    <w:rsid w:val="002C50AA"/>
    <w:rsid w:val="002D5861"/>
    <w:rsid w:val="003018DC"/>
    <w:rsid w:val="003A2B9D"/>
    <w:rsid w:val="003D3BC2"/>
    <w:rsid w:val="004F017B"/>
    <w:rsid w:val="00547CD6"/>
    <w:rsid w:val="0057145C"/>
    <w:rsid w:val="005A63EA"/>
    <w:rsid w:val="006A1398"/>
    <w:rsid w:val="006D7A2B"/>
    <w:rsid w:val="00794776"/>
    <w:rsid w:val="007E4E46"/>
    <w:rsid w:val="007E52C6"/>
    <w:rsid w:val="00814234"/>
    <w:rsid w:val="008248F5"/>
    <w:rsid w:val="0087715E"/>
    <w:rsid w:val="00886393"/>
    <w:rsid w:val="008F744A"/>
    <w:rsid w:val="00936699"/>
    <w:rsid w:val="00955279"/>
    <w:rsid w:val="00961BDA"/>
    <w:rsid w:val="00984CA2"/>
    <w:rsid w:val="009C3D67"/>
    <w:rsid w:val="009D0473"/>
    <w:rsid w:val="009D43A0"/>
    <w:rsid w:val="00A34302"/>
    <w:rsid w:val="00A3641D"/>
    <w:rsid w:val="00AA699B"/>
    <w:rsid w:val="00B6628E"/>
    <w:rsid w:val="00B745BC"/>
    <w:rsid w:val="00B946A1"/>
    <w:rsid w:val="00BC6126"/>
    <w:rsid w:val="00C60B5A"/>
    <w:rsid w:val="00C948C7"/>
    <w:rsid w:val="00DA570E"/>
    <w:rsid w:val="00E153D7"/>
    <w:rsid w:val="00E53BA8"/>
    <w:rsid w:val="00E573EC"/>
    <w:rsid w:val="00EA75BE"/>
    <w:rsid w:val="00EC3816"/>
    <w:rsid w:val="00EF3554"/>
    <w:rsid w:val="00EF7AC7"/>
    <w:rsid w:val="00F10962"/>
    <w:rsid w:val="00F47208"/>
    <w:rsid w:val="00FA3CC5"/>
    <w:rsid w:val="00FF4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30A0ED-158F-48CD-B46C-DCD460F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2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1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23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23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3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393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88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5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3A0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9D4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55279"/>
  </w:style>
  <w:style w:type="paragraph" w:styleId="20">
    <w:name w:val="toc 2"/>
    <w:basedOn w:val="a"/>
    <w:next w:val="a"/>
    <w:autoRedefine/>
    <w:uiPriority w:val="39"/>
    <w:unhideWhenUsed/>
    <w:rsid w:val="009552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5279"/>
    <w:pPr>
      <w:ind w:leftChars="400" w:left="840"/>
    </w:pPr>
  </w:style>
  <w:style w:type="character" w:styleId="a6">
    <w:name w:val="Hyperlink"/>
    <w:basedOn w:val="a0"/>
    <w:uiPriority w:val="99"/>
    <w:unhideWhenUsed/>
    <w:rsid w:val="00955279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E4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E4E4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E4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E4E46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E4E4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E4E4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16DCA-58DE-4507-A687-2E263EF4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9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19</cp:revision>
  <dcterms:created xsi:type="dcterms:W3CDTF">2015-03-14T08:59:00Z</dcterms:created>
  <dcterms:modified xsi:type="dcterms:W3CDTF">2015-06-14T08:35:00Z</dcterms:modified>
</cp:coreProperties>
</file>