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hint="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817010"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w:t>
              </w:r>
              <w:r w:rsidR="002E705C" w:rsidRPr="00817010">
                <w:rPr>
                  <w:rStyle w:val="a9"/>
                  <w:rFonts w:eastAsiaTheme="majorEastAsia"/>
                  <w:szCs w:val="21"/>
                </w:rPr>
                <w:t>类</w:t>
              </w:r>
              <w:r w:rsidR="002E705C" w:rsidRPr="00817010">
                <w:rPr>
                  <w:rStyle w:val="a9"/>
                  <w:rFonts w:eastAsiaTheme="majorEastAsia"/>
                  <w:szCs w:val="21"/>
                </w:rPr>
                <w:t>管</w:t>
              </w:r>
              <w:r w:rsidR="002E705C" w:rsidRPr="00817010">
                <w:rPr>
                  <w:rStyle w:val="a9"/>
                  <w:rFonts w:eastAsiaTheme="majorEastAsia"/>
                  <w:szCs w:val="21"/>
                </w:rPr>
                <w:t>理</w:t>
              </w:r>
            </w:hyperlink>
          </w:p>
          <w:p w:rsidR="002E705C" w:rsidRDefault="00817010"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w:t>
              </w:r>
              <w:r w:rsidR="002E705C" w:rsidRPr="00817010">
                <w:rPr>
                  <w:rStyle w:val="a9"/>
                  <w:rFonts w:eastAsiaTheme="majorEastAsia" w:hint="eastAsia"/>
                  <w:szCs w:val="21"/>
                </w:rPr>
                <w:t>管</w:t>
              </w:r>
              <w:r w:rsidR="002E705C" w:rsidRPr="00817010">
                <w:rPr>
                  <w:rStyle w:val="a9"/>
                  <w:rFonts w:eastAsiaTheme="majorEastAsia" w:hint="eastAsia"/>
                  <w:szCs w:val="21"/>
                </w:rPr>
                <w:t>理</w:t>
              </w:r>
            </w:hyperlink>
          </w:p>
          <w:p w:rsidR="002E705C" w:rsidRDefault="00817010"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817010"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817010"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817010"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817010" w:rsidP="00CB56F4">
            <w:pPr>
              <w:pStyle w:val="a6"/>
              <w:numPr>
                <w:ilvl w:val="0"/>
                <w:numId w:val="22"/>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817010" w:rsidP="00CB56F4">
            <w:pPr>
              <w:pStyle w:val="a6"/>
              <w:numPr>
                <w:ilvl w:val="0"/>
                <w:numId w:val="22"/>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817010" w:rsidP="00CB56F4">
            <w:pPr>
              <w:pStyle w:val="a6"/>
              <w:numPr>
                <w:ilvl w:val="0"/>
                <w:numId w:val="22"/>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817010" w:rsidP="00CB56F4">
            <w:pPr>
              <w:pStyle w:val="a6"/>
              <w:numPr>
                <w:ilvl w:val="0"/>
                <w:numId w:val="22"/>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817010" w:rsidP="00CB56F4">
            <w:pPr>
              <w:pStyle w:val="a6"/>
              <w:numPr>
                <w:ilvl w:val="0"/>
                <w:numId w:val="22"/>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817010" w:rsidP="00CB56F4">
            <w:pPr>
              <w:pStyle w:val="a6"/>
              <w:numPr>
                <w:ilvl w:val="0"/>
                <w:numId w:val="32"/>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4B48F8" w:rsidP="00CB56F4">
            <w:pPr>
              <w:pStyle w:val="a6"/>
              <w:numPr>
                <w:ilvl w:val="0"/>
                <w:numId w:val="32"/>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4B48F8" w:rsidP="00CB56F4">
            <w:pPr>
              <w:pStyle w:val="a6"/>
              <w:numPr>
                <w:ilvl w:val="0"/>
                <w:numId w:val="32"/>
              </w:numPr>
              <w:ind w:firstLineChars="0"/>
              <w:jc w:val="left"/>
            </w:pPr>
            <w:hyperlink w:anchor="_14.制定付款单" w:history="1">
              <w:r w:rsidR="00C619A7" w:rsidRPr="004B48F8">
                <w:rPr>
                  <w:rStyle w:val="a9"/>
                  <w:rFonts w:hint="eastAsia"/>
                </w:rPr>
                <w:t>制定付款单</w:t>
              </w:r>
            </w:hyperlink>
          </w:p>
          <w:p w:rsidR="00C619A7" w:rsidRDefault="004B48F8" w:rsidP="00CB56F4">
            <w:pPr>
              <w:pStyle w:val="a6"/>
              <w:numPr>
                <w:ilvl w:val="0"/>
                <w:numId w:val="32"/>
              </w:numPr>
              <w:ind w:firstLineChars="0"/>
              <w:jc w:val="left"/>
            </w:pPr>
            <w:hyperlink w:anchor="_15.制定现金费用单" w:history="1">
              <w:r w:rsidR="00C619A7" w:rsidRPr="004B48F8">
                <w:rPr>
                  <w:rStyle w:val="a9"/>
                  <w:rFonts w:hint="eastAsia"/>
                </w:rPr>
                <w:t>制定现金费用单</w:t>
              </w:r>
            </w:hyperlink>
          </w:p>
          <w:p w:rsidR="00C619A7" w:rsidRDefault="004B48F8" w:rsidP="00CB56F4">
            <w:pPr>
              <w:pStyle w:val="a6"/>
              <w:numPr>
                <w:ilvl w:val="0"/>
                <w:numId w:val="32"/>
              </w:numPr>
              <w:ind w:firstLineChars="0"/>
              <w:jc w:val="left"/>
            </w:pPr>
            <w:hyperlink w:anchor="_16.查看销售明细表" w:history="1">
              <w:r w:rsidR="00C619A7" w:rsidRPr="004B48F8">
                <w:rPr>
                  <w:rStyle w:val="a9"/>
                  <w:rFonts w:hint="eastAsia"/>
                </w:rPr>
                <w:t>查看销售明细表</w:t>
              </w:r>
            </w:hyperlink>
          </w:p>
          <w:p w:rsidR="00C619A7" w:rsidRDefault="004B48F8" w:rsidP="00CB56F4">
            <w:pPr>
              <w:pStyle w:val="a6"/>
              <w:numPr>
                <w:ilvl w:val="0"/>
                <w:numId w:val="32"/>
              </w:numPr>
              <w:ind w:firstLineChars="0"/>
              <w:jc w:val="left"/>
            </w:pPr>
            <w:hyperlink w:anchor="_17.查看经营历程表" w:history="1">
              <w:r w:rsidR="00C619A7" w:rsidRPr="004B48F8">
                <w:rPr>
                  <w:rStyle w:val="a9"/>
                  <w:rFonts w:hint="eastAsia"/>
                </w:rPr>
                <w:t>查看经营历程表</w:t>
              </w:r>
            </w:hyperlink>
          </w:p>
          <w:p w:rsidR="00C619A7" w:rsidRDefault="004B48F8" w:rsidP="00CB56F4">
            <w:pPr>
              <w:pStyle w:val="a6"/>
              <w:numPr>
                <w:ilvl w:val="0"/>
                <w:numId w:val="32"/>
              </w:numPr>
              <w:ind w:firstLineChars="0"/>
              <w:jc w:val="left"/>
            </w:pPr>
            <w:hyperlink w:anchor="_18.查看经营情况表" w:history="1">
              <w:r w:rsidR="00C619A7" w:rsidRPr="004B48F8">
                <w:rPr>
                  <w:rStyle w:val="a9"/>
                  <w:rFonts w:hint="eastAsia"/>
                </w:rPr>
                <w:t>查看经营情况表</w:t>
              </w:r>
            </w:hyperlink>
          </w:p>
          <w:p w:rsidR="00C619A7" w:rsidRDefault="004B48F8" w:rsidP="00CB56F4">
            <w:pPr>
              <w:pStyle w:val="a6"/>
              <w:numPr>
                <w:ilvl w:val="0"/>
                <w:numId w:val="32"/>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4B48F8" w:rsidP="00CB56F4">
            <w:pPr>
              <w:pStyle w:val="a6"/>
              <w:numPr>
                <w:ilvl w:val="0"/>
                <w:numId w:val="37"/>
              </w:numPr>
              <w:ind w:firstLineChars="0"/>
              <w:jc w:val="left"/>
              <w:rPr>
                <w:rStyle w:val="a9"/>
                <w:rFonts w:eastAsiaTheme="majorEastAsia"/>
                <w:szCs w:val="21"/>
              </w:rPr>
            </w:pPr>
            <w:r>
              <w:rPr>
                <w:rFonts w:eastAsiaTheme="majorEastAsia"/>
                <w:szCs w:val="21"/>
              </w:rPr>
              <w:fldChar w:fldCharType="begin"/>
            </w:r>
            <w:r>
              <w:rPr>
                <w:rFonts w:eastAsiaTheme="majorEastAsia"/>
                <w:szCs w:val="21"/>
              </w:rPr>
              <w:instrText xml:space="preserve"> HYPERLINK  \l "</w:instrText>
            </w:r>
            <w:r>
              <w:rPr>
                <w:rFonts w:eastAsiaTheme="majorEastAsia" w:hint="eastAsia"/>
                <w:szCs w:val="21"/>
              </w:rPr>
              <w:instrText>_20.</w:instrText>
            </w:r>
            <w:r>
              <w:rPr>
                <w:rFonts w:eastAsiaTheme="majorEastAsia" w:hint="eastAsia"/>
                <w:szCs w:val="21"/>
              </w:rPr>
              <w:instrText>单据审批</w:instrText>
            </w:r>
            <w:r>
              <w:rPr>
                <w:rFonts w:eastAsiaTheme="majorEastAsia"/>
                <w:szCs w:val="21"/>
              </w:rPr>
              <w:instrText xml:space="preserve">" </w:instrText>
            </w:r>
            <w:r>
              <w:rPr>
                <w:rFonts w:eastAsiaTheme="majorEastAsia"/>
                <w:szCs w:val="21"/>
              </w:rPr>
            </w:r>
            <w:r>
              <w:rPr>
                <w:rFonts w:eastAsiaTheme="majorEastAsia"/>
                <w:szCs w:val="21"/>
              </w:rPr>
              <w:fldChar w:fldCharType="separate"/>
            </w:r>
            <w:r w:rsidR="00526A7C" w:rsidRPr="004B48F8">
              <w:rPr>
                <w:rStyle w:val="a9"/>
                <w:rFonts w:eastAsiaTheme="majorEastAsia" w:hint="eastAsia"/>
                <w:szCs w:val="21"/>
              </w:rPr>
              <w:t>单据审批</w:t>
            </w:r>
          </w:p>
          <w:p w:rsidR="00526A7C" w:rsidRDefault="004B48F8" w:rsidP="00CB56F4">
            <w:pPr>
              <w:pStyle w:val="a6"/>
              <w:numPr>
                <w:ilvl w:val="0"/>
                <w:numId w:val="37"/>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4B48F8" w:rsidP="00CB56F4">
            <w:pPr>
              <w:pStyle w:val="a6"/>
              <w:numPr>
                <w:ilvl w:val="0"/>
                <w:numId w:val="37"/>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4B48F8" w:rsidP="00CB56F4">
            <w:pPr>
              <w:pStyle w:val="a6"/>
              <w:numPr>
                <w:ilvl w:val="0"/>
                <w:numId w:val="37"/>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4B48F8" w:rsidP="00CB56F4">
            <w:pPr>
              <w:pStyle w:val="a6"/>
              <w:numPr>
                <w:ilvl w:val="0"/>
                <w:numId w:val="37"/>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4B48F8" w:rsidP="00CB56F4">
            <w:pPr>
              <w:pStyle w:val="a6"/>
              <w:numPr>
                <w:ilvl w:val="0"/>
                <w:numId w:val="47"/>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bookmarkStart w:id="0" w:name="_GoBack"/>
            <w:bookmarkEnd w:id="0"/>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1" w:name="商品分类管理"/>
      <w:bookmarkStart w:id="2" w:name="_1.商品分类管理"/>
      <w:bookmarkEnd w:id="1"/>
      <w:bookmarkEnd w:id="2"/>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3" w:name="_2.商品管理"/>
      <w:bookmarkEnd w:id="3"/>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输入关键字、商品编号模糊查找待删除的商品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8"/>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4" w:name="_3.库存查看"/>
      <w:bookmarkEnd w:id="4"/>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5" w:name="_4.库存盘点"/>
      <w:bookmarkEnd w:id="5"/>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1E57B8">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6" w:name="_5.库存报溢报损"/>
      <w:bookmarkEnd w:id="6"/>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1E57B8" w:rsidP="001E57B8">
            <w:r w:rsidRPr="001E57B8">
              <w:rPr>
                <w:rFonts w:hint="eastAsia"/>
              </w:rPr>
              <w:t>1</w:t>
            </w:r>
            <w:r w:rsidRPr="001E57B8">
              <w:rPr>
                <w:rFonts w:hint="eastAsia"/>
              </w:rPr>
              <w:t>、系统检查系统记录中库存数量</w:t>
            </w:r>
          </w:p>
          <w:p w:rsidR="001E57B8" w:rsidRPr="001E57B8" w:rsidRDefault="00887504" w:rsidP="001E57B8">
            <w:r>
              <w:t>2</w:t>
            </w:r>
            <w:r>
              <w:rPr>
                <w:rFonts w:hint="eastAsia"/>
              </w:rPr>
              <w:t>a.</w:t>
            </w:r>
            <w:r>
              <w:rPr>
                <w:rFonts w:hint="eastAsia"/>
              </w:rPr>
              <w:t>系统</w:t>
            </w:r>
            <w:r>
              <w:t>提示</w:t>
            </w:r>
            <w:r>
              <w:rPr>
                <w:rFonts w:hint="eastAsia"/>
              </w:rPr>
              <w:t>库存报溢，</w:t>
            </w:r>
            <w:r>
              <w:t>生成库存</w:t>
            </w:r>
            <w:r>
              <w:rPr>
                <w:rFonts w:hint="eastAsia"/>
              </w:rPr>
              <w:t>报溢单</w:t>
            </w:r>
          </w:p>
          <w:p w:rsidR="001E57B8" w:rsidRPr="001E57B8" w:rsidRDefault="001E57B8" w:rsidP="001E57B8">
            <w:r w:rsidRPr="001E57B8">
              <w:rPr>
                <w:rFonts w:hint="eastAsia"/>
              </w:rPr>
              <w:t>1</w:t>
            </w:r>
            <w:r w:rsidR="00887504">
              <w:rPr>
                <w:rFonts w:hint="eastAsia"/>
              </w:rPr>
              <w:t>．</w:t>
            </w:r>
            <w:r w:rsidRPr="001E57B8">
              <w:rPr>
                <w:rFonts w:hint="eastAsia"/>
              </w:rPr>
              <w:t>操作人员向系统库存中添加商品使一致</w:t>
            </w:r>
          </w:p>
          <w:p w:rsidR="001E57B8" w:rsidRPr="001E57B8" w:rsidRDefault="00887504" w:rsidP="00887504">
            <w:r>
              <w:t>2b.</w:t>
            </w:r>
            <w:r>
              <w:rPr>
                <w:rFonts w:hint="eastAsia"/>
              </w:rPr>
              <w:t>系统提示库存报损，</w:t>
            </w:r>
            <w:r>
              <w:t>生成库存报损单</w:t>
            </w:r>
          </w:p>
          <w:p w:rsidR="001E57B8" w:rsidRPr="001E57B8" w:rsidRDefault="001E57B8" w:rsidP="001E57B8">
            <w:r w:rsidRPr="001E57B8">
              <w:rPr>
                <w:rFonts w:hint="eastAsia"/>
              </w:rPr>
              <w:t xml:space="preserve"> 1</w:t>
            </w:r>
            <w:r w:rsidR="00887504">
              <w:rPr>
                <w:rFonts w:hint="eastAsia"/>
              </w:rPr>
              <w:t>．库存</w:t>
            </w:r>
            <w:r w:rsidR="00887504">
              <w:t>管理员</w:t>
            </w:r>
            <w:r w:rsidRPr="001E57B8">
              <w:rPr>
                <w:rFonts w:hint="eastAsia"/>
              </w:rPr>
              <w:t>向系统库存中减少商品使一致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9"/>
              </w:numPr>
              <w:ind w:firstLineChars="0"/>
            </w:pPr>
            <w:r w:rsidRPr="001E57B8">
              <w:rPr>
                <w:rFonts w:hint="eastAsia"/>
              </w:rPr>
              <w:t>库存报溢：实际库房中的商品数量比系统中的多</w:t>
            </w:r>
          </w:p>
          <w:p w:rsidR="001E57B8" w:rsidRPr="001E57B8" w:rsidRDefault="001E57B8" w:rsidP="00CB56F4">
            <w:pPr>
              <w:pStyle w:val="a6"/>
              <w:numPr>
                <w:ilvl w:val="0"/>
                <w:numId w:val="49"/>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3B66BE" w:rsidP="003B66BE">
      <w:pPr>
        <w:pStyle w:val="1"/>
        <w:numPr>
          <w:ilvl w:val="0"/>
          <w:numId w:val="37"/>
        </w:numPr>
        <w:rPr>
          <w:sz w:val="32"/>
          <w:szCs w:val="32"/>
        </w:rPr>
      </w:pPr>
      <w:bookmarkStart w:id="7" w:name="_库存赠送"/>
      <w:bookmarkEnd w:id="7"/>
      <w:r w:rsidRPr="003B66BE">
        <w:rPr>
          <w:rFonts w:hint="eastAsia"/>
          <w:sz w:val="32"/>
          <w:szCs w:val="32"/>
        </w:rPr>
        <w:t>库存</w:t>
      </w:r>
      <w:r w:rsidRPr="003B66BE">
        <w:rPr>
          <w:sz w:val="32"/>
          <w:szCs w:val="32"/>
        </w:rPr>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9E6273">
            <w:pPr>
              <w:pStyle w:val="a6"/>
              <w:numPr>
                <w:ilvl w:val="0"/>
                <w:numId w:val="55"/>
              </w:numPr>
              <w:ind w:firstLineChars="0"/>
            </w:pPr>
            <w:r>
              <w:t>系统</w:t>
            </w:r>
            <w:r>
              <w:rPr>
                <w:rFonts w:hint="eastAsia"/>
              </w:rPr>
              <w:t>提示</w:t>
            </w:r>
            <w:r>
              <w:t>有库存赠送单需要得到处理</w:t>
            </w:r>
          </w:p>
          <w:p w:rsidR="009E6273" w:rsidRDefault="009E6273" w:rsidP="009E6273">
            <w:pPr>
              <w:pStyle w:val="a6"/>
              <w:numPr>
                <w:ilvl w:val="0"/>
                <w:numId w:val="55"/>
              </w:numPr>
              <w:ind w:firstLineChars="0"/>
            </w:pPr>
            <w:r>
              <w:rPr>
                <w:rFonts w:hint="eastAsia"/>
              </w:rPr>
              <w:t>库存</w:t>
            </w:r>
            <w:r>
              <w:t>管理开始</w:t>
            </w:r>
            <w:r>
              <w:rPr>
                <w:rFonts w:hint="eastAsia"/>
              </w:rPr>
              <w:t>处理</w:t>
            </w:r>
            <w:r>
              <w:t>赠送单</w:t>
            </w:r>
          </w:p>
          <w:p w:rsidR="009E6273" w:rsidRDefault="009E6273" w:rsidP="009E6273">
            <w:pPr>
              <w:pStyle w:val="a6"/>
              <w:numPr>
                <w:ilvl w:val="0"/>
                <w:numId w:val="55"/>
              </w:numPr>
              <w:ind w:firstLineChars="0"/>
            </w:pPr>
            <w:r>
              <w:rPr>
                <w:rFonts w:hint="eastAsia"/>
              </w:rPr>
              <w:t>系统</w:t>
            </w:r>
            <w:r>
              <w:t>显示</w:t>
            </w:r>
            <w:r w:rsidR="005C0498">
              <w:rPr>
                <w:rFonts w:hint="eastAsia"/>
              </w:rPr>
              <w:t>待处理</w:t>
            </w:r>
            <w:r w:rsidR="005C0498">
              <w:t>库存赠送单列表</w:t>
            </w:r>
          </w:p>
          <w:p w:rsidR="005C0498" w:rsidRDefault="005C0498" w:rsidP="009E6273">
            <w:pPr>
              <w:pStyle w:val="a6"/>
              <w:numPr>
                <w:ilvl w:val="0"/>
                <w:numId w:val="55"/>
              </w:numPr>
              <w:ind w:firstLineChars="0"/>
            </w:pPr>
            <w:r>
              <w:rPr>
                <w:rFonts w:hint="eastAsia"/>
              </w:rPr>
              <w:t>库存管理员</w:t>
            </w:r>
            <w:r>
              <w:t>选择</w:t>
            </w:r>
            <w:r>
              <w:rPr>
                <w:rFonts w:hint="eastAsia"/>
              </w:rPr>
              <w:t>一个</w:t>
            </w:r>
            <w:r>
              <w:t>客户的赠送单待处理事件</w:t>
            </w:r>
          </w:p>
          <w:p w:rsidR="009E6273" w:rsidRPr="005C0498" w:rsidRDefault="005C0498" w:rsidP="009E6273">
            <w:pPr>
              <w:pStyle w:val="a6"/>
              <w:numPr>
                <w:ilvl w:val="0"/>
                <w:numId w:val="55"/>
              </w:numPr>
              <w:ind w:firstLineChars="0"/>
            </w:pPr>
            <w:r>
              <w:rPr>
                <w:rFonts w:hint="eastAsia"/>
              </w:rPr>
              <w:t>系统</w:t>
            </w:r>
            <w:r>
              <w:t>显示该赠送单详细信息</w:t>
            </w:r>
          </w:p>
          <w:p w:rsidR="009E6273" w:rsidRDefault="009E6273" w:rsidP="009E6273">
            <w:pPr>
              <w:pStyle w:val="a6"/>
              <w:numPr>
                <w:ilvl w:val="0"/>
                <w:numId w:val="55"/>
              </w:numPr>
              <w:ind w:firstLineChars="0"/>
            </w:pPr>
            <w:r>
              <w:rPr>
                <w:rFonts w:hint="eastAsia"/>
              </w:rPr>
              <w:t>库存</w:t>
            </w:r>
            <w:r>
              <w:t>管理员</w:t>
            </w:r>
            <w:r>
              <w:rPr>
                <w:rFonts w:hint="eastAsia"/>
              </w:rPr>
              <w:t>选择一些库存中</w:t>
            </w:r>
            <w:r>
              <w:t>对应</w:t>
            </w:r>
            <w:r w:rsidRPr="009E6273">
              <w:rPr>
                <w:rFonts w:hint="eastAsia"/>
              </w:rPr>
              <w:t>商品进行赠送，</w:t>
            </w:r>
            <w:r>
              <w:rPr>
                <w:rFonts w:hint="eastAsia"/>
              </w:rPr>
              <w:t>并</w:t>
            </w:r>
            <w:r>
              <w:t>提交单据</w:t>
            </w:r>
          </w:p>
          <w:p w:rsidR="009E6273" w:rsidRPr="009E6273" w:rsidRDefault="009E6273" w:rsidP="009E6273">
            <w:pPr>
              <w:pStyle w:val="a6"/>
              <w:numPr>
                <w:ilvl w:val="0"/>
                <w:numId w:val="55"/>
              </w:numPr>
              <w:ind w:firstLineChars="0"/>
            </w:pPr>
            <w:r>
              <w:rPr>
                <w:rFonts w:hint="eastAsia"/>
              </w:rPr>
              <w:t>系统库存中减去这些商品</w:t>
            </w:r>
          </w:p>
          <w:p w:rsidR="009E6273" w:rsidRDefault="005C0498" w:rsidP="005C0498">
            <w:pPr>
              <w:pStyle w:val="a6"/>
              <w:numPr>
                <w:ilvl w:val="0"/>
                <w:numId w:val="55"/>
              </w:numPr>
              <w:ind w:firstLineChars="0"/>
            </w:pPr>
            <w:r>
              <w:t>系统显示还需别被处理的库存赠送单</w:t>
            </w:r>
            <w:r>
              <w:rPr>
                <w:rFonts w:hint="eastAsia"/>
              </w:rPr>
              <w:t>列表</w:t>
            </w:r>
            <w:r>
              <w:t>和已处理</w:t>
            </w:r>
            <w:r>
              <w:rPr>
                <w:rFonts w:hint="eastAsia"/>
              </w:rPr>
              <w:t>列表</w:t>
            </w:r>
          </w:p>
          <w:p w:rsidR="005C0498" w:rsidRPr="001E57B8" w:rsidRDefault="005C0498" w:rsidP="005C0498">
            <w:r>
              <w:rPr>
                <w:rFonts w:hint="eastAsia"/>
              </w:rPr>
              <w:lastRenderedPageBreak/>
              <w:t>库存管理员</w:t>
            </w:r>
            <w:r>
              <w:t>重复</w:t>
            </w:r>
            <w:r>
              <w:rPr>
                <w:rFonts w:hint="eastAsia"/>
              </w:rPr>
              <w:t>4</w:t>
            </w:r>
            <w:r>
              <w:t>-8</w:t>
            </w:r>
            <w:r>
              <w:rPr>
                <w:rFonts w:hint="eastAsia"/>
              </w:rPr>
              <w:t>步</w:t>
            </w:r>
            <w:r>
              <w:t>，直到处理</w:t>
            </w:r>
            <w:r>
              <w:rPr>
                <w:rFonts w:hint="eastAsia"/>
              </w:rPr>
              <w:t>完</w:t>
            </w:r>
            <w:r>
              <w:t>所</w:t>
            </w:r>
            <w:r>
              <w:rPr>
                <w:rFonts w:hint="eastAsia"/>
              </w:rPr>
              <w:t>有</w:t>
            </w:r>
            <w:r>
              <w:t>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21089C">
            <w:pPr>
              <w:pStyle w:val="a6"/>
              <w:numPr>
                <w:ilvl w:val="0"/>
                <w:numId w:val="59"/>
              </w:numPr>
              <w:tabs>
                <w:tab w:val="left" w:pos="2475"/>
              </w:tabs>
              <w:ind w:firstLineChars="0"/>
            </w:pPr>
            <w:r>
              <w:rPr>
                <w:rFonts w:hint="eastAsia"/>
              </w:rPr>
              <w:t>系统提示仓库管理员库存</w:t>
            </w:r>
            <w:r>
              <w:t>报警</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w:t>
            </w:r>
            <w:r>
              <w:t xml:space="preserve">  </w:t>
            </w: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8" w:name="_7.客户管理"/>
      <w:bookmarkEnd w:id="8"/>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lastRenderedPageBreak/>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1.2</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CB56F4">
            <w:pPr>
              <w:pStyle w:val="a6"/>
              <w:numPr>
                <w:ilvl w:val="0"/>
                <w:numId w:val="9"/>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CB56F4">
            <w:pPr>
              <w:pStyle w:val="a6"/>
              <w:numPr>
                <w:ilvl w:val="0"/>
                <w:numId w:val="9"/>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8.制定进货单"/>
      <w:bookmarkEnd w:id="9"/>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CB56F4">
            <w:pPr>
              <w:pStyle w:val="a6"/>
              <w:numPr>
                <w:ilvl w:val="0"/>
                <w:numId w:val="10"/>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0"/>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CB56F4">
            <w:pPr>
              <w:pStyle w:val="a6"/>
              <w:numPr>
                <w:ilvl w:val="0"/>
                <w:numId w:val="10"/>
              </w:numPr>
              <w:ind w:firstLineChars="0"/>
            </w:pPr>
            <w:r>
              <w:rPr>
                <w:rFonts w:hint="eastAsia"/>
              </w:rPr>
              <w:t>系统生成</w:t>
            </w:r>
            <w:r>
              <w:t>单据提交总经理请求审批</w:t>
            </w:r>
          </w:p>
          <w:p w:rsidR="00C619A7" w:rsidRPr="006435D4" w:rsidRDefault="00C619A7" w:rsidP="00CB56F4">
            <w:pPr>
              <w:pStyle w:val="a6"/>
              <w:numPr>
                <w:ilvl w:val="0"/>
                <w:numId w:val="10"/>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4F760D">
            <w:pPr>
              <w:pStyle w:val="a6"/>
              <w:numPr>
                <w:ilvl w:val="0"/>
                <w:numId w:val="52"/>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9.制定进货退货单"/>
      <w:bookmarkEnd w:id="10"/>
      <w:r>
        <w:lastRenderedPageBreak/>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CB56F4">
            <w:pPr>
              <w:pStyle w:val="a6"/>
              <w:numPr>
                <w:ilvl w:val="0"/>
                <w:numId w:val="14"/>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CB56F4">
            <w:pPr>
              <w:pStyle w:val="a6"/>
              <w:numPr>
                <w:ilvl w:val="0"/>
                <w:numId w:val="14"/>
              </w:numPr>
              <w:ind w:firstLineChars="0"/>
            </w:pPr>
            <w:r w:rsidRPr="00D17439">
              <w:rPr>
                <w:rFonts w:hint="eastAsia"/>
              </w:rPr>
              <w:t>销售人员</w:t>
            </w:r>
            <w:r w:rsidRPr="00D17439">
              <w:t>输入备注</w:t>
            </w:r>
          </w:p>
          <w:p w:rsidR="00C619A7" w:rsidRPr="00D17439" w:rsidRDefault="00C619A7" w:rsidP="00CB56F4">
            <w:pPr>
              <w:pStyle w:val="a6"/>
              <w:numPr>
                <w:ilvl w:val="0"/>
                <w:numId w:val="14"/>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CB56F4">
            <w:pPr>
              <w:pStyle w:val="a6"/>
              <w:numPr>
                <w:ilvl w:val="0"/>
                <w:numId w:val="14"/>
              </w:numPr>
              <w:ind w:firstLineChars="0"/>
            </w:pPr>
            <w:r w:rsidRPr="00D17439">
              <w:rPr>
                <w:rFonts w:hint="eastAsia"/>
              </w:rPr>
              <w:t>系统检查</w:t>
            </w:r>
            <w:r w:rsidRPr="00D17439">
              <w:t>仓库货物数量</w:t>
            </w:r>
          </w:p>
          <w:p w:rsidR="00C619A7" w:rsidRPr="00D17439" w:rsidRDefault="00C619A7" w:rsidP="00CB56F4">
            <w:pPr>
              <w:pStyle w:val="a6"/>
              <w:numPr>
                <w:ilvl w:val="0"/>
                <w:numId w:val="14"/>
              </w:numPr>
              <w:ind w:firstLineChars="0"/>
            </w:pPr>
            <w:r w:rsidRPr="00D17439">
              <w:rPr>
                <w:rFonts w:hint="eastAsia"/>
              </w:rPr>
              <w:t>系统生成</w:t>
            </w:r>
            <w:r w:rsidRPr="00D17439">
              <w:t>单据提交总经理请求审批</w:t>
            </w:r>
          </w:p>
          <w:p w:rsidR="00C619A7" w:rsidRPr="006435D4" w:rsidRDefault="00C619A7" w:rsidP="00CB56F4">
            <w:pPr>
              <w:pStyle w:val="a6"/>
              <w:numPr>
                <w:ilvl w:val="0"/>
                <w:numId w:val="14"/>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0.制定销售出货单"/>
      <w:bookmarkEnd w:id="11"/>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895" w:type="dxa"/>
            <w:gridSpan w:val="3"/>
            <w:tcBorders>
              <w:right w:val="single" w:sz="4" w:space="0" w:color="auto"/>
            </w:tcBorders>
          </w:tcPr>
          <w:p w:rsidR="00C619A7" w:rsidRDefault="00C619A7" w:rsidP="00CB56F4">
            <w:pPr>
              <w:pStyle w:val="a6"/>
              <w:numPr>
                <w:ilvl w:val="0"/>
                <w:numId w:val="18"/>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8"/>
              </w:numPr>
              <w:ind w:firstLineChars="0"/>
            </w:pPr>
            <w:r>
              <w:rPr>
                <w:rFonts w:hint="eastAsia"/>
              </w:rPr>
              <w:t>系统</w:t>
            </w:r>
            <w:r>
              <w:t>自动</w:t>
            </w:r>
            <w:r>
              <w:rPr>
                <w:rFonts w:hint="eastAsia"/>
              </w:rPr>
              <w:t>填写商品</w:t>
            </w:r>
            <w:r>
              <w:t>编号</w:t>
            </w:r>
            <w:r>
              <w:rPr>
                <w:rFonts w:hint="eastAsia"/>
              </w:rPr>
              <w:t>，</w:t>
            </w:r>
            <w:r>
              <w:t>金额，计算</w:t>
            </w:r>
            <w:r>
              <w:rPr>
                <w:rFonts w:hint="eastAsia"/>
              </w:rPr>
              <w:t>折让前后总额</w:t>
            </w:r>
            <w:r>
              <w:t>，生成单据编号</w:t>
            </w:r>
          </w:p>
          <w:p w:rsidR="00C619A7" w:rsidRDefault="00C619A7" w:rsidP="00CB56F4">
            <w:pPr>
              <w:pStyle w:val="a6"/>
              <w:numPr>
                <w:ilvl w:val="0"/>
                <w:numId w:val="18"/>
              </w:numPr>
              <w:ind w:firstLineChars="0"/>
            </w:pPr>
            <w:r>
              <w:rPr>
                <w:rFonts w:hint="eastAsia"/>
              </w:rPr>
              <w:t>系统生成</w:t>
            </w:r>
            <w:r>
              <w:t>单据提交总经理请求审批</w:t>
            </w:r>
          </w:p>
          <w:p w:rsidR="00C619A7" w:rsidRPr="006435D4" w:rsidRDefault="00C619A7" w:rsidP="00CB56F4">
            <w:pPr>
              <w:pStyle w:val="a6"/>
              <w:numPr>
                <w:ilvl w:val="0"/>
                <w:numId w:val="18"/>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Pr="000E18FA" w:rsidRDefault="00AF43DE" w:rsidP="00AF43DE">
            <w:pPr>
              <w:ind w:firstLineChars="350" w:firstLine="735"/>
            </w:pPr>
            <w:r>
              <w:rPr>
                <w:rFonts w:hint="eastAsia"/>
              </w:rPr>
              <w:t>2</w:t>
            </w:r>
            <w:r>
              <w:t>.</w:t>
            </w:r>
            <w:r w:rsidR="00C619A7">
              <w:rPr>
                <w:rFonts w:hint="eastAsia"/>
              </w:rPr>
              <w:t>系统计算</w:t>
            </w:r>
            <w:r>
              <w:rPr>
                <w:rFonts w:hint="eastAsia"/>
              </w:rPr>
              <w:t>显示</w:t>
            </w:r>
            <w:r w:rsidR="00C619A7">
              <w:rPr>
                <w:rFonts w:hint="eastAsia"/>
              </w:rPr>
              <w:t>客户</w:t>
            </w:r>
            <w:r w:rsidR="00C619A7">
              <w:t>应付</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B56F4">
            <w:pPr>
              <w:pStyle w:val="a6"/>
              <w:numPr>
                <w:ilvl w:val="0"/>
                <w:numId w:val="19"/>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CB56F4">
            <w:pPr>
              <w:pStyle w:val="a6"/>
              <w:numPr>
                <w:ilvl w:val="0"/>
                <w:numId w:val="19"/>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CB56F4">
            <w:pPr>
              <w:pStyle w:val="a6"/>
              <w:numPr>
                <w:ilvl w:val="0"/>
                <w:numId w:val="20"/>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CB56F4">
            <w:pPr>
              <w:pStyle w:val="a6"/>
              <w:numPr>
                <w:ilvl w:val="0"/>
                <w:numId w:val="20"/>
              </w:numPr>
              <w:ind w:firstLineChars="0"/>
            </w:pPr>
            <w:r w:rsidRPr="00133E43">
              <w:rPr>
                <w:rFonts w:hint="eastAsia"/>
              </w:rPr>
              <w:t>销售人员</w:t>
            </w:r>
            <w:r w:rsidRPr="00133E43">
              <w:t>输入备注</w:t>
            </w:r>
          </w:p>
          <w:p w:rsidR="00C619A7" w:rsidRPr="00133E43" w:rsidRDefault="00C619A7" w:rsidP="00CB56F4">
            <w:pPr>
              <w:pStyle w:val="a6"/>
              <w:numPr>
                <w:ilvl w:val="0"/>
                <w:numId w:val="20"/>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CB56F4">
            <w:pPr>
              <w:pStyle w:val="a6"/>
              <w:numPr>
                <w:ilvl w:val="0"/>
                <w:numId w:val="20"/>
              </w:numPr>
              <w:ind w:firstLineChars="0"/>
            </w:pPr>
            <w:r w:rsidRPr="00133E43">
              <w:rPr>
                <w:rFonts w:hint="eastAsia"/>
              </w:rPr>
              <w:t>系统生成</w:t>
            </w:r>
            <w:r>
              <w:t>单据提交总经理</w:t>
            </w:r>
            <w:r w:rsidRPr="00133E43">
              <w:t>请求审批</w:t>
            </w:r>
          </w:p>
          <w:p w:rsidR="00C619A7" w:rsidRPr="006435D4" w:rsidRDefault="00C619A7" w:rsidP="00CB56F4">
            <w:pPr>
              <w:pStyle w:val="a6"/>
              <w:numPr>
                <w:ilvl w:val="0"/>
                <w:numId w:val="20"/>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财务人员（仅限最高权限），目标是快速、准确地完成账目的增删改查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CB56F4">
            <w:pPr>
              <w:numPr>
                <w:ilvl w:val="0"/>
                <w:numId w:val="23"/>
              </w:numPr>
            </w:pPr>
            <w:r w:rsidRPr="00F00927">
              <w:rPr>
                <w:rFonts w:hint="eastAsia"/>
              </w:rPr>
              <w:t>财务人员填写新账户信息</w:t>
            </w:r>
          </w:p>
          <w:p w:rsidR="00F00927" w:rsidRPr="00F00927" w:rsidRDefault="00F00927" w:rsidP="00CB56F4">
            <w:pPr>
              <w:numPr>
                <w:ilvl w:val="0"/>
                <w:numId w:val="23"/>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CB56F4">
            <w:pPr>
              <w:numPr>
                <w:ilvl w:val="0"/>
                <w:numId w:val="24"/>
              </w:numPr>
            </w:pPr>
            <w:r w:rsidRPr="00F00927">
              <w:rPr>
                <w:rFonts w:hint="eastAsia"/>
              </w:rPr>
              <w:t>财务人员选中要被删除的账户并确认</w:t>
            </w:r>
          </w:p>
          <w:p w:rsidR="00F00927" w:rsidRPr="00F00927" w:rsidRDefault="00F00927" w:rsidP="00CB56F4">
            <w:pPr>
              <w:numPr>
                <w:ilvl w:val="0"/>
                <w:numId w:val="24"/>
              </w:numPr>
            </w:pPr>
            <w:r w:rsidRPr="00F00927">
              <w:rPr>
                <w:rFonts w:hint="eastAsia"/>
              </w:rPr>
              <w:t>系统检测该账户是否可删</w:t>
            </w:r>
          </w:p>
          <w:p w:rsidR="00F00927" w:rsidRPr="00F00927" w:rsidRDefault="00F00927" w:rsidP="00CB56F4">
            <w:pPr>
              <w:numPr>
                <w:ilvl w:val="0"/>
                <w:numId w:val="24"/>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CB56F4">
            <w:pPr>
              <w:numPr>
                <w:ilvl w:val="0"/>
                <w:numId w:val="25"/>
              </w:numPr>
            </w:pPr>
            <w:r w:rsidRPr="00F00927">
              <w:rPr>
                <w:rFonts w:hint="eastAsia"/>
              </w:rPr>
              <w:t>财务人员选中要被修改的账户并确认</w:t>
            </w:r>
          </w:p>
          <w:p w:rsidR="00F00927" w:rsidRPr="00F00927" w:rsidRDefault="00F00927" w:rsidP="00CB56F4">
            <w:pPr>
              <w:numPr>
                <w:ilvl w:val="0"/>
                <w:numId w:val="25"/>
              </w:numPr>
            </w:pPr>
            <w:r w:rsidRPr="00F00927">
              <w:rPr>
                <w:rFonts w:hint="eastAsia"/>
              </w:rPr>
              <w:t>系统显示该账户详细信息</w:t>
            </w:r>
          </w:p>
          <w:p w:rsidR="00F00927" w:rsidRPr="00F00927" w:rsidRDefault="00F00927" w:rsidP="00CB56F4">
            <w:pPr>
              <w:numPr>
                <w:ilvl w:val="0"/>
                <w:numId w:val="25"/>
              </w:numPr>
            </w:pPr>
            <w:r w:rsidRPr="00F00927">
              <w:rPr>
                <w:rFonts w:hint="eastAsia"/>
              </w:rPr>
              <w:t>财务人员修改了名称，并确定</w:t>
            </w:r>
          </w:p>
          <w:p w:rsidR="00F00927" w:rsidRPr="00F00927" w:rsidRDefault="00F00927" w:rsidP="00CB56F4">
            <w:pPr>
              <w:numPr>
                <w:ilvl w:val="0"/>
                <w:numId w:val="25"/>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CB56F4">
            <w:pPr>
              <w:numPr>
                <w:ilvl w:val="0"/>
                <w:numId w:val="26"/>
              </w:numPr>
            </w:pPr>
            <w:r w:rsidRPr="00F00927">
              <w:rPr>
                <w:rFonts w:hint="eastAsia"/>
              </w:rPr>
              <w:t>财务人员输入查询关键字</w:t>
            </w:r>
          </w:p>
          <w:p w:rsidR="00F00927" w:rsidRPr="00F00927" w:rsidRDefault="00F00927" w:rsidP="00CB56F4">
            <w:pPr>
              <w:numPr>
                <w:ilvl w:val="0"/>
                <w:numId w:val="26"/>
              </w:numPr>
            </w:pPr>
            <w:r w:rsidRPr="00F00927">
              <w:rPr>
                <w:rFonts w:hint="eastAsia"/>
              </w:rPr>
              <w:t>系统显示出包含该关键字的用户</w:t>
            </w:r>
          </w:p>
          <w:p w:rsidR="00F00927" w:rsidRPr="00F00927" w:rsidRDefault="00F00927" w:rsidP="00CB56F4">
            <w:pPr>
              <w:numPr>
                <w:ilvl w:val="0"/>
                <w:numId w:val="26"/>
              </w:numPr>
            </w:pPr>
            <w:r w:rsidRPr="00F00927">
              <w:rPr>
                <w:rFonts w:hint="eastAsia"/>
              </w:rPr>
              <w:t>财务人员选中出现的某个账户并确认</w:t>
            </w:r>
          </w:p>
          <w:p w:rsidR="00F00927" w:rsidRPr="00F00927" w:rsidRDefault="00F00927" w:rsidP="00CB56F4">
            <w:pPr>
              <w:numPr>
                <w:ilvl w:val="0"/>
                <w:numId w:val="26"/>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lastRenderedPageBreak/>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客户收款之后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7"/>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CB56F4">
            <w:pPr>
              <w:numPr>
                <w:ilvl w:val="0"/>
                <w:numId w:val="27"/>
              </w:numPr>
            </w:pPr>
            <w:r w:rsidRPr="00F00927">
              <w:rPr>
                <w:rFonts w:hint="eastAsia"/>
              </w:rPr>
              <w:t>系统更新收款单列表</w:t>
            </w:r>
          </w:p>
          <w:p w:rsidR="00F00927" w:rsidRPr="00F00927" w:rsidRDefault="00F00927" w:rsidP="00CB56F4">
            <w:pPr>
              <w:numPr>
                <w:ilvl w:val="0"/>
                <w:numId w:val="27"/>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CB56F4">
            <w:pPr>
              <w:numPr>
                <w:ilvl w:val="0"/>
                <w:numId w:val="27"/>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客户付款之后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AF43DE">
            <w:pPr>
              <w:pStyle w:val="a6"/>
              <w:numPr>
                <w:ilvl w:val="0"/>
                <w:numId w:val="51"/>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AF43DE">
            <w:pPr>
              <w:pStyle w:val="a6"/>
              <w:numPr>
                <w:ilvl w:val="0"/>
                <w:numId w:val="51"/>
              </w:numPr>
              <w:ind w:firstLineChars="0"/>
            </w:pPr>
            <w:r w:rsidRPr="00F00927">
              <w:rPr>
                <w:rFonts w:hint="eastAsia"/>
              </w:rPr>
              <w:t>系统更新付款单列表</w:t>
            </w:r>
          </w:p>
          <w:p w:rsidR="00F00927" w:rsidRPr="00F00927" w:rsidRDefault="00F00927" w:rsidP="00AF43DE">
            <w:pPr>
              <w:numPr>
                <w:ilvl w:val="0"/>
                <w:numId w:val="51"/>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AF43DE">
            <w:pPr>
              <w:numPr>
                <w:ilvl w:val="0"/>
                <w:numId w:val="51"/>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w:t>
            </w:r>
            <w:r w:rsidRPr="00F00927">
              <w:rPr>
                <w:rFonts w:hint="eastAsia"/>
              </w:rPr>
              <w:lastRenderedPageBreak/>
              <w:t>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lastRenderedPageBreak/>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8"/>
              </w:numPr>
            </w:pPr>
            <w:r w:rsidRPr="00F00927">
              <w:rPr>
                <w:rFonts w:hint="eastAsia"/>
              </w:rPr>
              <w:t>财务人员填写单据编号，操作员（为当前登录用户），银行账户，条目清单（包括条目名，金额和备注），总额，再点击提交</w:t>
            </w:r>
          </w:p>
          <w:p w:rsidR="00F00927" w:rsidRPr="00F00927" w:rsidRDefault="00F00927" w:rsidP="00CB56F4">
            <w:pPr>
              <w:numPr>
                <w:ilvl w:val="0"/>
                <w:numId w:val="28"/>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30"/>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CB56F4">
            <w:pPr>
              <w:numPr>
                <w:ilvl w:val="0"/>
                <w:numId w:val="30"/>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CB56F4">
            <w:pPr>
              <w:numPr>
                <w:ilvl w:val="0"/>
                <w:numId w:val="30"/>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4F760D">
            <w:pPr>
              <w:pStyle w:val="a6"/>
              <w:numPr>
                <w:ilvl w:val="0"/>
                <w:numId w:val="53"/>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lastRenderedPageBreak/>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CB56F4">
            <w:pPr>
              <w:numPr>
                <w:ilvl w:val="0"/>
                <w:numId w:val="30"/>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63593" w:rsidRDefault="00F00927" w:rsidP="00BA13A3">
            <w:pPr>
              <w:ind w:firstLineChars="200" w:firstLine="420"/>
            </w:pPr>
            <w:r w:rsidRPr="00F00927">
              <w:rPr>
                <w:rFonts w:hint="eastAsia"/>
              </w:rPr>
              <w:t>2</w:t>
            </w:r>
            <w:r w:rsidRPr="00F00927">
              <w:rPr>
                <w:rFonts w:hint="eastAsia"/>
              </w:rPr>
              <w:t>、系统生成该单据的红冲单，</w:t>
            </w:r>
            <w:r w:rsidR="00F63593">
              <w:rPr>
                <w:rFonts w:hint="eastAsia"/>
              </w:rPr>
              <w:t>递交</w:t>
            </w:r>
            <w:r w:rsidR="00F63593">
              <w:t>总经理审批</w:t>
            </w:r>
          </w:p>
          <w:p w:rsidR="00F00927" w:rsidRDefault="00F63593" w:rsidP="00F63593">
            <w:pPr>
              <w:ind w:firstLineChars="200" w:firstLine="420"/>
            </w:pPr>
            <w:r>
              <w:t>3</w:t>
            </w:r>
            <w:r>
              <w:rPr>
                <w:rFonts w:hint="eastAsia"/>
              </w:rPr>
              <w:t>、</w:t>
            </w:r>
            <w:r>
              <w:t>审批成功，</w:t>
            </w:r>
            <w:r>
              <w:rPr>
                <w:rFonts w:hint="eastAsia"/>
              </w:rPr>
              <w:t>系统</w:t>
            </w:r>
            <w:r w:rsidR="00F00927" w:rsidRPr="00F00927">
              <w:rPr>
                <w:rFonts w:hint="eastAsia"/>
              </w:rPr>
              <w:t>更新单据列表</w:t>
            </w:r>
          </w:p>
          <w:p w:rsidR="00F63593" w:rsidRDefault="00F63593" w:rsidP="00F63593">
            <w:pPr>
              <w:pStyle w:val="a6"/>
              <w:ind w:left="360" w:firstLineChars="100" w:firstLine="210"/>
            </w:pPr>
            <w:r>
              <w:rPr>
                <w:rFonts w:hint="eastAsia"/>
              </w:rPr>
              <w:t xml:space="preserve">     3</w:t>
            </w:r>
            <w:r>
              <w:t>a</w:t>
            </w:r>
            <w:r>
              <w:rPr>
                <w:rFonts w:hint="eastAsia"/>
              </w:rPr>
              <w:t>、审批</w:t>
            </w:r>
            <w:r>
              <w:t>不通过</w:t>
            </w:r>
          </w:p>
          <w:p w:rsidR="00F63593" w:rsidRDefault="00F63593" w:rsidP="00F63593">
            <w:pPr>
              <w:pStyle w:val="a6"/>
              <w:ind w:left="360" w:firstLineChars="650" w:firstLine="1365"/>
            </w:pPr>
            <w:r>
              <w:rPr>
                <w:rFonts w:hint="eastAsia"/>
              </w:rPr>
              <w:t>1</w:t>
            </w:r>
            <w:r>
              <w:t>.</w:t>
            </w:r>
            <w:r>
              <w:rPr>
                <w:rFonts w:hint="eastAsia"/>
              </w:rPr>
              <w:t>系统撤销红冲</w:t>
            </w:r>
            <w:r>
              <w:t>单</w:t>
            </w:r>
          </w:p>
          <w:p w:rsidR="00F63593" w:rsidRDefault="00F63593" w:rsidP="00F63593">
            <w:pPr>
              <w:tabs>
                <w:tab w:val="left" w:pos="2475"/>
              </w:tabs>
              <w:ind w:firstLineChars="850" w:firstLine="1785"/>
            </w:pPr>
            <w:r>
              <w:t>2.</w:t>
            </w:r>
            <w:r>
              <w:rPr>
                <w:rFonts w:hint="eastAsia"/>
              </w:rPr>
              <w:t>系统</w:t>
            </w:r>
            <w:r>
              <w:t>向</w:t>
            </w:r>
            <w:r>
              <w:rPr>
                <w:rFonts w:hint="eastAsia"/>
              </w:rPr>
              <w:t>财务人员发送</w:t>
            </w:r>
            <w:r>
              <w:t>信息，提示审批不通过</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BA13A3">
            <w:pPr>
              <w:ind w:firstLineChars="200" w:firstLine="420"/>
            </w:pPr>
            <w:r>
              <w:rPr>
                <w:rFonts w:hint="eastAsia"/>
              </w:rPr>
              <w:t>4</w:t>
            </w:r>
            <w:r>
              <w:rPr>
                <w:rFonts w:hint="eastAsia"/>
              </w:rPr>
              <w:t>、</w:t>
            </w:r>
            <w:r>
              <w:t>系统递交红冲单和草稿</w:t>
            </w:r>
            <w:r>
              <w:rPr>
                <w:rFonts w:hint="eastAsia"/>
              </w:rPr>
              <w:t>单</w:t>
            </w:r>
            <w:r>
              <w:t>给总经理审批</w:t>
            </w:r>
          </w:p>
          <w:p w:rsidR="00F63593" w:rsidRDefault="00F63593" w:rsidP="00F63593">
            <w:pPr>
              <w:ind w:firstLineChars="200" w:firstLine="420"/>
            </w:pPr>
            <w:r>
              <w:t>5</w:t>
            </w:r>
            <w:r>
              <w:rPr>
                <w:rFonts w:hint="eastAsia"/>
              </w:rPr>
              <w:t>、</w:t>
            </w:r>
            <w:r>
              <w:t>审批通过</w:t>
            </w:r>
            <w:r>
              <w:rPr>
                <w:rFonts w:hint="eastAsia"/>
              </w:rPr>
              <w:t>，</w:t>
            </w:r>
            <w:r w:rsidRPr="00F00927">
              <w:rPr>
                <w:rFonts w:hint="eastAsia"/>
              </w:rPr>
              <w:t>系统更新单据列表</w:t>
            </w:r>
          </w:p>
          <w:p w:rsidR="00F63593" w:rsidRDefault="00F63593" w:rsidP="00F63593">
            <w:pPr>
              <w:pStyle w:val="a6"/>
              <w:ind w:left="360" w:firstLineChars="100" w:firstLine="210"/>
            </w:pPr>
            <w:r>
              <w:rPr>
                <w:rFonts w:hint="eastAsia"/>
              </w:rPr>
              <w:t xml:space="preserve">     5</w:t>
            </w:r>
            <w:r>
              <w:t>a</w:t>
            </w:r>
            <w:r>
              <w:rPr>
                <w:rFonts w:hint="eastAsia"/>
              </w:rPr>
              <w:t>、审批</w:t>
            </w:r>
            <w:r>
              <w:t>不通过</w:t>
            </w:r>
          </w:p>
          <w:p w:rsidR="00F63593" w:rsidRDefault="00F63593" w:rsidP="00F63593">
            <w:pPr>
              <w:pStyle w:val="a6"/>
              <w:ind w:left="360" w:firstLineChars="650" w:firstLine="1365"/>
            </w:pPr>
            <w:r>
              <w:rPr>
                <w:rFonts w:hint="eastAsia"/>
              </w:rPr>
              <w:t>1</w:t>
            </w:r>
            <w:r>
              <w:t>.</w:t>
            </w:r>
            <w:r>
              <w:rPr>
                <w:rFonts w:hint="eastAsia"/>
              </w:rPr>
              <w:t>系统撤销红冲</w:t>
            </w:r>
            <w:r>
              <w:t>单</w:t>
            </w:r>
            <w:r>
              <w:rPr>
                <w:rFonts w:hint="eastAsia"/>
              </w:rPr>
              <w:t>和</w:t>
            </w:r>
            <w:r>
              <w:t>草稿单</w:t>
            </w:r>
          </w:p>
          <w:p w:rsidR="00F63593" w:rsidRDefault="00F63593" w:rsidP="00F63593">
            <w:pPr>
              <w:tabs>
                <w:tab w:val="left" w:pos="2475"/>
              </w:tabs>
              <w:ind w:firstLineChars="850" w:firstLine="1785"/>
            </w:pPr>
            <w:r>
              <w:t>2.</w:t>
            </w:r>
            <w:r>
              <w:rPr>
                <w:rFonts w:hint="eastAsia"/>
              </w:rPr>
              <w:t>系统</w:t>
            </w:r>
            <w:r>
              <w:t>向</w:t>
            </w:r>
            <w:r>
              <w:rPr>
                <w:rFonts w:hint="eastAsia"/>
              </w:rPr>
              <w:t>财务人员发送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lastRenderedPageBreak/>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31"/>
              </w:numPr>
            </w:pPr>
            <w:r w:rsidRPr="00F00927">
              <w:rPr>
                <w:rFonts w:hint="eastAsia"/>
              </w:rPr>
              <w:t>操作人员输入起止</w:t>
            </w:r>
            <w:r w:rsidRPr="00F00927">
              <w:t>日期</w:t>
            </w:r>
          </w:p>
          <w:p w:rsidR="00F00927" w:rsidRPr="00F00927" w:rsidRDefault="00F00927" w:rsidP="00CB56F4">
            <w:pPr>
              <w:numPr>
                <w:ilvl w:val="0"/>
                <w:numId w:val="31"/>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4F760D">
            <w:pPr>
              <w:pStyle w:val="a6"/>
              <w:numPr>
                <w:ilvl w:val="0"/>
                <w:numId w:val="54"/>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BA13A3">
            <w:pPr>
              <w:pStyle w:val="a6"/>
              <w:numPr>
                <w:ilvl w:val="0"/>
                <w:numId w:val="29"/>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CB56F4">
            <w:pPr>
              <w:numPr>
                <w:ilvl w:val="0"/>
                <w:numId w:val="29"/>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9E6273">
            <w:pPr>
              <w:pStyle w:val="a6"/>
              <w:numPr>
                <w:ilvl w:val="0"/>
                <w:numId w:val="56"/>
              </w:numPr>
              <w:ind w:firstLineChars="0"/>
            </w:pPr>
            <w:r>
              <w:rPr>
                <w:rFonts w:hint="eastAsia"/>
              </w:rPr>
              <w:t>系统</w:t>
            </w:r>
            <w:r>
              <w:t>提示有单据需要进行</w:t>
            </w:r>
            <w:r>
              <w:rPr>
                <w:rFonts w:hint="eastAsia"/>
              </w:rPr>
              <w:t>审批</w:t>
            </w:r>
          </w:p>
          <w:p w:rsidR="009E6273" w:rsidRDefault="009E6273" w:rsidP="009E6273">
            <w:pPr>
              <w:pStyle w:val="a6"/>
              <w:numPr>
                <w:ilvl w:val="0"/>
                <w:numId w:val="56"/>
              </w:numPr>
              <w:ind w:firstLineChars="0"/>
            </w:pPr>
            <w:r>
              <w:rPr>
                <w:rFonts w:hint="eastAsia"/>
              </w:rPr>
              <w:t>总经理</w:t>
            </w:r>
            <w:r>
              <w:t>开始单据</w:t>
            </w:r>
            <w:r>
              <w:rPr>
                <w:rFonts w:hint="eastAsia"/>
              </w:rPr>
              <w:t>审批处理</w:t>
            </w:r>
          </w:p>
          <w:p w:rsidR="00526A7C" w:rsidRDefault="00526A7C" w:rsidP="009E6273">
            <w:pPr>
              <w:pStyle w:val="a6"/>
              <w:numPr>
                <w:ilvl w:val="0"/>
                <w:numId w:val="56"/>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5C0498">
            <w:pPr>
              <w:pStyle w:val="a6"/>
              <w:numPr>
                <w:ilvl w:val="0"/>
                <w:numId w:val="56"/>
              </w:numPr>
              <w:ind w:firstLineChars="0"/>
            </w:pPr>
            <w:r>
              <w:rPr>
                <w:rFonts w:hint="eastAsia"/>
              </w:rPr>
              <w:t>总经理</w:t>
            </w:r>
            <w:r>
              <w:t>选择一个单据进行审批</w:t>
            </w:r>
          </w:p>
          <w:p w:rsidR="00526A7C" w:rsidRPr="00526A7C" w:rsidRDefault="00526A7C" w:rsidP="009E6273">
            <w:pPr>
              <w:pStyle w:val="a6"/>
              <w:numPr>
                <w:ilvl w:val="0"/>
                <w:numId w:val="58"/>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9E6273">
            <w:pPr>
              <w:pStyle w:val="a6"/>
              <w:numPr>
                <w:ilvl w:val="0"/>
                <w:numId w:val="58"/>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CB56F4">
            <w:pPr>
              <w:numPr>
                <w:ilvl w:val="0"/>
                <w:numId w:val="38"/>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CB56F4">
            <w:pPr>
              <w:numPr>
                <w:ilvl w:val="0"/>
                <w:numId w:val="39"/>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801FFA">
            <w:pPr>
              <w:pStyle w:val="a6"/>
              <w:numPr>
                <w:ilvl w:val="0"/>
                <w:numId w:val="39"/>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CB56F4">
            <w:pPr>
              <w:numPr>
                <w:ilvl w:val="0"/>
                <w:numId w:val="40"/>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EC2BF1" w:rsidRPr="00EC2BF1" w:rsidRDefault="00EC2BF1" w:rsidP="00EC2BF1">
            <w:pPr>
              <w:rPr>
                <w:rFonts w:eastAsiaTheme="majorEastAsia"/>
                <w:szCs w:val="21"/>
              </w:rPr>
            </w:pPr>
            <w:r w:rsidRPr="00EC2BF1">
              <w:rPr>
                <w:rFonts w:eastAsiaTheme="majorEastAsia"/>
                <w:szCs w:val="21"/>
              </w:rPr>
              <w:t xml:space="preserve">        1.</w:t>
            </w:r>
            <w:r w:rsidRPr="00EC2BF1">
              <w:rPr>
                <w:rFonts w:eastAsiaTheme="majorEastAsia"/>
                <w:szCs w:val="21"/>
              </w:rPr>
              <w:t>总</w:t>
            </w:r>
            <w:r w:rsidRPr="00EC2BF1">
              <w:rPr>
                <w:rFonts w:eastAsiaTheme="majorEastAsia" w:hint="eastAsia"/>
                <w:szCs w:val="21"/>
              </w:rPr>
              <w:t>经理</w:t>
            </w:r>
            <w:r w:rsidRPr="00EC2BF1">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CB56F4">
            <w:pPr>
              <w:numPr>
                <w:ilvl w:val="0"/>
                <w:numId w:val="41"/>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P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lastRenderedPageBreak/>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CB56F4">
            <w:pPr>
              <w:pStyle w:val="a6"/>
              <w:numPr>
                <w:ilvl w:val="0"/>
                <w:numId w:val="43"/>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8AD" w:rsidRDefault="00F638AD" w:rsidP="00E74088">
      <w:r>
        <w:separator/>
      </w:r>
    </w:p>
  </w:endnote>
  <w:endnote w:type="continuationSeparator" w:id="0">
    <w:p w:rsidR="00F638AD" w:rsidRDefault="00F638AD"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8AD" w:rsidRDefault="00F638AD" w:rsidP="00E74088">
      <w:r>
        <w:separator/>
      </w:r>
    </w:p>
  </w:footnote>
  <w:footnote w:type="continuationSeparator" w:id="0">
    <w:p w:rsidR="00F638AD" w:rsidRDefault="00F638AD"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E76A42"/>
    <w:multiLevelType w:val="hybridMultilevel"/>
    <w:tmpl w:val="26B2F692"/>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526CA5"/>
    <w:multiLevelType w:val="hybridMultilevel"/>
    <w:tmpl w:val="2CB0D628"/>
    <w:lvl w:ilvl="0" w:tplc="F0B02386">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115A1F"/>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2616B9"/>
    <w:multiLevelType w:val="hybridMultilevel"/>
    <w:tmpl w:val="50100E4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0162FE"/>
    <w:multiLevelType w:val="hybridMultilevel"/>
    <w:tmpl w:val="8B6673A0"/>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6E1F08"/>
    <w:multiLevelType w:val="hybridMultilevel"/>
    <w:tmpl w:val="35E0263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842BF3"/>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087F05"/>
    <w:multiLevelType w:val="hybridMultilevel"/>
    <w:tmpl w:val="5AAA8F4C"/>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D5A83"/>
    <w:multiLevelType w:val="hybridMultilevel"/>
    <w:tmpl w:val="55DC71C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78706B"/>
    <w:multiLevelType w:val="hybridMultilevel"/>
    <w:tmpl w:val="287ECF9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2">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4">
    <w:nsid w:val="56EA26A0"/>
    <w:multiLevelType w:val="hybridMultilevel"/>
    <w:tmpl w:val="091E2E0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BC16AD"/>
    <w:multiLevelType w:val="hybridMultilevel"/>
    <w:tmpl w:val="EDAED6B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693D59"/>
    <w:multiLevelType w:val="hybridMultilevel"/>
    <w:tmpl w:val="05086C44"/>
    <w:lvl w:ilvl="0" w:tplc="AB34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7B49CD"/>
    <w:multiLevelType w:val="hybridMultilevel"/>
    <w:tmpl w:val="179C2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55A69B8"/>
    <w:multiLevelType w:val="hybridMultilevel"/>
    <w:tmpl w:val="E6726A44"/>
    <w:lvl w:ilvl="0" w:tplc="A0988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9356292"/>
    <w:multiLevelType w:val="hybridMultilevel"/>
    <w:tmpl w:val="B20AA7F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C664C46"/>
    <w:multiLevelType w:val="hybridMultilevel"/>
    <w:tmpl w:val="BB44CD5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4BA4B55"/>
    <w:multiLevelType w:val="hybridMultilevel"/>
    <w:tmpl w:val="6EF071D2"/>
    <w:lvl w:ilvl="0" w:tplc="EF60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7555562"/>
    <w:multiLevelType w:val="hybridMultilevel"/>
    <w:tmpl w:val="29169480"/>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BE66C70"/>
    <w:multiLevelType w:val="hybridMultilevel"/>
    <w:tmpl w:val="9D0A3918"/>
    <w:lvl w:ilvl="0" w:tplc="FFF4DA3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5">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6">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1"/>
  </w:num>
  <w:num w:numId="2">
    <w:abstractNumId w:val="19"/>
  </w:num>
  <w:num w:numId="3">
    <w:abstractNumId w:val="43"/>
  </w:num>
  <w:num w:numId="4">
    <w:abstractNumId w:val="56"/>
  </w:num>
  <w:num w:numId="5">
    <w:abstractNumId w:val="32"/>
  </w:num>
  <w:num w:numId="6">
    <w:abstractNumId w:val="8"/>
  </w:num>
  <w:num w:numId="7">
    <w:abstractNumId w:val="17"/>
  </w:num>
  <w:num w:numId="8">
    <w:abstractNumId w:val="18"/>
  </w:num>
  <w:num w:numId="9">
    <w:abstractNumId w:val="48"/>
  </w:num>
  <w:num w:numId="10">
    <w:abstractNumId w:val="35"/>
  </w:num>
  <w:num w:numId="11">
    <w:abstractNumId w:val="34"/>
  </w:num>
  <w:num w:numId="12">
    <w:abstractNumId w:val="47"/>
  </w:num>
  <w:num w:numId="13">
    <w:abstractNumId w:val="44"/>
  </w:num>
  <w:num w:numId="14">
    <w:abstractNumId w:val="39"/>
  </w:num>
  <w:num w:numId="15">
    <w:abstractNumId w:val="29"/>
  </w:num>
  <w:num w:numId="16">
    <w:abstractNumId w:val="37"/>
  </w:num>
  <w:num w:numId="17">
    <w:abstractNumId w:val="15"/>
  </w:num>
  <w:num w:numId="18">
    <w:abstractNumId w:val="16"/>
  </w:num>
  <w:num w:numId="19">
    <w:abstractNumId w:val="57"/>
  </w:num>
  <w:num w:numId="20">
    <w:abstractNumId w:val="9"/>
  </w:num>
  <w:num w:numId="21">
    <w:abstractNumId w:val="49"/>
  </w:num>
  <w:num w:numId="22">
    <w:abstractNumId w:val="24"/>
  </w:num>
  <w:num w:numId="23">
    <w:abstractNumId w:val="2"/>
  </w:num>
  <w:num w:numId="24">
    <w:abstractNumId w:val="0"/>
  </w:num>
  <w:num w:numId="25">
    <w:abstractNumId w:val="25"/>
  </w:num>
  <w:num w:numId="26">
    <w:abstractNumId w:val="50"/>
  </w:num>
  <w:num w:numId="27">
    <w:abstractNumId w:val="36"/>
  </w:num>
  <w:num w:numId="28">
    <w:abstractNumId w:val="21"/>
  </w:num>
  <w:num w:numId="29">
    <w:abstractNumId w:val="51"/>
  </w:num>
  <w:num w:numId="30">
    <w:abstractNumId w:val="28"/>
  </w:num>
  <w:num w:numId="31">
    <w:abstractNumId w:val="40"/>
  </w:num>
  <w:num w:numId="32">
    <w:abstractNumId w:val="6"/>
  </w:num>
  <w:num w:numId="33">
    <w:abstractNumId w:val="30"/>
  </w:num>
  <w:num w:numId="34">
    <w:abstractNumId w:val="22"/>
  </w:num>
  <w:num w:numId="35">
    <w:abstractNumId w:val="20"/>
  </w:num>
  <w:num w:numId="36">
    <w:abstractNumId w:val="12"/>
  </w:num>
  <w:num w:numId="37">
    <w:abstractNumId w:val="23"/>
  </w:num>
  <w:num w:numId="38">
    <w:abstractNumId w:val="7"/>
  </w:num>
  <w:num w:numId="39">
    <w:abstractNumId w:val="33"/>
  </w:num>
  <w:num w:numId="40">
    <w:abstractNumId w:val="1"/>
  </w:num>
  <w:num w:numId="41">
    <w:abstractNumId w:val="42"/>
  </w:num>
  <w:num w:numId="42">
    <w:abstractNumId w:val="54"/>
  </w:num>
  <w:num w:numId="43">
    <w:abstractNumId w:val="31"/>
  </w:num>
  <w:num w:numId="44">
    <w:abstractNumId w:val="41"/>
  </w:num>
  <w:num w:numId="45">
    <w:abstractNumId w:val="53"/>
  </w:num>
  <w:num w:numId="46">
    <w:abstractNumId w:val="3"/>
  </w:num>
  <w:num w:numId="47">
    <w:abstractNumId w:val="5"/>
  </w:num>
  <w:num w:numId="48">
    <w:abstractNumId w:val="27"/>
  </w:num>
  <w:num w:numId="49">
    <w:abstractNumId w:val="26"/>
  </w:num>
  <w:num w:numId="50">
    <w:abstractNumId w:val="38"/>
  </w:num>
  <w:num w:numId="51">
    <w:abstractNumId w:val="46"/>
  </w:num>
  <w:num w:numId="52">
    <w:abstractNumId w:val="13"/>
  </w:num>
  <w:num w:numId="53">
    <w:abstractNumId w:val="10"/>
  </w:num>
  <w:num w:numId="54">
    <w:abstractNumId w:val="58"/>
  </w:num>
  <w:num w:numId="55">
    <w:abstractNumId w:val="52"/>
  </w:num>
  <w:num w:numId="56">
    <w:abstractNumId w:val="45"/>
  </w:num>
  <w:num w:numId="57">
    <w:abstractNumId w:val="4"/>
  </w:num>
  <w:num w:numId="58">
    <w:abstractNumId w:val="14"/>
  </w:num>
  <w:num w:numId="59">
    <w:abstractNumId w:val="5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92DF1"/>
    <w:rsid w:val="0014461F"/>
    <w:rsid w:val="001771C6"/>
    <w:rsid w:val="001C68C5"/>
    <w:rsid w:val="001E57B8"/>
    <w:rsid w:val="0021089C"/>
    <w:rsid w:val="00235384"/>
    <w:rsid w:val="002564BD"/>
    <w:rsid w:val="002B1C89"/>
    <w:rsid w:val="002E705C"/>
    <w:rsid w:val="00300FAE"/>
    <w:rsid w:val="003B66BE"/>
    <w:rsid w:val="003C2BD4"/>
    <w:rsid w:val="003D7D37"/>
    <w:rsid w:val="004B48F8"/>
    <w:rsid w:val="004F760D"/>
    <w:rsid w:val="00526A7C"/>
    <w:rsid w:val="005C0498"/>
    <w:rsid w:val="005E2A15"/>
    <w:rsid w:val="005F7B61"/>
    <w:rsid w:val="00657386"/>
    <w:rsid w:val="00801FFA"/>
    <w:rsid w:val="00817010"/>
    <w:rsid w:val="008641D3"/>
    <w:rsid w:val="00887504"/>
    <w:rsid w:val="008F0A58"/>
    <w:rsid w:val="009C4A5E"/>
    <w:rsid w:val="009E6273"/>
    <w:rsid w:val="00A86CE3"/>
    <w:rsid w:val="00AB668B"/>
    <w:rsid w:val="00AD71ED"/>
    <w:rsid w:val="00AE5994"/>
    <w:rsid w:val="00AF2F41"/>
    <w:rsid w:val="00AF43DE"/>
    <w:rsid w:val="00B737B5"/>
    <w:rsid w:val="00BA13A3"/>
    <w:rsid w:val="00C619A7"/>
    <w:rsid w:val="00CB56F4"/>
    <w:rsid w:val="00E74088"/>
    <w:rsid w:val="00EC2BF1"/>
    <w:rsid w:val="00F00927"/>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75982-7ABA-4A94-9680-1896818E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19</Pages>
  <Words>1982</Words>
  <Characters>11301</Characters>
  <Application>Microsoft Office Word</Application>
  <DocSecurity>0</DocSecurity>
  <Lines>94</Lines>
  <Paragraphs>26</Paragraphs>
  <ScaleCrop>false</ScaleCrop>
  <Company/>
  <LinksUpToDate>false</LinksUpToDate>
  <CharactersWithSpaces>13257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26</cp:revision>
  <dcterms:created xsi:type="dcterms:W3CDTF">2014-09-20T10:59:00Z</dcterms:created>
  <dcterms:modified xsi:type="dcterms:W3CDTF">2014-09-23T03:45:00Z</dcterms:modified>
</cp:coreProperties>
</file>