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BD7572"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BD7572"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BD7572"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BD7572"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BD7572"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BD7572"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BD7572"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BD7572"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BD7572"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BD7572"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BD7572"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BD7572"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BD7572"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BD7572"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BD7572"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BD7572"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BD7572"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BD7572"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BD7572"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BD7572"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BD7572"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BD7572"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BD7572"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109"/>
      </w:tblGrid>
      <w:tr w:rsidR="001E57B8" w:rsidRPr="001E57B8" w:rsidTr="0072559E">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109" w:type="dxa"/>
          </w:tcPr>
          <w:p w:rsidR="001E57B8" w:rsidRPr="001E57B8" w:rsidRDefault="001E57B8" w:rsidP="001E57B8">
            <w:r w:rsidRPr="001E57B8">
              <w:rPr>
                <w:rFonts w:hint="eastAsia"/>
              </w:rPr>
              <w:t>商品分类管理</w:t>
            </w:r>
          </w:p>
        </w:tc>
      </w:tr>
      <w:tr w:rsidR="001E57B8" w:rsidRPr="001E57B8" w:rsidTr="0072559E">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109" w:type="dxa"/>
          </w:tcPr>
          <w:p w:rsidR="001E57B8" w:rsidRPr="001E57B8" w:rsidRDefault="00AF2F41" w:rsidP="001E57B8">
            <w:r>
              <w:rPr>
                <w:rFonts w:hint="eastAsia"/>
              </w:rPr>
              <w:t>金翠</w:t>
            </w:r>
          </w:p>
        </w:tc>
      </w:tr>
      <w:tr w:rsidR="001E57B8" w:rsidRPr="001E57B8" w:rsidTr="0072559E">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109"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72559E">
        <w:trPr>
          <w:trHeight w:val="257"/>
          <w:jc w:val="center"/>
        </w:trPr>
        <w:tc>
          <w:tcPr>
            <w:tcW w:w="1271" w:type="dxa"/>
            <w:vAlign w:val="center"/>
          </w:tcPr>
          <w:p w:rsidR="001E57B8" w:rsidRPr="001E57B8" w:rsidRDefault="001E57B8" w:rsidP="001E57B8">
            <w:r w:rsidRPr="001E57B8">
              <w:rPr>
                <w:rFonts w:hint="eastAsia"/>
              </w:rPr>
              <w:t>参与者</w:t>
            </w:r>
          </w:p>
        </w:tc>
        <w:tc>
          <w:tcPr>
            <w:tcW w:w="6909"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72559E">
        <w:trPr>
          <w:jc w:val="center"/>
        </w:trPr>
        <w:tc>
          <w:tcPr>
            <w:tcW w:w="1271" w:type="dxa"/>
            <w:vAlign w:val="center"/>
          </w:tcPr>
          <w:p w:rsidR="001E57B8" w:rsidRPr="001E57B8" w:rsidRDefault="001E57B8" w:rsidP="001E57B8">
            <w:r w:rsidRPr="001E57B8">
              <w:rPr>
                <w:rFonts w:hint="eastAsia"/>
              </w:rPr>
              <w:t>触发条件</w:t>
            </w:r>
          </w:p>
        </w:tc>
        <w:tc>
          <w:tcPr>
            <w:tcW w:w="6909" w:type="dxa"/>
            <w:gridSpan w:val="3"/>
          </w:tcPr>
          <w:p w:rsidR="001E57B8" w:rsidRPr="001E57B8" w:rsidRDefault="001E57B8" w:rsidP="001E57B8">
            <w:r w:rsidRPr="001E57B8">
              <w:rPr>
                <w:rFonts w:hint="eastAsia"/>
              </w:rPr>
              <w:t>商品分类信息变更</w:t>
            </w:r>
          </w:p>
        </w:tc>
      </w:tr>
      <w:tr w:rsidR="001E57B8" w:rsidRPr="001E57B8" w:rsidTr="0072559E">
        <w:trPr>
          <w:jc w:val="center"/>
        </w:trPr>
        <w:tc>
          <w:tcPr>
            <w:tcW w:w="1271" w:type="dxa"/>
            <w:vAlign w:val="center"/>
          </w:tcPr>
          <w:p w:rsidR="001E57B8" w:rsidRPr="001E57B8" w:rsidRDefault="001E57B8" w:rsidP="001E57B8">
            <w:r w:rsidRPr="001E57B8">
              <w:rPr>
                <w:rFonts w:hint="eastAsia"/>
              </w:rPr>
              <w:t>前置条件</w:t>
            </w:r>
          </w:p>
        </w:tc>
        <w:tc>
          <w:tcPr>
            <w:tcW w:w="6909" w:type="dxa"/>
            <w:gridSpan w:val="3"/>
          </w:tcPr>
          <w:p w:rsidR="001E57B8" w:rsidRPr="001E57B8" w:rsidRDefault="001E57B8" w:rsidP="001E57B8">
            <w:r w:rsidRPr="001E57B8">
              <w:rPr>
                <w:rFonts w:hint="eastAsia"/>
              </w:rPr>
              <w:t>库存管理人员必须已被识别和授权</w:t>
            </w:r>
          </w:p>
        </w:tc>
      </w:tr>
      <w:tr w:rsidR="001E57B8" w:rsidRPr="001E57B8" w:rsidTr="0072559E">
        <w:trPr>
          <w:jc w:val="center"/>
        </w:trPr>
        <w:tc>
          <w:tcPr>
            <w:tcW w:w="1271" w:type="dxa"/>
            <w:vAlign w:val="center"/>
          </w:tcPr>
          <w:p w:rsidR="001E57B8" w:rsidRPr="001E57B8" w:rsidRDefault="001E57B8" w:rsidP="001E57B8">
            <w:r w:rsidRPr="001E57B8">
              <w:rPr>
                <w:rFonts w:hint="eastAsia"/>
              </w:rPr>
              <w:t>后置条件</w:t>
            </w:r>
          </w:p>
        </w:tc>
        <w:tc>
          <w:tcPr>
            <w:tcW w:w="6909" w:type="dxa"/>
            <w:gridSpan w:val="3"/>
          </w:tcPr>
          <w:p w:rsidR="001E57B8" w:rsidRPr="001E57B8" w:rsidRDefault="001E57B8" w:rsidP="001E57B8">
            <w:r w:rsidRPr="001E57B8">
              <w:rPr>
                <w:rFonts w:hint="eastAsia"/>
              </w:rPr>
              <w:t>更新商品分类信息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优先级</w:t>
            </w:r>
          </w:p>
        </w:tc>
        <w:tc>
          <w:tcPr>
            <w:tcW w:w="6909" w:type="dxa"/>
            <w:gridSpan w:val="3"/>
          </w:tcPr>
          <w:p w:rsidR="001E57B8" w:rsidRPr="001E57B8" w:rsidRDefault="00235384" w:rsidP="00235384">
            <w:r>
              <w:rPr>
                <w:rFonts w:hint="eastAsia"/>
              </w:rPr>
              <w:t>高</w:t>
            </w:r>
          </w:p>
        </w:tc>
      </w:tr>
      <w:tr w:rsidR="001E57B8" w:rsidRPr="001E57B8" w:rsidTr="0072559E">
        <w:trPr>
          <w:jc w:val="center"/>
        </w:trPr>
        <w:tc>
          <w:tcPr>
            <w:tcW w:w="1271" w:type="dxa"/>
            <w:vAlign w:val="center"/>
          </w:tcPr>
          <w:p w:rsidR="001E57B8" w:rsidRPr="001E57B8" w:rsidRDefault="001E57B8" w:rsidP="001E57B8">
            <w:r w:rsidRPr="001E57B8">
              <w:rPr>
                <w:rFonts w:hint="eastAsia"/>
              </w:rPr>
              <w:t>正常流程</w:t>
            </w:r>
          </w:p>
        </w:tc>
        <w:tc>
          <w:tcPr>
            <w:tcW w:w="6909"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72559E">
        <w:trPr>
          <w:jc w:val="center"/>
        </w:trPr>
        <w:tc>
          <w:tcPr>
            <w:tcW w:w="1271" w:type="dxa"/>
            <w:vAlign w:val="center"/>
          </w:tcPr>
          <w:p w:rsidR="001E57B8" w:rsidRPr="001E57B8" w:rsidRDefault="001E57B8" w:rsidP="001E57B8">
            <w:r w:rsidRPr="001E57B8">
              <w:rPr>
                <w:rFonts w:hint="eastAsia"/>
              </w:rPr>
              <w:t>扩展流程</w:t>
            </w:r>
          </w:p>
        </w:tc>
        <w:tc>
          <w:tcPr>
            <w:tcW w:w="6909"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72559E">
        <w:trPr>
          <w:jc w:val="center"/>
        </w:trPr>
        <w:tc>
          <w:tcPr>
            <w:tcW w:w="1271" w:type="dxa"/>
            <w:vAlign w:val="center"/>
          </w:tcPr>
          <w:p w:rsidR="001E57B8" w:rsidRPr="001E57B8" w:rsidRDefault="001E57B8" w:rsidP="001E57B8">
            <w:r w:rsidRPr="001E57B8">
              <w:rPr>
                <w:rFonts w:hint="eastAsia"/>
              </w:rPr>
              <w:lastRenderedPageBreak/>
              <w:t>特殊需求</w:t>
            </w:r>
          </w:p>
        </w:tc>
        <w:tc>
          <w:tcPr>
            <w:tcW w:w="6909"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商品管理</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操作人员向系统发出商品管理的请求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存储商品属性记录</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输入商品的相关属性：名称、型号、库存数量、进价、零售价，系统自动填写</w:t>
            </w:r>
            <w:r w:rsidR="009F223E" w:rsidRPr="001E57B8">
              <w:rPr>
                <w:rFonts w:hint="eastAsia"/>
              </w:rPr>
              <w:t>编号、</w:t>
            </w:r>
            <w:r w:rsidRPr="001E57B8">
              <w:rPr>
                <w:rFonts w:hint="eastAsia"/>
              </w:rPr>
              <w:t>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库存查看</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操作人员向系统发出查看商品库存的请求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269"/>
      </w:tblGrid>
      <w:tr w:rsidR="001E57B8" w:rsidRPr="001E57B8" w:rsidTr="0072559E">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库存盘点</w:t>
            </w:r>
          </w:p>
        </w:tc>
      </w:tr>
      <w:tr w:rsidR="001E57B8" w:rsidRPr="001E57B8" w:rsidTr="0072559E">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操作人员向系统发出商品库存盘点的请求</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235384" w:rsidP="001E57B8">
            <w:r>
              <w:rPr>
                <w:rFonts w:hint="eastAsia"/>
              </w:rPr>
              <w:t>高</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1E57B8" w:rsidRPr="001E57B8" w:rsidRDefault="004F760D" w:rsidP="009F223E">
            <w:r>
              <w:rPr>
                <w:rFonts w:hint="eastAsia"/>
              </w:rPr>
              <w:t>1</w:t>
            </w:r>
            <w:r>
              <w:t>.</w:t>
            </w:r>
            <w:r>
              <w:rPr>
                <w:rFonts w:hint="eastAsia"/>
              </w:rPr>
              <w:t>系统</w:t>
            </w:r>
            <w:r>
              <w:t>显示</w:t>
            </w:r>
            <w:r>
              <w:rPr>
                <w:rFonts w:hint="eastAsia"/>
              </w:rPr>
              <w:t>当天的库存快照</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1E57B8" w:rsidRPr="001E57B8" w:rsidTr="0072559E">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269" w:type="dxa"/>
          </w:tcPr>
          <w:p w:rsidR="001E57B8" w:rsidRPr="001E57B8" w:rsidRDefault="001E57B8" w:rsidP="001E57B8">
            <w:r w:rsidRPr="001E57B8">
              <w:rPr>
                <w:rFonts w:hint="eastAsia"/>
              </w:rPr>
              <w:t>库存报溢或报损</w:t>
            </w:r>
          </w:p>
        </w:tc>
      </w:tr>
      <w:tr w:rsidR="001E57B8" w:rsidRPr="001E57B8" w:rsidTr="0072559E">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269" w:type="dxa"/>
          </w:tcPr>
          <w:p w:rsidR="001E57B8" w:rsidRPr="001E57B8" w:rsidRDefault="00AF2F41" w:rsidP="001E57B8">
            <w:r>
              <w:rPr>
                <w:rFonts w:hint="eastAsia"/>
              </w:rPr>
              <w:t>金翠</w:t>
            </w:r>
          </w:p>
        </w:tc>
      </w:tr>
      <w:tr w:rsidR="001E57B8" w:rsidRPr="001E57B8" w:rsidTr="0072559E">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269"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72559E">
        <w:tc>
          <w:tcPr>
            <w:tcW w:w="1344" w:type="dxa"/>
            <w:vAlign w:val="center"/>
          </w:tcPr>
          <w:p w:rsidR="001E57B8" w:rsidRPr="001E57B8" w:rsidRDefault="001E57B8" w:rsidP="001E57B8">
            <w:r w:rsidRPr="001E57B8">
              <w:rPr>
                <w:rFonts w:hint="eastAsia"/>
              </w:rPr>
              <w:t>参与者</w:t>
            </w:r>
          </w:p>
        </w:tc>
        <w:tc>
          <w:tcPr>
            <w:tcW w:w="6844"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72559E">
        <w:tc>
          <w:tcPr>
            <w:tcW w:w="1344" w:type="dxa"/>
            <w:vAlign w:val="center"/>
          </w:tcPr>
          <w:p w:rsidR="001E57B8" w:rsidRPr="001E57B8" w:rsidRDefault="001E57B8" w:rsidP="001E57B8">
            <w:r w:rsidRPr="001E57B8">
              <w:rPr>
                <w:rFonts w:hint="eastAsia"/>
              </w:rPr>
              <w:t>触发条件</w:t>
            </w:r>
          </w:p>
        </w:tc>
        <w:tc>
          <w:tcPr>
            <w:tcW w:w="6844" w:type="dxa"/>
            <w:gridSpan w:val="3"/>
          </w:tcPr>
          <w:p w:rsidR="001E57B8" w:rsidRPr="001E57B8" w:rsidRDefault="001E57B8" w:rsidP="001E57B8">
            <w:r w:rsidRPr="001E57B8">
              <w:rPr>
                <w:rFonts w:hint="eastAsia"/>
              </w:rPr>
              <w:t>库存商品数目发生变更</w:t>
            </w:r>
          </w:p>
        </w:tc>
      </w:tr>
      <w:tr w:rsidR="001E57B8" w:rsidRPr="001E57B8" w:rsidTr="0072559E">
        <w:tc>
          <w:tcPr>
            <w:tcW w:w="1344" w:type="dxa"/>
            <w:vAlign w:val="center"/>
          </w:tcPr>
          <w:p w:rsidR="001E57B8" w:rsidRPr="001E57B8" w:rsidRDefault="001E57B8" w:rsidP="001E57B8">
            <w:r w:rsidRPr="001E57B8">
              <w:rPr>
                <w:rFonts w:hint="eastAsia"/>
              </w:rPr>
              <w:t>前置条件</w:t>
            </w:r>
          </w:p>
        </w:tc>
        <w:tc>
          <w:tcPr>
            <w:tcW w:w="6844" w:type="dxa"/>
            <w:gridSpan w:val="3"/>
          </w:tcPr>
          <w:p w:rsidR="001E57B8" w:rsidRPr="001E57B8" w:rsidRDefault="001E57B8" w:rsidP="001E57B8">
            <w:r w:rsidRPr="001E57B8">
              <w:rPr>
                <w:rFonts w:hint="eastAsia"/>
              </w:rPr>
              <w:t>库存管理人员必须已被识别和授权</w:t>
            </w:r>
          </w:p>
        </w:tc>
      </w:tr>
      <w:tr w:rsidR="001E57B8" w:rsidRPr="001E57B8" w:rsidTr="0072559E">
        <w:tc>
          <w:tcPr>
            <w:tcW w:w="1344" w:type="dxa"/>
            <w:vAlign w:val="center"/>
          </w:tcPr>
          <w:p w:rsidR="001E57B8" w:rsidRPr="001E57B8" w:rsidRDefault="001E57B8" w:rsidP="001E57B8">
            <w:r w:rsidRPr="001E57B8">
              <w:rPr>
                <w:rFonts w:hint="eastAsia"/>
              </w:rPr>
              <w:t>后置条件</w:t>
            </w:r>
          </w:p>
        </w:tc>
        <w:tc>
          <w:tcPr>
            <w:tcW w:w="6844"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72559E">
        <w:tc>
          <w:tcPr>
            <w:tcW w:w="1344" w:type="dxa"/>
            <w:vAlign w:val="center"/>
          </w:tcPr>
          <w:p w:rsidR="001E57B8" w:rsidRPr="001E57B8" w:rsidRDefault="001E57B8" w:rsidP="001E57B8">
            <w:r w:rsidRPr="001E57B8">
              <w:rPr>
                <w:rFonts w:hint="eastAsia"/>
              </w:rPr>
              <w:t>优先级</w:t>
            </w:r>
          </w:p>
        </w:tc>
        <w:tc>
          <w:tcPr>
            <w:tcW w:w="6844" w:type="dxa"/>
            <w:gridSpan w:val="3"/>
          </w:tcPr>
          <w:p w:rsidR="001E57B8" w:rsidRPr="001E57B8" w:rsidRDefault="00887504" w:rsidP="001E57B8">
            <w:r>
              <w:rPr>
                <w:rFonts w:hint="eastAsia"/>
              </w:rPr>
              <w:t>低</w:t>
            </w:r>
          </w:p>
        </w:tc>
      </w:tr>
      <w:tr w:rsidR="001E57B8" w:rsidRPr="001E57B8" w:rsidTr="0072559E">
        <w:tc>
          <w:tcPr>
            <w:tcW w:w="1344" w:type="dxa"/>
            <w:vAlign w:val="center"/>
          </w:tcPr>
          <w:p w:rsidR="001E57B8" w:rsidRPr="001E57B8" w:rsidRDefault="001E57B8" w:rsidP="001E57B8">
            <w:r w:rsidRPr="001E57B8">
              <w:rPr>
                <w:rFonts w:hint="eastAsia"/>
              </w:rPr>
              <w:t>正常流程</w:t>
            </w:r>
          </w:p>
        </w:tc>
        <w:tc>
          <w:tcPr>
            <w:tcW w:w="6844"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9F223E">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9F223E">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9F223E">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9F223E">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72559E">
        <w:tc>
          <w:tcPr>
            <w:tcW w:w="1344" w:type="dxa"/>
            <w:vAlign w:val="center"/>
          </w:tcPr>
          <w:p w:rsidR="001E57B8" w:rsidRPr="001E57B8" w:rsidRDefault="001E57B8" w:rsidP="001E57B8">
            <w:r w:rsidRPr="001E57B8">
              <w:rPr>
                <w:rFonts w:hint="eastAsia"/>
              </w:rPr>
              <w:t>扩展流程</w:t>
            </w:r>
          </w:p>
        </w:tc>
        <w:tc>
          <w:tcPr>
            <w:tcW w:w="6844" w:type="dxa"/>
            <w:gridSpan w:val="3"/>
          </w:tcPr>
          <w:p w:rsidR="001E57B8" w:rsidRPr="001E57B8" w:rsidRDefault="001E57B8" w:rsidP="001E57B8">
            <w:r w:rsidRPr="001E57B8">
              <w:rPr>
                <w:rFonts w:hint="eastAsia"/>
              </w:rPr>
              <w:t>无</w:t>
            </w:r>
          </w:p>
        </w:tc>
      </w:tr>
      <w:tr w:rsidR="001E57B8" w:rsidRPr="001E57B8" w:rsidTr="0072559E">
        <w:tc>
          <w:tcPr>
            <w:tcW w:w="1344" w:type="dxa"/>
            <w:vAlign w:val="center"/>
          </w:tcPr>
          <w:p w:rsidR="001E57B8" w:rsidRPr="001E57B8" w:rsidRDefault="001E57B8" w:rsidP="001E57B8">
            <w:r w:rsidRPr="001E57B8">
              <w:rPr>
                <w:rFonts w:hint="eastAsia"/>
              </w:rPr>
              <w:t>特殊需求</w:t>
            </w:r>
          </w:p>
        </w:tc>
        <w:tc>
          <w:tcPr>
            <w:tcW w:w="6844"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269"/>
      </w:tblGrid>
      <w:tr w:rsidR="003B66BE" w:rsidRPr="001E57B8" w:rsidTr="0072559E">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269" w:type="dxa"/>
          </w:tcPr>
          <w:p w:rsidR="003B66BE" w:rsidRPr="001E57B8" w:rsidRDefault="003B66BE" w:rsidP="003B66BE">
            <w:r w:rsidRPr="001E57B8">
              <w:rPr>
                <w:rFonts w:hint="eastAsia"/>
              </w:rPr>
              <w:t>库存</w:t>
            </w:r>
            <w:r>
              <w:rPr>
                <w:rFonts w:hint="eastAsia"/>
              </w:rPr>
              <w:t>赠送</w:t>
            </w:r>
          </w:p>
        </w:tc>
      </w:tr>
      <w:tr w:rsidR="003B66BE" w:rsidRPr="001E57B8" w:rsidTr="0072559E">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269" w:type="dxa"/>
          </w:tcPr>
          <w:p w:rsidR="003B66BE" w:rsidRPr="001E57B8" w:rsidRDefault="003B66BE" w:rsidP="00817010">
            <w:r>
              <w:rPr>
                <w:rFonts w:hint="eastAsia"/>
              </w:rPr>
              <w:t>金翠</w:t>
            </w:r>
          </w:p>
        </w:tc>
      </w:tr>
      <w:tr w:rsidR="003B66BE" w:rsidRPr="001E57B8" w:rsidTr="0072559E">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269"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72559E">
        <w:tc>
          <w:tcPr>
            <w:tcW w:w="1344" w:type="dxa"/>
            <w:vAlign w:val="center"/>
          </w:tcPr>
          <w:p w:rsidR="003B66BE" w:rsidRPr="001E57B8" w:rsidRDefault="003B66BE" w:rsidP="00817010">
            <w:r w:rsidRPr="001E57B8">
              <w:rPr>
                <w:rFonts w:hint="eastAsia"/>
              </w:rPr>
              <w:t>参与者</w:t>
            </w:r>
          </w:p>
        </w:tc>
        <w:tc>
          <w:tcPr>
            <w:tcW w:w="6844"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72559E">
        <w:tc>
          <w:tcPr>
            <w:tcW w:w="1344" w:type="dxa"/>
            <w:vAlign w:val="center"/>
          </w:tcPr>
          <w:p w:rsidR="003B66BE" w:rsidRPr="001E57B8" w:rsidRDefault="003B66BE" w:rsidP="00817010">
            <w:r w:rsidRPr="001E57B8">
              <w:rPr>
                <w:rFonts w:hint="eastAsia"/>
              </w:rPr>
              <w:t>触发条件</w:t>
            </w:r>
          </w:p>
        </w:tc>
        <w:tc>
          <w:tcPr>
            <w:tcW w:w="6844" w:type="dxa"/>
            <w:gridSpan w:val="3"/>
          </w:tcPr>
          <w:p w:rsidR="003B66BE" w:rsidRPr="001E57B8" w:rsidRDefault="009E6273" w:rsidP="009E6273">
            <w:r>
              <w:rPr>
                <w:rFonts w:hint="eastAsia"/>
              </w:rPr>
              <w:t>客户达到</w:t>
            </w:r>
            <w:r>
              <w:t>赠送条件</w:t>
            </w:r>
          </w:p>
        </w:tc>
      </w:tr>
      <w:tr w:rsidR="003B66BE" w:rsidRPr="001E57B8" w:rsidTr="0072559E">
        <w:tc>
          <w:tcPr>
            <w:tcW w:w="1344" w:type="dxa"/>
            <w:vAlign w:val="center"/>
          </w:tcPr>
          <w:p w:rsidR="003B66BE" w:rsidRPr="001E57B8" w:rsidRDefault="003B66BE" w:rsidP="00817010">
            <w:r w:rsidRPr="001E57B8">
              <w:rPr>
                <w:rFonts w:hint="eastAsia"/>
              </w:rPr>
              <w:t>前置条件</w:t>
            </w:r>
          </w:p>
        </w:tc>
        <w:tc>
          <w:tcPr>
            <w:tcW w:w="6844"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72559E">
        <w:tc>
          <w:tcPr>
            <w:tcW w:w="1344" w:type="dxa"/>
            <w:vAlign w:val="center"/>
          </w:tcPr>
          <w:p w:rsidR="003B66BE" w:rsidRPr="001E57B8" w:rsidRDefault="003B66BE" w:rsidP="00817010">
            <w:r w:rsidRPr="001E57B8">
              <w:rPr>
                <w:rFonts w:hint="eastAsia"/>
              </w:rPr>
              <w:t>后置条件</w:t>
            </w:r>
          </w:p>
        </w:tc>
        <w:tc>
          <w:tcPr>
            <w:tcW w:w="6844"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72559E">
        <w:tc>
          <w:tcPr>
            <w:tcW w:w="1344" w:type="dxa"/>
            <w:vAlign w:val="center"/>
          </w:tcPr>
          <w:p w:rsidR="003B66BE" w:rsidRPr="001E57B8" w:rsidRDefault="003B66BE" w:rsidP="00817010">
            <w:r w:rsidRPr="001E57B8">
              <w:rPr>
                <w:rFonts w:hint="eastAsia"/>
              </w:rPr>
              <w:t>优先级</w:t>
            </w:r>
          </w:p>
        </w:tc>
        <w:tc>
          <w:tcPr>
            <w:tcW w:w="6844" w:type="dxa"/>
            <w:gridSpan w:val="3"/>
          </w:tcPr>
          <w:p w:rsidR="003B66BE" w:rsidRPr="001E57B8" w:rsidRDefault="003B66BE" w:rsidP="00817010">
            <w:r>
              <w:rPr>
                <w:rFonts w:hint="eastAsia"/>
              </w:rPr>
              <w:t>低</w:t>
            </w:r>
          </w:p>
        </w:tc>
      </w:tr>
      <w:tr w:rsidR="003B66BE" w:rsidRPr="001E57B8" w:rsidTr="0072559E">
        <w:tc>
          <w:tcPr>
            <w:tcW w:w="1344" w:type="dxa"/>
            <w:vAlign w:val="center"/>
          </w:tcPr>
          <w:p w:rsidR="003B66BE" w:rsidRPr="001E57B8" w:rsidRDefault="003B66BE" w:rsidP="00817010">
            <w:r w:rsidRPr="001E57B8">
              <w:rPr>
                <w:rFonts w:hint="eastAsia"/>
              </w:rPr>
              <w:t>正常流程</w:t>
            </w:r>
          </w:p>
        </w:tc>
        <w:tc>
          <w:tcPr>
            <w:tcW w:w="6844"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72559E">
        <w:tc>
          <w:tcPr>
            <w:tcW w:w="1344" w:type="dxa"/>
            <w:vAlign w:val="center"/>
          </w:tcPr>
          <w:p w:rsidR="003B66BE" w:rsidRPr="001E57B8" w:rsidRDefault="003B66BE" w:rsidP="00817010">
            <w:r w:rsidRPr="001E57B8">
              <w:rPr>
                <w:rFonts w:hint="eastAsia"/>
              </w:rPr>
              <w:lastRenderedPageBreak/>
              <w:t>扩展流程</w:t>
            </w:r>
          </w:p>
        </w:tc>
        <w:tc>
          <w:tcPr>
            <w:tcW w:w="6844"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9F223E" w:rsidP="009F223E">
            <w:pPr>
              <w:tabs>
                <w:tab w:val="left" w:pos="2475"/>
              </w:tabs>
              <w:ind w:firstLineChars="300" w:firstLine="630"/>
            </w:pPr>
            <w:r>
              <w:rPr>
                <w:rFonts w:hint="eastAsia"/>
              </w:rPr>
              <w:t>1.</w:t>
            </w:r>
            <w:r w:rsidR="00F94BFD">
              <w:rPr>
                <w:rFonts w:hint="eastAsia"/>
              </w:rPr>
              <w:t>系统提示仓库管理员</w:t>
            </w:r>
            <w:r w:rsidR="002E27EE">
              <w:rPr>
                <w:rFonts w:hint="eastAsia"/>
              </w:rPr>
              <w:t>,</w:t>
            </w:r>
            <w:r w:rsidR="002E27EE">
              <w:rPr>
                <w:rFonts w:hint="eastAsia"/>
              </w:rPr>
              <w:t>进货</w:t>
            </w:r>
            <w:r w:rsidR="002E27EE">
              <w:t>销售人员，总经理</w:t>
            </w:r>
            <w:r w:rsidR="00F94BFD">
              <w:rPr>
                <w:rFonts w:hint="eastAsia"/>
              </w:rPr>
              <w:t>库存</w:t>
            </w:r>
            <w:r w:rsidR="00F94BFD">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72559E">
        <w:tc>
          <w:tcPr>
            <w:tcW w:w="1344" w:type="dxa"/>
            <w:vAlign w:val="center"/>
          </w:tcPr>
          <w:p w:rsidR="003B66BE" w:rsidRPr="001E57B8" w:rsidRDefault="003B66BE" w:rsidP="00817010">
            <w:r w:rsidRPr="001E57B8">
              <w:rPr>
                <w:rFonts w:hint="eastAsia"/>
              </w:rPr>
              <w:t>特殊需求</w:t>
            </w:r>
          </w:p>
        </w:tc>
        <w:tc>
          <w:tcPr>
            <w:tcW w:w="6844"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72559E">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057"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72559E">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sidR="009B518B">
              <w:t>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r w:rsidR="00941A08">
              <w:rPr>
                <w:rFonts w:hint="eastAsia"/>
              </w:rPr>
              <w:t>，</w:t>
            </w:r>
            <w:r w:rsidR="00941A08">
              <w:t>应收额度</w:t>
            </w:r>
            <w:r w:rsidR="00941A08">
              <w:rPr>
                <w:rFonts w:hint="eastAsia"/>
              </w:rPr>
              <w:t>100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rsidR="00941A08">
              <w:rPr>
                <w:rFonts w:hint="eastAsia"/>
              </w:rPr>
              <w:t>，</w:t>
            </w:r>
            <w:r w:rsidR="00941A08">
              <w:t>应收额度</w:t>
            </w:r>
            <w:r w:rsidR="00941A08">
              <w:rPr>
                <w:rFonts w:hint="eastAsia"/>
              </w:rPr>
              <w:t>300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rsidR="00941A08">
              <w:rPr>
                <w:rFonts w:hint="eastAsia"/>
              </w:rPr>
              <w:t>，</w:t>
            </w:r>
            <w:r w:rsidR="00941A08">
              <w:t>应收额度</w:t>
            </w:r>
            <w:r w:rsidR="00941A08">
              <w:rPr>
                <w:rFonts w:hint="eastAsia"/>
              </w:rPr>
              <w:t>600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rsidR="00941A08">
              <w:rPr>
                <w:rFonts w:hint="eastAsia"/>
              </w:rPr>
              <w:t>，</w:t>
            </w:r>
            <w:r w:rsidR="00941A08">
              <w:t>应收额度</w:t>
            </w:r>
            <w:r w:rsidR="00941A08">
              <w:rPr>
                <w:rFonts w:hint="eastAsia"/>
              </w:rPr>
              <w:t>800</w:t>
            </w:r>
            <w:r w:rsidR="00941A08">
              <w:rPr>
                <w:rFonts w:hint="eastAsia"/>
              </w:rPr>
              <w:t>万</w:t>
            </w:r>
            <w:r w:rsidR="00941A08">
              <w:t>元</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sidR="00992DE7">
              <w:t>8</w:t>
            </w:r>
            <w:r>
              <w:rPr>
                <w:rFonts w:hint="eastAsia"/>
              </w:rPr>
              <w:t>折</w:t>
            </w:r>
            <w:r w:rsidR="00941A08">
              <w:rPr>
                <w:rFonts w:hint="eastAsia"/>
              </w:rPr>
              <w:t>，</w:t>
            </w:r>
            <w:r w:rsidR="00941A08">
              <w:t>应收额度</w:t>
            </w:r>
            <w:r w:rsidR="00941A08">
              <w:rPr>
                <w:rFonts w:hint="eastAsia"/>
              </w:rPr>
              <w:t>1000</w:t>
            </w:r>
            <w:r w:rsidR="00941A08">
              <w:rPr>
                <w:rFonts w:hint="eastAsia"/>
              </w:rPr>
              <w:t>万</w:t>
            </w:r>
            <w:r w:rsidR="00941A08">
              <w:t>元</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8" w:name="_8.制定进货单"/>
      <w:bookmarkEnd w:id="8"/>
      <w:r>
        <w:t>8</w:t>
      </w:r>
      <w:r w:rsidR="00C619A7">
        <w:rPr>
          <w:rFonts w:hint="eastAsia"/>
        </w:rPr>
        <w:t>.</w:t>
      </w:r>
      <w:r w:rsidR="00C619A7">
        <w:rPr>
          <w:rFonts w:hint="eastAsia"/>
        </w:rPr>
        <w:t>制定</w:t>
      </w:r>
      <w:r w:rsidR="00C619A7">
        <w:t>进货单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9.制定进货退货单"/>
      <w:bookmarkEnd w:id="9"/>
      <w:r>
        <w:t>9</w:t>
      </w:r>
      <w:r w:rsidR="00C619A7">
        <w:rPr>
          <w:rFonts w:hint="eastAsia"/>
        </w:rPr>
        <w:t>.</w:t>
      </w:r>
      <w:r w:rsidR="00C619A7">
        <w:rPr>
          <w:rFonts w:hint="eastAsia"/>
        </w:rPr>
        <w:t>制定</w:t>
      </w:r>
      <w:r w:rsidR="00C619A7">
        <w:t>进货退货单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公司进货后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72559E">
        <w:trPr>
          <w:trHeight w:val="274"/>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lastRenderedPageBreak/>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057"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10.制定销售出货单"/>
      <w:bookmarkEnd w:id="10"/>
      <w:r>
        <w:t>10</w:t>
      </w:r>
      <w:r w:rsidR="00C619A7">
        <w:t>.</w:t>
      </w:r>
      <w:r w:rsidR="00C619A7">
        <w:rPr>
          <w:rFonts w:hint="eastAsia"/>
        </w:rPr>
        <w:t>制定</w:t>
      </w:r>
      <w:r w:rsidR="00C619A7">
        <w:t>销售</w:t>
      </w:r>
      <w:r w:rsidR="00C619A7">
        <w:rPr>
          <w:rFonts w:hint="eastAsia"/>
        </w:rPr>
        <w:t>出货单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Default="00C619A7" w:rsidP="00974B03">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974B03">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金额，生成单据编号</w:t>
            </w:r>
          </w:p>
          <w:p w:rsidR="00974B03" w:rsidRDefault="00974B03" w:rsidP="00974B03">
            <w:pPr>
              <w:pStyle w:val="a6"/>
              <w:numPr>
                <w:ilvl w:val="0"/>
                <w:numId w:val="10"/>
              </w:numPr>
              <w:ind w:firstLineChars="0"/>
            </w:pPr>
            <w:r w:rsidRPr="00D17439">
              <w:rPr>
                <w:rFonts w:hint="eastAsia"/>
              </w:rPr>
              <w:t>系统检查</w:t>
            </w:r>
            <w:r w:rsidRPr="00D17439">
              <w:t>仓库货物数量</w:t>
            </w:r>
          </w:p>
          <w:p w:rsidR="005A6786" w:rsidRDefault="005A6786" w:rsidP="00974B03">
            <w:pPr>
              <w:pStyle w:val="a6"/>
              <w:numPr>
                <w:ilvl w:val="0"/>
                <w:numId w:val="10"/>
              </w:numPr>
              <w:ind w:firstLineChars="0"/>
            </w:pPr>
            <w:r>
              <w:rPr>
                <w:rFonts w:hint="eastAsia"/>
              </w:rPr>
              <w:t>系统检查是否</w:t>
            </w:r>
            <w:r>
              <w:t>会超出应收额度限制</w:t>
            </w:r>
          </w:p>
          <w:p w:rsidR="00B92D21" w:rsidRPr="00D17439" w:rsidRDefault="00B92D21" w:rsidP="00974B03">
            <w:pPr>
              <w:pStyle w:val="a6"/>
              <w:numPr>
                <w:ilvl w:val="0"/>
                <w:numId w:val="10"/>
              </w:numPr>
              <w:ind w:firstLineChars="0"/>
            </w:pPr>
            <w:r>
              <w:rPr>
                <w:rFonts w:hint="eastAsia"/>
              </w:rPr>
              <w:t>系统检查</w:t>
            </w:r>
            <w:r w:rsidR="0078228A">
              <w:t>促销策略</w:t>
            </w:r>
            <w:r w:rsidR="0078228A">
              <w:rPr>
                <w:rFonts w:hint="eastAsia"/>
              </w:rPr>
              <w:t>，</w:t>
            </w:r>
            <w:r w:rsidR="0078228A">
              <w:t>计算</w:t>
            </w:r>
            <w:r w:rsidR="0078228A">
              <w:rPr>
                <w:rFonts w:hint="eastAsia"/>
              </w:rPr>
              <w:t>并显示原初</w:t>
            </w:r>
            <w:r w:rsidR="0078228A">
              <w:t>总价，</w:t>
            </w:r>
            <w:r>
              <w:t>折后总价</w:t>
            </w:r>
            <w:r>
              <w:rPr>
                <w:rFonts w:hint="eastAsia"/>
              </w:rPr>
              <w:t>，</w:t>
            </w:r>
            <w:r>
              <w:t>客户应付总价</w:t>
            </w:r>
          </w:p>
          <w:p w:rsidR="00C619A7" w:rsidRDefault="00C619A7" w:rsidP="00974B03">
            <w:pPr>
              <w:pStyle w:val="a6"/>
              <w:numPr>
                <w:ilvl w:val="0"/>
                <w:numId w:val="10"/>
              </w:numPr>
              <w:ind w:firstLineChars="0"/>
            </w:pPr>
            <w:r>
              <w:rPr>
                <w:rFonts w:hint="eastAsia"/>
              </w:rPr>
              <w:t>系统生成</w:t>
            </w:r>
            <w:r>
              <w:t>单据提交总经理请求审批</w:t>
            </w:r>
          </w:p>
          <w:p w:rsidR="00C619A7" w:rsidRPr="006435D4" w:rsidRDefault="00C619A7" w:rsidP="00974B03">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rPr>
                <w:rFonts w:hint="eastAsia"/>
              </w:rPr>
            </w:pPr>
            <w:r>
              <w:rPr>
                <w:rFonts w:hint="eastAsia"/>
              </w:rPr>
              <w:t>2</w:t>
            </w:r>
            <w:r>
              <w:t>.</w:t>
            </w:r>
            <w:r w:rsidR="00C619A7">
              <w:rPr>
                <w:rFonts w:hint="eastAsia"/>
              </w:rPr>
              <w:t>系统计算</w:t>
            </w:r>
            <w:r>
              <w:rPr>
                <w:rFonts w:hint="eastAsia"/>
              </w:rPr>
              <w:t>显示</w:t>
            </w:r>
            <w:r w:rsidR="00B92D21">
              <w:rPr>
                <w:rFonts w:hint="eastAsia"/>
              </w:rPr>
              <w:t>代金券面值</w:t>
            </w:r>
          </w:p>
          <w:p w:rsidR="00974B03" w:rsidRPr="00AF43DE" w:rsidRDefault="00974B03" w:rsidP="00974B03">
            <w:pPr>
              <w:rPr>
                <w:b/>
              </w:rPr>
            </w:pPr>
            <w:r>
              <w:rPr>
                <w:b/>
              </w:rPr>
              <w:t>3</w:t>
            </w:r>
            <w:r w:rsidRPr="00AF43DE">
              <w:rPr>
                <w:b/>
              </w:rPr>
              <w:t>a</w:t>
            </w:r>
            <w:r w:rsidRPr="00AF43DE">
              <w:rPr>
                <w:rFonts w:hint="eastAsia"/>
                <w:b/>
              </w:rPr>
              <w:t>.</w:t>
            </w:r>
            <w:r w:rsidRPr="00AF43DE">
              <w:rPr>
                <w:rFonts w:hint="eastAsia"/>
                <w:b/>
              </w:rPr>
              <w:t>仓库</w:t>
            </w:r>
            <w:r w:rsidRPr="00AF43DE">
              <w:rPr>
                <w:b/>
              </w:rPr>
              <w:t>货物不足</w:t>
            </w:r>
          </w:p>
          <w:p w:rsidR="00974B03" w:rsidRDefault="00974B03" w:rsidP="005A6786">
            <w:pPr>
              <w:pStyle w:val="a6"/>
              <w:ind w:left="360" w:firstLineChars="150" w:firstLine="315"/>
            </w:pPr>
            <w:r>
              <w:rPr>
                <w:rFonts w:hint="eastAsia"/>
              </w:rPr>
              <w:t>1</w:t>
            </w:r>
            <w:r>
              <w:t>.</w:t>
            </w:r>
            <w:r>
              <w:rPr>
                <w:rFonts w:hint="eastAsia"/>
              </w:rPr>
              <w:t>系统</w:t>
            </w:r>
            <w:r>
              <w:t>提示</w:t>
            </w:r>
            <w:r>
              <w:rPr>
                <w:rFonts w:hint="eastAsia"/>
              </w:rPr>
              <w:t>仓库里</w:t>
            </w:r>
            <w:r>
              <w:t>没有足够的货物</w:t>
            </w:r>
          </w:p>
          <w:p w:rsidR="00974B03" w:rsidRDefault="00974B03" w:rsidP="005A6786">
            <w:pPr>
              <w:ind w:firstLineChars="350" w:firstLine="735"/>
            </w:pPr>
            <w:r>
              <w:t>2.</w:t>
            </w:r>
            <w:r>
              <w:rPr>
                <w:rFonts w:hint="eastAsia"/>
              </w:rPr>
              <w:t>系统撤销</w:t>
            </w:r>
            <w:r>
              <w:t>操作</w:t>
            </w:r>
          </w:p>
          <w:p w:rsidR="005A6786" w:rsidRPr="005A6786" w:rsidRDefault="005A6786" w:rsidP="005A6786">
            <w:pPr>
              <w:rPr>
                <w:b/>
              </w:rPr>
            </w:pPr>
            <w:r w:rsidRPr="005A6786">
              <w:rPr>
                <w:rFonts w:hint="eastAsia"/>
                <w:b/>
              </w:rPr>
              <w:t>4</w:t>
            </w:r>
            <w:r w:rsidRPr="005A6786">
              <w:rPr>
                <w:b/>
              </w:rPr>
              <w:t>a</w:t>
            </w:r>
            <w:r w:rsidRPr="005A6786">
              <w:rPr>
                <w:rFonts w:hint="eastAsia"/>
                <w:b/>
              </w:rPr>
              <w:t>.</w:t>
            </w:r>
            <w:r w:rsidRPr="005A6786">
              <w:rPr>
                <w:rFonts w:hint="eastAsia"/>
                <w:b/>
              </w:rPr>
              <w:t>超出</w:t>
            </w:r>
            <w:r w:rsidRPr="005A6786">
              <w:rPr>
                <w:b/>
              </w:rPr>
              <w:t>应收额度限制</w:t>
            </w:r>
          </w:p>
          <w:p w:rsidR="005A6786" w:rsidRDefault="005A6786" w:rsidP="005A6786">
            <w:pPr>
              <w:ind w:firstLineChars="300" w:firstLine="630"/>
              <w:rPr>
                <w:rFonts w:hint="eastAsia"/>
              </w:rPr>
            </w:pPr>
            <w:r>
              <w:rPr>
                <w:rFonts w:hint="eastAsia"/>
              </w:rPr>
              <w:t>1.</w:t>
            </w:r>
            <w:r>
              <w:rPr>
                <w:rFonts w:hint="eastAsia"/>
              </w:rPr>
              <w:t>系统</w:t>
            </w:r>
            <w:r>
              <w:t>提示超出应收额度限制，创建失败</w:t>
            </w:r>
          </w:p>
          <w:p w:rsidR="00861FCA" w:rsidRDefault="005A6786" w:rsidP="00861FCA">
            <w:pPr>
              <w:rPr>
                <w:b/>
              </w:rPr>
            </w:pPr>
            <w:r>
              <w:rPr>
                <w:b/>
              </w:rPr>
              <w:t>5</w:t>
            </w:r>
            <w:r w:rsidR="00861FCA" w:rsidRPr="00D50C24">
              <w:rPr>
                <w:rFonts w:hint="eastAsia"/>
                <w:b/>
              </w:rPr>
              <w:t>a.</w:t>
            </w:r>
            <w:r w:rsidR="00861FCA" w:rsidRPr="00D50C24">
              <w:rPr>
                <w:rFonts w:hint="eastAsia"/>
                <w:b/>
              </w:rPr>
              <w:t>销售出货</w:t>
            </w:r>
            <w:r w:rsidR="00861FCA" w:rsidRPr="00D50C24">
              <w:rPr>
                <w:b/>
              </w:rPr>
              <w:t>单符合赠品</w:t>
            </w:r>
            <w:r w:rsidR="00861FCA" w:rsidRPr="00D50C24">
              <w:rPr>
                <w:rFonts w:hint="eastAsia"/>
                <w:b/>
              </w:rPr>
              <w:t>促销</w:t>
            </w:r>
            <w:r w:rsidR="00861FCA"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t xml:space="preserve"> </w:t>
            </w:r>
            <w:r w:rsidR="005A6786">
              <w:rPr>
                <w:b/>
              </w:rPr>
              <w:t xml:space="preserve">       </w:t>
            </w:r>
            <w:r w:rsidRPr="00914058">
              <w:rPr>
                <w:rFonts w:hint="eastAsia"/>
                <w:b/>
              </w:rPr>
              <w:t>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5A6786" w:rsidP="004E58E7">
            <w:pPr>
              <w:rPr>
                <w:b/>
              </w:rPr>
            </w:pPr>
            <w:r>
              <w:rPr>
                <w:b/>
              </w:rPr>
              <w:t>5</w:t>
            </w:r>
            <w:r w:rsidR="004E58E7" w:rsidRPr="00914058">
              <w:rPr>
                <w:b/>
              </w:rPr>
              <w:t>b.</w:t>
            </w:r>
            <w:r w:rsidR="004E58E7" w:rsidRPr="00914058">
              <w:rPr>
                <w:rFonts w:hint="eastAsia"/>
                <w:b/>
              </w:rPr>
              <w:t>销售</w:t>
            </w:r>
            <w:r w:rsidR="004E58E7" w:rsidRPr="00914058">
              <w:rPr>
                <w:b/>
              </w:rPr>
              <w:t>出货单符合</w:t>
            </w:r>
            <w:r>
              <w:rPr>
                <w:rFonts w:hint="eastAsia"/>
                <w:b/>
              </w:rPr>
              <w:t>打折</w:t>
            </w:r>
            <w:r w:rsidR="00914058" w:rsidRPr="00914058">
              <w:rPr>
                <w:b/>
              </w:rPr>
              <w:t>促销策略</w:t>
            </w:r>
          </w:p>
          <w:p w:rsidR="00914058" w:rsidRPr="00914058" w:rsidRDefault="00914058" w:rsidP="004E58E7">
            <w:r>
              <w:lastRenderedPageBreak/>
              <w:t xml:space="preserve">       </w:t>
            </w:r>
            <w:r w:rsidR="005A6786">
              <w:t xml:space="preserve">   </w:t>
            </w:r>
            <w:r>
              <w:t xml:space="preserve"> 1.</w:t>
            </w:r>
            <w:r>
              <w:t>系统计算并显示促销折扣后</w:t>
            </w:r>
            <w:r>
              <w:rPr>
                <w:rFonts w:hint="eastAsia"/>
              </w:rPr>
              <w:t>总价</w:t>
            </w:r>
          </w:p>
          <w:p w:rsidR="00C619A7" w:rsidRDefault="00B92D21" w:rsidP="00C619A7">
            <w:r>
              <w:rPr>
                <w:b/>
              </w:rPr>
              <w:t>7</w:t>
            </w:r>
            <w:r w:rsidR="00974B03">
              <w:rPr>
                <w:b/>
              </w:rPr>
              <w:t>a</w:t>
            </w:r>
            <w:r w:rsidR="00C619A7" w:rsidRPr="00AF43DE">
              <w:rPr>
                <w:b/>
              </w:rPr>
              <w:t>.</w:t>
            </w:r>
            <w:r w:rsidR="00C619A7" w:rsidRPr="00AF43DE">
              <w:rPr>
                <w:rFonts w:hint="eastAsia"/>
                <w:b/>
              </w:rPr>
              <w:t>总经理</w:t>
            </w:r>
            <w:r w:rsidR="00C619A7" w:rsidRPr="00AF43DE">
              <w:rPr>
                <w:b/>
              </w:rPr>
              <w:t>审批不通过</w:t>
            </w:r>
            <w:r w:rsidR="00C619A7">
              <w:t>:</w:t>
            </w:r>
          </w:p>
          <w:p w:rsidR="00C619A7" w:rsidRDefault="00AF43DE" w:rsidP="005A6786">
            <w:pPr>
              <w:pStyle w:val="a6"/>
              <w:ind w:left="360" w:firstLineChars="350" w:firstLine="73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B92D21" w:rsidP="00F94BFD">
            <w:pPr>
              <w:tabs>
                <w:tab w:val="left" w:pos="2475"/>
              </w:tabs>
              <w:rPr>
                <w:b/>
              </w:rPr>
            </w:pPr>
            <w:r>
              <w:rPr>
                <w:b/>
              </w:rPr>
              <w:t>7</w:t>
            </w:r>
            <w:r w:rsidR="00F94BFD">
              <w:rPr>
                <w:b/>
              </w:rPr>
              <w:t>b</w:t>
            </w:r>
            <w:r w:rsidR="00F94BFD" w:rsidRPr="00F94BFD">
              <w:rPr>
                <w:rFonts w:hint="eastAsia"/>
                <w:b/>
              </w:rPr>
              <w:t>.</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057"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1.制定销售退货单"/>
      <w:bookmarkEnd w:id="11"/>
      <w:r>
        <w:t>11</w:t>
      </w:r>
      <w:r w:rsidR="00C619A7">
        <w:t>.</w:t>
      </w:r>
      <w:r w:rsidR="00C619A7">
        <w:rPr>
          <w:rFonts w:hint="eastAsia"/>
        </w:rPr>
        <w:t>制定</w:t>
      </w:r>
      <w:r w:rsidR="00C619A7">
        <w:t>销售退货单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956"/>
      </w:tblGrid>
      <w:tr w:rsidR="00C619A7" w:rsidTr="0072559E">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1956"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1956"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72559E">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1956"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72559E">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057"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72559E">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057"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72559E">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057"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72559E">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057"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72559E">
        <w:trPr>
          <w:trHeight w:val="294"/>
        </w:trPr>
        <w:tc>
          <w:tcPr>
            <w:tcW w:w="1121" w:type="dxa"/>
          </w:tcPr>
          <w:p w:rsidR="00C619A7" w:rsidRPr="003D54EB" w:rsidRDefault="00C619A7" w:rsidP="00C619A7">
            <w:pPr>
              <w:tabs>
                <w:tab w:val="left" w:pos="2475"/>
              </w:tabs>
              <w:rPr>
                <w:b/>
              </w:rPr>
            </w:pPr>
            <w:r>
              <w:rPr>
                <w:rFonts w:hint="eastAsia"/>
                <w:b/>
              </w:rPr>
              <w:t>优先级</w:t>
            </w:r>
          </w:p>
        </w:tc>
        <w:tc>
          <w:tcPr>
            <w:tcW w:w="7057"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72559E">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057"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72559E">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057"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72559E">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057"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2" w:name="_12.账户管理"/>
      <w:bookmarkEnd w:id="12"/>
      <w:r>
        <w:rPr>
          <w:rFonts w:hint="eastAsia"/>
        </w:rPr>
        <w:t>12</w:t>
      </w:r>
      <w:r w:rsidR="00F00927">
        <w:t>.</w:t>
      </w:r>
      <w:r w:rsidR="00F00927">
        <w:rPr>
          <w:rFonts w:hint="eastAsia"/>
        </w:rPr>
        <w:t>账户管理</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lastRenderedPageBreak/>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72559E">
        <w:trPr>
          <w:trHeight w:val="5536"/>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72559E">
        <w:trPr>
          <w:trHeight w:val="1030"/>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72559E">
        <w:trPr>
          <w:trHeight w:val="20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3" w:name="_13.制定收款单"/>
      <w:bookmarkEnd w:id="13"/>
      <w:r>
        <w:rPr>
          <w:rFonts w:hint="eastAsia"/>
        </w:rPr>
        <w:t>13</w:t>
      </w:r>
      <w:r w:rsidR="00F00927">
        <w:rPr>
          <w:rFonts w:hint="eastAsia"/>
        </w:rPr>
        <w:t>.</w:t>
      </w:r>
      <w:r w:rsidR="00F00927">
        <w:rPr>
          <w:rFonts w:hint="eastAsia"/>
        </w:rPr>
        <w:t>制定</w:t>
      </w:r>
      <w:r w:rsidR="00F00927">
        <w:t>收款单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6944"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50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4" w:name="_14.制定付款单"/>
      <w:bookmarkEnd w:id="14"/>
      <w:r>
        <w:t>14</w:t>
      </w:r>
      <w:r w:rsidR="00F00927">
        <w:t>.</w:t>
      </w:r>
      <w:r w:rsidR="00F00927">
        <w:rPr>
          <w:rFonts w:hint="eastAsia"/>
        </w:rPr>
        <w:t>制定</w:t>
      </w:r>
      <w:r w:rsidR="00F00927">
        <w:t>付款单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6944"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72559E">
        <w:trPr>
          <w:trHeight w:val="2895"/>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615"/>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5" w:name="_15.制定现金费用单"/>
      <w:bookmarkEnd w:id="15"/>
      <w:r>
        <w:rPr>
          <w:rFonts w:hint="eastAsia"/>
        </w:rPr>
        <w:t>15</w:t>
      </w:r>
      <w:r w:rsidR="00F00927">
        <w:rPr>
          <w:rFonts w:hint="eastAsia"/>
        </w:rPr>
        <w:t>.</w:t>
      </w:r>
      <w:r w:rsidR="00F00927">
        <w:rPr>
          <w:rFonts w:hint="eastAsia"/>
        </w:rPr>
        <w:t>制定现金费用单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92"/>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72559E">
        <w:trPr>
          <w:trHeight w:val="129"/>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lastRenderedPageBreak/>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6" w:name="_16.查看销售明细表"/>
      <w:bookmarkEnd w:id="16"/>
      <w:r>
        <w:rPr>
          <w:rFonts w:hint="eastAsia"/>
        </w:rPr>
        <w:t>16</w:t>
      </w:r>
      <w:r w:rsidR="00F00927">
        <w:rPr>
          <w:rFonts w:hint="eastAsia"/>
        </w:rPr>
        <w:t>.</w:t>
      </w:r>
      <w:r w:rsidR="00F00927">
        <w:rPr>
          <w:rFonts w:hint="eastAsia"/>
        </w:rPr>
        <w:t>查看</w:t>
      </w:r>
      <w:r w:rsidR="00F00927">
        <w:t>销售明细表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412"/>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7.查看经营历程表"/>
      <w:bookmarkEnd w:id="17"/>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lastRenderedPageBreak/>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1128"/>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72559E">
        <w:trPr>
          <w:trHeight w:val="55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72559E">
        <w:trPr>
          <w:trHeight w:val="70"/>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8" w:name="_18.查看经营情况表"/>
      <w:bookmarkEnd w:id="18"/>
      <w:r>
        <w:t>18</w:t>
      </w:r>
      <w:r w:rsidR="00F00927">
        <w:t>.</w:t>
      </w:r>
      <w:r w:rsidR="00F00927">
        <w:rPr>
          <w:rFonts w:hint="eastAsia"/>
        </w:rPr>
        <w:t>查看</w:t>
      </w:r>
      <w:r w:rsidR="00F00927">
        <w:t>经营情况表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72559E">
        <w:trPr>
          <w:trHeight w:val="153"/>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72559E">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6944"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72559E">
        <w:trPr>
          <w:trHeight w:val="416"/>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183"/>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19" w:name="_19.期初建账"/>
      <w:bookmarkEnd w:id="19"/>
      <w:r>
        <w:rPr>
          <w:rFonts w:hint="eastAsia"/>
        </w:rPr>
        <w:t>19</w:t>
      </w:r>
      <w:r w:rsidR="00F00927">
        <w:rPr>
          <w:rFonts w:hint="eastAsia"/>
        </w:rPr>
        <w:t>.</w:t>
      </w:r>
      <w:r w:rsidR="00F00927">
        <w:rPr>
          <w:rFonts w:hint="eastAsia"/>
        </w:rPr>
        <w:t>期初建账</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1843"/>
      </w:tblGrid>
      <w:tr w:rsidR="00F00927" w:rsidRPr="00F00927" w:rsidTr="0072559E">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1843"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72559E">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1843"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72559E">
        <w:trPr>
          <w:trHeight w:val="270"/>
        </w:trPr>
        <w:tc>
          <w:tcPr>
            <w:tcW w:w="1121" w:type="dxa"/>
          </w:tcPr>
          <w:p w:rsidR="00F00927" w:rsidRPr="00F00927" w:rsidRDefault="00F00927" w:rsidP="00F00927">
            <w:pPr>
              <w:rPr>
                <w:b/>
              </w:rPr>
            </w:pPr>
            <w:r w:rsidRPr="00F00927">
              <w:rPr>
                <w:rFonts w:hint="eastAsia"/>
                <w:b/>
              </w:rPr>
              <w:t>参与者</w:t>
            </w:r>
          </w:p>
        </w:tc>
        <w:tc>
          <w:tcPr>
            <w:tcW w:w="6944"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72559E">
        <w:trPr>
          <w:trHeight w:val="246"/>
        </w:trPr>
        <w:tc>
          <w:tcPr>
            <w:tcW w:w="1121" w:type="dxa"/>
          </w:tcPr>
          <w:p w:rsidR="00F00927" w:rsidRPr="00F00927" w:rsidRDefault="00F00927" w:rsidP="00F00927">
            <w:pPr>
              <w:rPr>
                <w:b/>
              </w:rPr>
            </w:pPr>
            <w:r w:rsidRPr="00F00927">
              <w:rPr>
                <w:rFonts w:hint="eastAsia"/>
                <w:b/>
              </w:rPr>
              <w:t>触发条件</w:t>
            </w:r>
          </w:p>
        </w:tc>
        <w:tc>
          <w:tcPr>
            <w:tcW w:w="6944"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72559E">
        <w:trPr>
          <w:trHeight w:val="206"/>
        </w:trPr>
        <w:tc>
          <w:tcPr>
            <w:tcW w:w="1121" w:type="dxa"/>
          </w:tcPr>
          <w:p w:rsidR="00F00927" w:rsidRPr="00F00927" w:rsidRDefault="00F00927" w:rsidP="00F00927">
            <w:pPr>
              <w:rPr>
                <w:b/>
              </w:rPr>
            </w:pPr>
            <w:r w:rsidRPr="00F00927">
              <w:rPr>
                <w:rFonts w:hint="eastAsia"/>
                <w:b/>
              </w:rPr>
              <w:t>前置条件</w:t>
            </w:r>
          </w:p>
        </w:tc>
        <w:tc>
          <w:tcPr>
            <w:tcW w:w="6944"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72559E">
        <w:trPr>
          <w:trHeight w:val="264"/>
        </w:trPr>
        <w:tc>
          <w:tcPr>
            <w:tcW w:w="1121" w:type="dxa"/>
          </w:tcPr>
          <w:p w:rsidR="00F00927" w:rsidRPr="00F00927" w:rsidRDefault="00F00927" w:rsidP="00F00927">
            <w:pPr>
              <w:rPr>
                <w:b/>
              </w:rPr>
            </w:pPr>
            <w:r w:rsidRPr="00F00927">
              <w:rPr>
                <w:rFonts w:hint="eastAsia"/>
                <w:b/>
              </w:rPr>
              <w:t>后置条件</w:t>
            </w:r>
          </w:p>
        </w:tc>
        <w:tc>
          <w:tcPr>
            <w:tcW w:w="6944"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72559E">
        <w:trPr>
          <w:trHeight w:val="294"/>
        </w:trPr>
        <w:tc>
          <w:tcPr>
            <w:tcW w:w="1121" w:type="dxa"/>
          </w:tcPr>
          <w:p w:rsidR="00F00927" w:rsidRPr="00F00927" w:rsidRDefault="00F00927" w:rsidP="00F00927">
            <w:pPr>
              <w:rPr>
                <w:b/>
              </w:rPr>
            </w:pPr>
            <w:r w:rsidRPr="00F00927">
              <w:rPr>
                <w:rFonts w:hint="eastAsia"/>
                <w:b/>
              </w:rPr>
              <w:t>优先级</w:t>
            </w:r>
          </w:p>
        </w:tc>
        <w:tc>
          <w:tcPr>
            <w:tcW w:w="6944" w:type="dxa"/>
            <w:gridSpan w:val="3"/>
            <w:tcBorders>
              <w:right w:val="single" w:sz="4" w:space="0" w:color="auto"/>
            </w:tcBorders>
          </w:tcPr>
          <w:p w:rsidR="00F00927" w:rsidRPr="00F00927" w:rsidRDefault="00235384" w:rsidP="00F00927">
            <w:r>
              <w:rPr>
                <w:rFonts w:hint="eastAsia"/>
              </w:rPr>
              <w:t>高</w:t>
            </w:r>
          </w:p>
        </w:tc>
      </w:tr>
      <w:tr w:rsidR="00F00927" w:rsidRPr="00F00927" w:rsidTr="0072559E">
        <w:trPr>
          <w:trHeight w:val="1624"/>
        </w:trPr>
        <w:tc>
          <w:tcPr>
            <w:tcW w:w="1121" w:type="dxa"/>
          </w:tcPr>
          <w:p w:rsidR="00F00927" w:rsidRPr="00F00927" w:rsidRDefault="00F00927" w:rsidP="00F00927">
            <w:pPr>
              <w:rPr>
                <w:b/>
              </w:rPr>
            </w:pPr>
            <w:r w:rsidRPr="00F00927">
              <w:rPr>
                <w:rFonts w:hint="eastAsia"/>
                <w:b/>
              </w:rPr>
              <w:t>正常流程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72559E">
        <w:trPr>
          <w:trHeight w:val="568"/>
        </w:trPr>
        <w:tc>
          <w:tcPr>
            <w:tcW w:w="1121" w:type="dxa"/>
          </w:tcPr>
          <w:p w:rsidR="00F00927" w:rsidRPr="00F00927" w:rsidRDefault="00F00927" w:rsidP="00F00927">
            <w:pPr>
              <w:rPr>
                <w:b/>
              </w:rPr>
            </w:pPr>
            <w:r w:rsidRPr="00F00927">
              <w:rPr>
                <w:rFonts w:hint="eastAsia"/>
                <w:b/>
              </w:rPr>
              <w:t>扩展流程</w:t>
            </w:r>
          </w:p>
        </w:tc>
        <w:tc>
          <w:tcPr>
            <w:tcW w:w="6944"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72559E">
        <w:trPr>
          <w:trHeight w:val="77"/>
        </w:trPr>
        <w:tc>
          <w:tcPr>
            <w:tcW w:w="1121" w:type="dxa"/>
          </w:tcPr>
          <w:p w:rsidR="00F00927" w:rsidRPr="00F00927" w:rsidRDefault="00F00927" w:rsidP="00F00927">
            <w:pPr>
              <w:rPr>
                <w:b/>
              </w:rPr>
            </w:pPr>
            <w:r w:rsidRPr="00F00927">
              <w:rPr>
                <w:rFonts w:hint="eastAsia"/>
                <w:b/>
              </w:rPr>
              <w:t>特殊需求</w:t>
            </w:r>
          </w:p>
        </w:tc>
        <w:tc>
          <w:tcPr>
            <w:tcW w:w="6944"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0" w:name="_20.单据审批"/>
      <w:bookmarkEnd w:id="20"/>
      <w:r>
        <w:rPr>
          <w:rFonts w:hint="eastAsia"/>
        </w:rPr>
        <w:lastRenderedPageBreak/>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1" w:name="_21.制定促销策略"/>
      <w:bookmarkEnd w:id="21"/>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00BD7572">
              <w:rPr>
                <w:rFonts w:eastAsiaTheme="majorEastAsia"/>
                <w:b/>
                <w:szCs w:val="21"/>
              </w:rPr>
              <w:t>选择</w:t>
            </w:r>
            <w:r w:rsidR="00BD7572">
              <w:rPr>
                <w:rFonts w:eastAsiaTheme="majorEastAsia" w:hint="eastAsia"/>
                <w:b/>
                <w:szCs w:val="21"/>
              </w:rPr>
              <w:t>打折</w:t>
            </w:r>
            <w:r w:rsidRPr="00801FFA">
              <w:rPr>
                <w:rFonts w:eastAsiaTheme="majorEastAsia"/>
                <w:b/>
                <w:szCs w:val="21"/>
              </w:rPr>
              <w:t>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w:t>
            </w:r>
            <w:r w:rsidR="00B410DC">
              <w:rPr>
                <w:rFonts w:eastAsiaTheme="majorEastAsia" w:hint="eastAsia"/>
                <w:szCs w:val="21"/>
              </w:rPr>
              <w:t>及</w:t>
            </w:r>
            <w:r w:rsidR="00B410DC">
              <w:rPr>
                <w:rFonts w:eastAsiaTheme="majorEastAsia"/>
                <w:szCs w:val="21"/>
              </w:rPr>
              <w:t>使用期限</w:t>
            </w:r>
            <w:r w:rsidRPr="004E58E7">
              <w:rPr>
                <w:rFonts w:eastAsiaTheme="majorEastAsia"/>
                <w:szCs w:val="21"/>
              </w:rPr>
              <w:t>，并确认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总价计算</w:t>
            </w:r>
            <w:r w:rsidRPr="00EC2BF1">
              <w:rPr>
                <w:rFonts w:eastAsiaTheme="majorEastAsia" w:hint="eastAsia"/>
                <w:szCs w:val="21"/>
              </w:rPr>
              <w:t>规则</w:t>
            </w:r>
          </w:p>
          <w:p w:rsidR="0078228A" w:rsidRDefault="0078228A" w:rsidP="0078228A">
            <w:pPr>
              <w:ind w:firstLineChars="200" w:firstLine="420"/>
            </w:pPr>
            <w:r>
              <w:rPr>
                <w:rFonts w:hint="eastAsia"/>
              </w:rPr>
              <w:t>原初</w:t>
            </w:r>
            <w:r>
              <w:t>总价</w:t>
            </w:r>
            <w: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78228A" w:rsidRDefault="0078228A" w:rsidP="0078228A">
            <w:pPr>
              <w:ind w:firstLineChars="200" w:firstLine="420"/>
            </w:pPr>
            <w:r>
              <w:rPr>
                <w:rFonts w:hint="eastAsia"/>
              </w:rPr>
              <w:t>折后</w:t>
            </w:r>
            <w:r>
              <w:t>总价</w:t>
            </w:r>
            <w:r>
              <w:t>=</w:t>
            </w:r>
            <w:r>
              <w:rPr>
                <w:rFonts w:hint="eastAsia"/>
              </w:rPr>
              <w:t>原初</w:t>
            </w:r>
            <w:r>
              <w:t>总价</w:t>
            </w:r>
            <w:r>
              <w:rPr>
                <w:rFonts w:hint="eastAsia"/>
              </w:rPr>
              <w:t>*</w:t>
            </w:r>
            <w:r>
              <w:rPr>
                <w:rFonts w:hint="eastAsia"/>
              </w:rPr>
              <w:t>等级</w:t>
            </w:r>
            <w:r>
              <w:t>折扣</w:t>
            </w:r>
            <w:r>
              <w:rPr>
                <w:rFonts w:hint="eastAsia"/>
              </w:rPr>
              <w:t>-</w:t>
            </w:r>
            <w:r>
              <w:rPr>
                <w:rFonts w:hint="eastAsia"/>
              </w:rPr>
              <w:t>折让</w:t>
            </w:r>
          </w:p>
          <w:p w:rsidR="0078228A" w:rsidRPr="00EC2C7C" w:rsidRDefault="0078228A" w:rsidP="0078228A">
            <w:pPr>
              <w:ind w:firstLineChars="200" w:firstLine="420"/>
              <w:rPr>
                <w:rFonts w:hint="eastAsia"/>
              </w:rPr>
            </w:pPr>
            <w:bookmarkStart w:id="22" w:name="_GoBack"/>
            <w:bookmarkEnd w:id="22"/>
            <w:r>
              <w:rPr>
                <w:rFonts w:hint="eastAsia"/>
              </w:rPr>
              <w:t>客户应付</w:t>
            </w:r>
            <w:r>
              <w:t>总价</w:t>
            </w:r>
            <w:r>
              <w:t>=</w:t>
            </w:r>
            <w:r>
              <w:t>折后总价</w:t>
            </w:r>
            <w:r>
              <w:rPr>
                <w:rFonts w:hint="eastAsia"/>
              </w:rPr>
              <w:t>-</w:t>
            </w:r>
            <w:r>
              <w:rPr>
                <w:rFonts w:hint="eastAsia"/>
              </w:rPr>
              <w:t>代金券</w:t>
            </w:r>
            <w: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BD5E87">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w:t>
            </w:r>
            <w:r w:rsidR="00BD5E87">
              <w:rPr>
                <w:rFonts w:eastAsiaTheme="majorEastAsia" w:hint="eastAsia"/>
                <w:szCs w:val="21"/>
              </w:rPr>
              <w:t>只能二选一</w:t>
            </w:r>
            <w:r w:rsidR="00BD5E87">
              <w:rPr>
                <w:rFonts w:eastAsiaTheme="majorEastAsia"/>
                <w:szCs w:val="21"/>
              </w:rPr>
              <w:t>，不能同时享受</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lastRenderedPageBreak/>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C18" w:rsidRDefault="00B92C18" w:rsidP="00E74088">
      <w:r>
        <w:separator/>
      </w:r>
    </w:p>
  </w:endnote>
  <w:endnote w:type="continuationSeparator" w:id="0">
    <w:p w:rsidR="00B92C18" w:rsidRDefault="00B92C18"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C18" w:rsidRDefault="00B92C18" w:rsidP="00E74088">
      <w:r>
        <w:separator/>
      </w:r>
    </w:p>
  </w:footnote>
  <w:footnote w:type="continuationSeparator" w:id="0">
    <w:p w:rsidR="00B92C18" w:rsidRDefault="00B92C18"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C7A65"/>
    <w:rsid w:val="003D7D37"/>
    <w:rsid w:val="00483BAD"/>
    <w:rsid w:val="004B48F8"/>
    <w:rsid w:val="004E58E7"/>
    <w:rsid w:val="004E6E19"/>
    <w:rsid w:val="004F760D"/>
    <w:rsid w:val="005109B4"/>
    <w:rsid w:val="00526A7C"/>
    <w:rsid w:val="005A6786"/>
    <w:rsid w:val="005C0498"/>
    <w:rsid w:val="005D02FA"/>
    <w:rsid w:val="005E08B6"/>
    <w:rsid w:val="005E2A15"/>
    <w:rsid w:val="005F7B61"/>
    <w:rsid w:val="00607263"/>
    <w:rsid w:val="00657386"/>
    <w:rsid w:val="006A0AA6"/>
    <w:rsid w:val="0072559E"/>
    <w:rsid w:val="00741519"/>
    <w:rsid w:val="0078228A"/>
    <w:rsid w:val="007B1B2F"/>
    <w:rsid w:val="007F221B"/>
    <w:rsid w:val="00801FFA"/>
    <w:rsid w:val="00817010"/>
    <w:rsid w:val="00861FCA"/>
    <w:rsid w:val="008641D3"/>
    <w:rsid w:val="00887504"/>
    <w:rsid w:val="008F0A58"/>
    <w:rsid w:val="008F49EB"/>
    <w:rsid w:val="00914058"/>
    <w:rsid w:val="009159E3"/>
    <w:rsid w:val="00941A08"/>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23B83"/>
    <w:rsid w:val="00B410DC"/>
    <w:rsid w:val="00B737B5"/>
    <w:rsid w:val="00B92C18"/>
    <w:rsid w:val="00B92D21"/>
    <w:rsid w:val="00BA13A3"/>
    <w:rsid w:val="00BA7F0A"/>
    <w:rsid w:val="00BB42A0"/>
    <w:rsid w:val="00BD5E87"/>
    <w:rsid w:val="00BD7572"/>
    <w:rsid w:val="00BE541E"/>
    <w:rsid w:val="00BF2744"/>
    <w:rsid w:val="00C619A7"/>
    <w:rsid w:val="00CA5730"/>
    <w:rsid w:val="00CA646E"/>
    <w:rsid w:val="00CB56F4"/>
    <w:rsid w:val="00CF1EE0"/>
    <w:rsid w:val="00D50C24"/>
    <w:rsid w:val="00E74088"/>
    <w:rsid w:val="00E91F8D"/>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46772-0493-4064-9A3B-CE26389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20</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61</cp:revision>
  <dcterms:created xsi:type="dcterms:W3CDTF">2014-09-20T10:59:00Z</dcterms:created>
  <dcterms:modified xsi:type="dcterms:W3CDTF">2014-09-26T16:16:00Z</dcterms:modified>
</cp:coreProperties>
</file>