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576526">
      <w:pPr>
        <w:jc w:val="center"/>
        <w:rPr>
          <w:b/>
          <w:sz w:val="72"/>
          <w:szCs w:val="72"/>
        </w:rPr>
      </w:pPr>
      <w:r>
        <w:rPr>
          <w:b/>
          <w:sz w:val="72"/>
          <w:szCs w:val="72"/>
        </w:rPr>
        <w:t>V 1.</w:t>
      </w:r>
      <w:r>
        <w:rPr>
          <w:rFonts w:hint="eastAsia"/>
          <w:b/>
          <w:sz w:val="72"/>
          <w:szCs w:val="72"/>
        </w:rPr>
        <w:t>2</w:t>
      </w:r>
      <w:r w:rsidR="000576B5">
        <w:rPr>
          <w:b/>
          <w:sz w:val="72"/>
          <w:szCs w:val="72"/>
        </w:rPr>
        <w:t xml:space="preserve"> </w:t>
      </w:r>
      <w:r w:rsidR="000576B5">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FB4FE0">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FB4FE0">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FB4FE0">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FB4FE0">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FB4FE0">
      <w:hyperlink w:anchor="_5、接口视角" w:history="1">
        <w:r w:rsidR="000576B5">
          <w:rPr>
            <w:rStyle w:val="a8"/>
            <w:rFonts w:hint="eastAsia"/>
          </w:rPr>
          <w:t>5</w:t>
        </w:r>
        <w:r w:rsidR="000576B5">
          <w:rPr>
            <w:rStyle w:val="a8"/>
            <w:rFonts w:hint="eastAsia"/>
          </w:rPr>
          <w:t>、接口视角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FB4FE0">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rsidP="00000F8B">
            <w:pPr>
              <w:spacing w:before="40" w:after="40"/>
              <w:rPr>
                <w:rFonts w:ascii="Cambria" w:hAnsi="Cambria" w:cs="Times New Roman"/>
                <w:szCs w:val="21"/>
              </w:rPr>
            </w:pPr>
            <w:r>
              <w:rPr>
                <w:rFonts w:ascii="Cambria" w:eastAsia="Times New Roman" w:hAnsi="Cambria" w:cs="Times New Roman"/>
                <w:szCs w:val="21"/>
              </w:rPr>
              <w:t>201</w:t>
            </w:r>
            <w:r w:rsidR="00000F8B">
              <w:rPr>
                <w:rFonts w:ascii="Cambria" w:eastAsia="Times New Roman" w:hAnsi="Cambria" w:cs="Times New Roman"/>
                <w:szCs w:val="21"/>
              </w:rPr>
              <w:t>4</w:t>
            </w:r>
            <w:r>
              <w:rPr>
                <w:rFonts w:ascii="Cambria" w:eastAsia="Times New Roman" w:hAnsi="Cambria" w:cs="Times New Roman"/>
                <w:szCs w:val="21"/>
              </w:rPr>
              <w:t>/10/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rsidTr="00000F8B">
        <w:trPr>
          <w:trHeight w:val="265"/>
        </w:trPr>
        <w:tc>
          <w:tcPr>
            <w:tcW w:w="3104" w:type="dxa"/>
            <w:tcBorders>
              <w:top w:val="single" w:sz="6" w:space="0" w:color="auto"/>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3D0844" w:rsidRDefault="000576B5" w:rsidP="00000F8B">
            <w:pPr>
              <w:spacing w:before="40" w:after="40"/>
              <w:rPr>
                <w:rFonts w:ascii="Cambria" w:eastAsia="Times New Roman" w:hAnsi="Cambria" w:cs="Times New Roman"/>
                <w:szCs w:val="21"/>
              </w:rPr>
            </w:pPr>
            <w:r>
              <w:rPr>
                <w:rFonts w:ascii="Cambria" w:eastAsia="Times New Roman" w:hAnsi="Cambria" w:cs="Times New Roman"/>
                <w:szCs w:val="21"/>
              </w:rPr>
              <w:t>201</w:t>
            </w:r>
            <w:r w:rsidR="00000F8B">
              <w:rPr>
                <w:rFonts w:ascii="Cambria" w:eastAsia="Times New Roman" w:hAnsi="Cambria" w:cs="Times New Roman"/>
                <w:szCs w:val="21"/>
              </w:rPr>
              <w:t>4</w:t>
            </w:r>
            <w:r>
              <w:rPr>
                <w:rFonts w:ascii="Cambria" w:eastAsia="Times New Roman" w:hAnsi="Cambria" w:cs="Times New Roman"/>
                <w:szCs w:val="21"/>
              </w:rPr>
              <w:t>/10/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tr w:rsidR="00000F8B" w:rsidTr="00F75FA4">
        <w:trPr>
          <w:trHeight w:val="630"/>
        </w:trPr>
        <w:tc>
          <w:tcPr>
            <w:tcW w:w="3104" w:type="dxa"/>
            <w:tcBorders>
              <w:top w:val="single" w:sz="6" w:space="0" w:color="auto"/>
              <w:left w:val="single" w:sz="12" w:space="0" w:color="auto"/>
              <w:bottom w:val="single" w:sz="4" w:space="0" w:color="auto"/>
              <w:right w:val="single" w:sz="6" w:space="0" w:color="auto"/>
            </w:tcBorders>
          </w:tcPr>
          <w:p w:rsidR="00000F8B" w:rsidRDefault="00000F8B">
            <w:pPr>
              <w:spacing w:before="40" w:after="40"/>
              <w:rPr>
                <w:rFonts w:ascii="Cambria" w:hAnsi="Cambria" w:cs="宋体"/>
                <w:szCs w:val="21"/>
              </w:rPr>
            </w:pPr>
            <w:r>
              <w:rPr>
                <w:rFonts w:ascii="Cambria" w:hAnsi="Cambria" w:cs="宋体" w:hint="eastAsia"/>
                <w:szCs w:val="21"/>
              </w:rPr>
              <w:t>王宁</w:t>
            </w:r>
            <w:r>
              <w:rPr>
                <w:rFonts w:ascii="Cambria" w:hAnsi="Cambria" w:cs="宋体"/>
                <w:szCs w:val="21"/>
              </w:rPr>
              <w:t>(79)</w:t>
            </w:r>
          </w:p>
          <w:p w:rsidR="00F75FA4" w:rsidRDefault="00F75FA4">
            <w:pPr>
              <w:spacing w:before="40" w:after="40"/>
              <w:rPr>
                <w:rFonts w:ascii="Cambria" w:hAnsi="Cambria" w:cs="宋体"/>
                <w:szCs w:val="21"/>
              </w:rPr>
            </w:pPr>
          </w:p>
        </w:tc>
        <w:tc>
          <w:tcPr>
            <w:tcW w:w="1559" w:type="dxa"/>
            <w:tcBorders>
              <w:top w:val="single" w:sz="6" w:space="0" w:color="auto"/>
              <w:left w:val="single" w:sz="6" w:space="0" w:color="auto"/>
              <w:bottom w:val="single" w:sz="4" w:space="0" w:color="auto"/>
              <w:right w:val="single" w:sz="6" w:space="0" w:color="auto"/>
            </w:tcBorders>
          </w:tcPr>
          <w:p w:rsidR="00000F8B" w:rsidRPr="00000F8B" w:rsidRDefault="00000F8B">
            <w:pPr>
              <w:spacing w:before="40" w:after="40"/>
              <w:rPr>
                <w:rFonts w:ascii="Cambria" w:eastAsiaTheme="minorEastAsia" w:hAnsi="Cambria" w:cs="Times New Roman"/>
                <w:szCs w:val="21"/>
              </w:rPr>
            </w:pPr>
            <w:r>
              <w:rPr>
                <w:rFonts w:ascii="Cambria" w:eastAsiaTheme="minorEastAsia" w:hAnsi="Cambria" w:cs="Times New Roman"/>
                <w:szCs w:val="21"/>
              </w:rPr>
              <w:t>2014/11/3</w:t>
            </w:r>
          </w:p>
        </w:tc>
        <w:tc>
          <w:tcPr>
            <w:tcW w:w="3621" w:type="dxa"/>
            <w:tcBorders>
              <w:top w:val="single" w:sz="6" w:space="0" w:color="auto"/>
              <w:left w:val="single" w:sz="6" w:space="0" w:color="auto"/>
              <w:bottom w:val="single" w:sz="4" w:space="0" w:color="auto"/>
              <w:right w:val="single" w:sz="6" w:space="0" w:color="auto"/>
            </w:tcBorders>
          </w:tcPr>
          <w:p w:rsidR="00000F8B" w:rsidRDefault="00000F8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szCs w:val="21"/>
              </w:rPr>
              <w:t>MemberBLService</w:t>
            </w:r>
            <w:r>
              <w:rPr>
                <w:rFonts w:ascii="Cambria" w:hAnsi="Cambria" w:cs="宋体"/>
                <w:szCs w:val="21"/>
              </w:rPr>
              <w:t>和</w:t>
            </w:r>
            <w:r>
              <w:rPr>
                <w:rFonts w:ascii="Cambria" w:hAnsi="Cambria" w:cs="宋体"/>
                <w:szCs w:val="21"/>
              </w:rPr>
              <w:t>SalesBLService</w:t>
            </w:r>
            <w:r>
              <w:rPr>
                <w:rFonts w:ascii="Cambria" w:hAnsi="Cambria" w:cs="宋体" w:hint="eastAsia"/>
                <w:szCs w:val="21"/>
              </w:rPr>
              <w:t>接口</w:t>
            </w:r>
          </w:p>
        </w:tc>
        <w:tc>
          <w:tcPr>
            <w:tcW w:w="1584" w:type="dxa"/>
            <w:tcBorders>
              <w:top w:val="single" w:sz="6" w:space="0" w:color="auto"/>
              <w:left w:val="single" w:sz="6" w:space="0" w:color="auto"/>
              <w:bottom w:val="single" w:sz="4" w:space="0" w:color="auto"/>
              <w:right w:val="single" w:sz="12" w:space="0" w:color="auto"/>
            </w:tcBorders>
          </w:tcPr>
          <w:p w:rsidR="00000F8B" w:rsidRPr="00000F8B" w:rsidRDefault="00576526">
            <w:pPr>
              <w:spacing w:before="40" w:after="40"/>
              <w:rPr>
                <w:rFonts w:ascii="Times New Roman" w:hAnsi="Times New Roman" w:cs="Times New Roman"/>
                <w:szCs w:val="21"/>
              </w:rPr>
            </w:pPr>
            <w:r>
              <w:rPr>
                <w:rFonts w:ascii="Times New Roman" w:hAnsi="Times New Roman" w:cs="Times New Roman" w:hint="eastAsia"/>
                <w:szCs w:val="21"/>
              </w:rPr>
              <w:t>V1.</w:t>
            </w:r>
            <w:r w:rsidR="00000F8B">
              <w:rPr>
                <w:rFonts w:ascii="Times New Roman" w:hAnsi="Times New Roman" w:cs="Times New Roman" w:hint="eastAsia"/>
                <w:szCs w:val="21"/>
              </w:rPr>
              <w:t>1</w:t>
            </w:r>
          </w:p>
        </w:tc>
      </w:tr>
      <w:tr w:rsidR="00F75FA4" w:rsidTr="00F75FA4">
        <w:trPr>
          <w:trHeight w:val="451"/>
        </w:trPr>
        <w:tc>
          <w:tcPr>
            <w:tcW w:w="3104" w:type="dxa"/>
            <w:tcBorders>
              <w:top w:val="single" w:sz="4" w:space="0" w:color="auto"/>
              <w:left w:val="single" w:sz="12" w:space="0" w:color="auto"/>
              <w:bottom w:val="single" w:sz="4" w:space="0" w:color="auto"/>
              <w:right w:val="single" w:sz="6" w:space="0" w:color="auto"/>
            </w:tcBorders>
          </w:tcPr>
          <w:p w:rsidR="00F75FA4" w:rsidRDefault="00F75FA4" w:rsidP="00F75FA4">
            <w:pPr>
              <w:spacing w:before="40" w:after="40"/>
              <w:rPr>
                <w:rFonts w:ascii="Cambria" w:hAnsi="Cambria" w:cs="宋体"/>
                <w:szCs w:val="21"/>
              </w:rPr>
            </w:pPr>
            <w:r>
              <w:rPr>
                <w:rFonts w:ascii="Cambria" w:hAnsi="Cambria" w:cs="宋体" w:hint="eastAsia"/>
                <w:szCs w:val="21"/>
              </w:rPr>
              <w:t>黄涵倩</w:t>
            </w:r>
          </w:p>
        </w:tc>
        <w:tc>
          <w:tcPr>
            <w:tcW w:w="1559" w:type="dxa"/>
            <w:tcBorders>
              <w:top w:val="single" w:sz="4" w:space="0" w:color="auto"/>
              <w:left w:val="single" w:sz="6" w:space="0" w:color="auto"/>
              <w:bottom w:val="single" w:sz="4" w:space="0" w:color="auto"/>
              <w:right w:val="single" w:sz="6" w:space="0" w:color="auto"/>
            </w:tcBorders>
          </w:tcPr>
          <w:p w:rsidR="00F75FA4" w:rsidRDefault="00F75FA4" w:rsidP="00F75FA4">
            <w:pPr>
              <w:spacing w:before="40" w:after="40"/>
              <w:rPr>
                <w:rFonts w:ascii="Cambria" w:eastAsiaTheme="minorEastAsia" w:hAnsi="Cambria" w:cs="Times New Roman"/>
                <w:szCs w:val="21"/>
              </w:rPr>
            </w:pPr>
            <w:r>
              <w:rPr>
                <w:rFonts w:ascii="Cambria" w:eastAsiaTheme="minorEastAsia" w:hAnsi="Cambria" w:cs="Times New Roman" w:hint="eastAsia"/>
                <w:szCs w:val="21"/>
              </w:rPr>
              <w:t>2014/11/8</w:t>
            </w:r>
          </w:p>
        </w:tc>
        <w:tc>
          <w:tcPr>
            <w:tcW w:w="3621" w:type="dxa"/>
            <w:tcBorders>
              <w:top w:val="single" w:sz="4" w:space="0" w:color="auto"/>
              <w:left w:val="single" w:sz="6" w:space="0" w:color="auto"/>
              <w:bottom w:val="single" w:sz="4" w:space="0" w:color="auto"/>
              <w:right w:val="single" w:sz="6" w:space="0" w:color="auto"/>
            </w:tcBorders>
          </w:tcPr>
          <w:p w:rsidR="00F75FA4" w:rsidRDefault="00F75FA4" w:rsidP="00F75FA4">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FinanceAccountBLService</w:t>
            </w:r>
            <w:r>
              <w:rPr>
                <w:rFonts w:ascii="Cambria" w:hAnsi="Cambria" w:cs="宋体" w:hint="eastAsia"/>
                <w:szCs w:val="21"/>
              </w:rPr>
              <w:t>的</w:t>
            </w:r>
            <w:r>
              <w:rPr>
                <w:rFonts w:ascii="Cambria" w:hAnsi="Cambria" w:cs="宋体" w:hint="eastAsia"/>
                <w:szCs w:val="21"/>
              </w:rPr>
              <w:t>find</w:t>
            </w:r>
            <w:r>
              <w:rPr>
                <w:rFonts w:ascii="Cambria" w:hAnsi="Cambria" w:cs="宋体" w:hint="eastAsia"/>
                <w:szCs w:val="21"/>
              </w:rPr>
              <w:t>方法的传入参数</w:t>
            </w:r>
          </w:p>
        </w:tc>
        <w:tc>
          <w:tcPr>
            <w:tcW w:w="1584" w:type="dxa"/>
            <w:tcBorders>
              <w:top w:val="single" w:sz="4" w:space="0" w:color="auto"/>
              <w:left w:val="single" w:sz="6" w:space="0" w:color="auto"/>
              <w:bottom w:val="single" w:sz="4" w:space="0" w:color="auto"/>
              <w:right w:val="single" w:sz="12" w:space="0" w:color="auto"/>
            </w:tcBorders>
          </w:tcPr>
          <w:p w:rsidR="00F75FA4" w:rsidRDefault="00F75FA4" w:rsidP="00F75FA4">
            <w:pPr>
              <w:spacing w:before="40" w:after="40"/>
              <w:rPr>
                <w:rFonts w:ascii="Times New Roman" w:hAnsi="Times New Roman" w:cs="Times New Roman"/>
                <w:szCs w:val="21"/>
              </w:rPr>
            </w:pPr>
            <w:r>
              <w:rPr>
                <w:rFonts w:ascii="Times New Roman" w:hAnsi="Times New Roman" w:cs="Times New Roman" w:hint="eastAsia"/>
                <w:szCs w:val="21"/>
              </w:rPr>
              <w:t>V1.2</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lastRenderedPageBreak/>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576526">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576526">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576526">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576526">
      <w:pPr>
        <w:jc w:val="center"/>
        <w:rPr>
          <w:rFonts w:ascii="黑体" w:eastAsia="黑体" w:hAnsi="黑体"/>
          <w:b/>
          <w:szCs w:val="21"/>
        </w:rPr>
      </w:pPr>
      <w:r w:rsidRPr="00FB4FE0">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576526">
      <w:pPr>
        <w:ind w:firstLineChars="900" w:firstLine="2530"/>
        <w:rPr>
          <w:b/>
          <w:sz w:val="28"/>
          <w:szCs w:val="28"/>
        </w:rPr>
      </w:pPr>
      <w:r w:rsidRPr="00FB4FE0">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576526">
      <w:pPr>
        <w:ind w:firstLineChars="200" w:firstLine="440"/>
        <w:rPr>
          <w:b/>
          <w:sz w:val="28"/>
          <w:szCs w:val="28"/>
        </w:rPr>
      </w:pPr>
      <w:r w:rsidRPr="00FB4FE0">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576526">
      <w:pPr>
        <w:ind w:firstLineChars="900" w:firstLine="1980"/>
        <w:rPr>
          <w:b/>
          <w:sz w:val="28"/>
          <w:szCs w:val="28"/>
        </w:rPr>
      </w:pPr>
      <w:r w:rsidRPr="00FB4FE0">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576526">
      <w:pPr>
        <w:jc w:val="center"/>
        <w:rPr>
          <w:sz w:val="22"/>
        </w:rPr>
      </w:pPr>
      <w:r w:rsidRPr="00FB4FE0">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576526">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576526">
      <w:pPr>
        <w:ind w:firstLineChars="1250" w:firstLine="2750"/>
        <w:rPr>
          <w:rFonts w:cs="Yuanti SC Regular"/>
          <w:sz w:val="22"/>
        </w:rPr>
      </w:pPr>
      <w:r w:rsidRPr="00FB4FE0">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576526">
      <w:pPr>
        <w:rPr>
          <w:rFonts w:ascii="黑体" w:eastAsia="黑体" w:hAnsi="黑体" w:cs="Yuanti SC Regular"/>
          <w:b/>
          <w:sz w:val="22"/>
        </w:rPr>
      </w:pPr>
      <w:r w:rsidRPr="00FB4FE0">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tblPr>
      <w:tblGrid>
        <w:gridCol w:w="2376"/>
        <w:gridCol w:w="1276"/>
        <w:gridCol w:w="142"/>
        <w:gridCol w:w="4722"/>
      </w:tblGrid>
      <w:tr w:rsidR="003F07AD" w:rsidTr="00000F8B">
        <w:tc>
          <w:tcPr>
            <w:tcW w:w="8516" w:type="dxa"/>
            <w:gridSpan w:val="4"/>
            <w:tcBorders>
              <w:top w:val="single" w:sz="4" w:space="0" w:color="000000"/>
              <w:left w:val="single" w:sz="4" w:space="0" w:color="000000"/>
              <w:bottom w:val="single" w:sz="4" w:space="0" w:color="000000"/>
              <w:right w:val="single" w:sz="4" w:space="0" w:color="000000"/>
            </w:tcBorders>
          </w:tcPr>
          <w:p w:rsidR="003F07AD" w:rsidRDefault="003F07AD" w:rsidP="00000F8B">
            <w:pPr>
              <w:jc w:val="center"/>
            </w:pPr>
            <w:r>
              <w:t>提供的服务（供接口）</w:t>
            </w:r>
          </w:p>
        </w:tc>
      </w:tr>
      <w:tr w:rsidR="003F07AD" w:rsidTr="00000F8B">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F07AD" w:rsidRDefault="003F07AD" w:rsidP="00000F8B">
            <w:r>
              <w:t>Stock.add</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t>语法</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000F8B">
            <w:r>
              <w:t xml:space="preserve">public </w:t>
            </w:r>
            <w:r>
              <w:rPr>
                <w:rFonts w:hint="eastAsia"/>
              </w:rPr>
              <w:t xml:space="preserve">int </w:t>
            </w:r>
            <w:r>
              <w:t>add</w:t>
            </w:r>
            <w:r>
              <w:rPr>
                <w:rFonts w:hint="eastAsia"/>
              </w:rPr>
              <w:t>GoodsClass</w:t>
            </w:r>
            <w:r>
              <w:t xml:space="preserve"> (</w:t>
            </w:r>
            <w:r>
              <w:rPr>
                <w:rFonts w:hint="eastAsia"/>
              </w:rPr>
              <w:t>GoodsClass</w:t>
            </w:r>
            <w:r>
              <w:t>VO vo)</w:t>
            </w:r>
          </w:p>
        </w:tc>
      </w:tr>
      <w:tr w:rsidR="003F07AD" w:rsidTr="00000F8B">
        <w:trPr>
          <w:trHeight w:val="97"/>
        </w:trPr>
        <w:tc>
          <w:tcPr>
            <w:tcW w:w="2376" w:type="dxa"/>
            <w:vMerge/>
            <w:tcBorders>
              <w:top w:val="nil"/>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t>前置条件</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000F8B">
            <w:r>
              <w:t>User</w:t>
            </w:r>
            <w:r>
              <w:rPr>
                <w:rFonts w:hint="eastAsia"/>
              </w:rPr>
              <w:t>经过</w:t>
            </w:r>
            <w:r>
              <w:t>验证有添加新</w:t>
            </w:r>
            <w:r>
              <w:rPr>
                <w:rFonts w:hint="eastAsia"/>
              </w:rPr>
              <w:t>商品分类</w:t>
            </w:r>
            <w:r>
              <w:t>的权利，</w:t>
            </w:r>
            <w:r>
              <w:rPr>
                <w:rFonts w:hint="eastAsia"/>
              </w:rPr>
              <w:t>输入</w:t>
            </w:r>
            <w:r>
              <w:t>了</w:t>
            </w:r>
            <w:r>
              <w:rPr>
                <w:rFonts w:hint="eastAsia"/>
              </w:rPr>
              <w:t>有效的</w:t>
            </w:r>
            <w:r>
              <w:t>新</w:t>
            </w:r>
            <w:r>
              <w:rPr>
                <w:rFonts w:hint="eastAsia"/>
              </w:rPr>
              <w:t>分类</w:t>
            </w:r>
            <w:r>
              <w:t>信息</w:t>
            </w:r>
          </w:p>
        </w:tc>
      </w:tr>
      <w:tr w:rsidR="003F07AD" w:rsidTr="00000F8B">
        <w:trPr>
          <w:trHeight w:val="97"/>
        </w:trPr>
        <w:tc>
          <w:tcPr>
            <w:tcW w:w="2376" w:type="dxa"/>
            <w:vMerge/>
            <w:tcBorders>
              <w:top w:val="nil"/>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t>后置条件</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000F8B">
            <w:r>
              <w:t>向系统中输入新增的</w:t>
            </w:r>
            <w:r>
              <w:rPr>
                <w:rFonts w:hint="eastAsia"/>
              </w:rPr>
              <w:t>商品</w:t>
            </w:r>
            <w:r>
              <w:t>分类信息</w:t>
            </w:r>
          </w:p>
        </w:tc>
      </w:tr>
      <w:tr w:rsidR="003F07AD" w:rsidTr="00000F8B">
        <w:trPr>
          <w:trHeight w:val="210"/>
        </w:trPr>
        <w:tc>
          <w:tcPr>
            <w:tcW w:w="2376" w:type="dxa"/>
            <w:vMerge w:val="restart"/>
            <w:tcBorders>
              <w:top w:val="nil"/>
              <w:left w:val="single" w:sz="4" w:space="0" w:color="000000"/>
              <w:right w:val="single" w:sz="4" w:space="0" w:color="000000"/>
            </w:tcBorders>
            <w:vAlign w:val="center"/>
          </w:tcPr>
          <w:p w:rsidR="003F07AD" w:rsidRDefault="003F07AD" w:rsidP="00000F8B">
            <w:r>
              <w:t>Stock.delete</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delete</w:t>
            </w:r>
            <w:r>
              <w:rPr>
                <w:rFonts w:hint="eastAsia"/>
              </w:rPr>
              <w:t>GoodsClass</w:t>
            </w:r>
            <w:r>
              <w:t xml:space="preserve"> (</w:t>
            </w:r>
            <w:r>
              <w:rPr>
                <w:rFonts w:hint="eastAsia"/>
              </w:rPr>
              <w:t>GoodsClass</w:t>
            </w:r>
            <w:r>
              <w:t>VO vo)</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删除分类</w:t>
            </w:r>
            <w:r>
              <w:t>的权利，</w:t>
            </w:r>
            <w:r>
              <w:rPr>
                <w:rFonts w:hint="eastAsia"/>
              </w:rPr>
              <w:t>输入</w:t>
            </w:r>
            <w:r>
              <w:t>了</w:t>
            </w:r>
            <w:r>
              <w:rPr>
                <w:rFonts w:hint="eastAsia"/>
              </w:rPr>
              <w:t>有效的待删除</w:t>
            </w:r>
            <w:r>
              <w:t>的信息</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系统查找对应的</w:t>
            </w:r>
            <w:r>
              <w:rPr>
                <w:rFonts w:hint="eastAsia"/>
              </w:rPr>
              <w:t>商品分类</w:t>
            </w:r>
            <w:r>
              <w:t>信息，并删除</w:t>
            </w:r>
            <w:r>
              <w:rPr>
                <w:rFonts w:hint="eastAsia"/>
              </w:rPr>
              <w:t>该</w:t>
            </w:r>
            <w:r>
              <w:t>商品分类对象</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Stock.modify</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modify</w:t>
            </w:r>
            <w:r>
              <w:rPr>
                <w:rFonts w:hint="eastAsia"/>
              </w:rPr>
              <w:t>GoodsClass</w:t>
            </w:r>
            <w:r>
              <w:t xml:space="preserve"> (</w:t>
            </w:r>
            <w:r>
              <w:rPr>
                <w:rFonts w:hint="eastAsia"/>
              </w:rPr>
              <w:t>GoodsClassVO</w:t>
            </w:r>
            <w:r>
              <w:t> </w:t>
            </w:r>
            <w:r>
              <w:rPr>
                <w:rFonts w:hint="eastAsia"/>
              </w:rPr>
              <w:t>vo</w:t>
            </w:r>
            <w:r>
              <w:t>)</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修改</w:t>
            </w:r>
            <w:r>
              <w:t>商品分类的权利，</w:t>
            </w:r>
            <w:r>
              <w:rPr>
                <w:rFonts w:hint="eastAsia"/>
              </w:rPr>
              <w:t>输入</w:t>
            </w:r>
            <w:r>
              <w:t>了</w:t>
            </w:r>
            <w:r>
              <w:rPr>
                <w:rFonts w:hint="eastAsia"/>
              </w:rPr>
              <w:t>有效的</w:t>
            </w:r>
            <w:r>
              <w:t>商品分类信息</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系统根据输入的</w:t>
            </w:r>
            <w:r>
              <w:rPr>
                <w:rFonts w:hint="eastAsia"/>
              </w:rPr>
              <w:t>分类名称和</w:t>
            </w:r>
            <w:r>
              <w:t>商品上</w:t>
            </w:r>
            <w:r>
              <w:rPr>
                <w:rFonts w:hint="eastAsia"/>
              </w:rPr>
              <w:t>级</w:t>
            </w:r>
            <w:r>
              <w:t>分类更新</w:t>
            </w:r>
            <w:r>
              <w:rPr>
                <w:rFonts w:hint="eastAsia"/>
              </w:rPr>
              <w:t>商品</w:t>
            </w:r>
            <w:r>
              <w:rPr>
                <w:rFonts w:hint="eastAsia"/>
              </w:rPr>
              <w:lastRenderedPageBreak/>
              <w:t>分类</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lastRenderedPageBreak/>
              <w:t>Stock.add</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add</w:t>
            </w:r>
            <w:r>
              <w:rPr>
                <w:rFonts w:hint="eastAsia"/>
              </w:rPr>
              <w:t>Goods</w:t>
            </w:r>
            <w:r>
              <w:t xml:space="preserve"> (</w:t>
            </w:r>
            <w:r>
              <w:rPr>
                <w:rFonts w:hint="eastAsia"/>
              </w:rPr>
              <w:t>Goods</w:t>
            </w:r>
            <w:r>
              <w:t>VO vo)</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验证有添加新</w:t>
            </w:r>
            <w:r>
              <w:rPr>
                <w:rFonts w:hint="eastAsia"/>
              </w:rPr>
              <w:t>商品</w:t>
            </w:r>
            <w:r>
              <w:t>的权利，</w:t>
            </w:r>
            <w:r>
              <w:rPr>
                <w:rFonts w:hint="eastAsia"/>
              </w:rPr>
              <w:t>输入</w:t>
            </w:r>
            <w:r>
              <w:t>了</w:t>
            </w:r>
            <w:r>
              <w:rPr>
                <w:rFonts w:hint="eastAsia"/>
              </w:rPr>
              <w:t>有效的</w:t>
            </w:r>
            <w:r>
              <w:t>新</w:t>
            </w:r>
            <w:r>
              <w:rPr>
                <w:rFonts w:hint="eastAsia"/>
              </w:rPr>
              <w:t>商品</w:t>
            </w:r>
            <w:r>
              <w:t>信息</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向系统中输入新增的</w:t>
            </w:r>
            <w:r>
              <w:rPr>
                <w:rFonts w:hint="eastAsia"/>
              </w:rPr>
              <w:t>商品</w:t>
            </w:r>
            <w:r>
              <w:t>信息</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Stock.delete</w:t>
            </w:r>
            <w:r>
              <w:rPr>
                <w:rFonts w:hint="eastAsia"/>
              </w:rPr>
              <w:t>Good</w:t>
            </w:r>
            <w:r>
              <w:t>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delete</w:t>
            </w:r>
            <w:r>
              <w:rPr>
                <w:rFonts w:hint="eastAsia"/>
              </w:rPr>
              <w:t>Goods</w:t>
            </w:r>
            <w:r>
              <w:t xml:space="preserve"> (</w:t>
            </w:r>
            <w:r>
              <w:rPr>
                <w:rFonts w:hint="eastAsia"/>
              </w:rPr>
              <w:t>Goods</w:t>
            </w:r>
            <w:r>
              <w:t>VO vo)</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删除商品</w:t>
            </w:r>
            <w:r>
              <w:t>信息的权利，</w:t>
            </w:r>
            <w:r>
              <w:rPr>
                <w:rFonts w:hint="eastAsia"/>
              </w:rPr>
              <w:t>输入</w:t>
            </w:r>
            <w:r>
              <w:t>了</w:t>
            </w:r>
            <w:r>
              <w:rPr>
                <w:rFonts w:hint="eastAsia"/>
              </w:rPr>
              <w:t>有效的待删除</w:t>
            </w:r>
            <w:r>
              <w:t>商品</w:t>
            </w:r>
            <w:r>
              <w:rPr>
                <w:rFonts w:hint="eastAsia"/>
              </w:rPr>
              <w:t>信息</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系统查找对应的</w:t>
            </w:r>
            <w:r>
              <w:rPr>
                <w:rFonts w:hint="eastAsia"/>
              </w:rPr>
              <w:t>商品</w:t>
            </w:r>
            <w:r>
              <w:t>信息，并删除</w:t>
            </w:r>
            <w:r>
              <w:rPr>
                <w:rFonts w:hint="eastAsia"/>
              </w:rPr>
              <w:t>该</w:t>
            </w:r>
            <w:r>
              <w:t>商品对象</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Stock.modify</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modify</w:t>
            </w:r>
            <w:r>
              <w:rPr>
                <w:rFonts w:hint="eastAsia"/>
              </w:rPr>
              <w:t>Goods</w:t>
            </w:r>
            <w:r>
              <w:t xml:space="preserve"> (</w:t>
            </w:r>
            <w:r>
              <w:rPr>
                <w:rFonts w:hint="eastAsia"/>
              </w:rPr>
              <w:t>GoodsVO</w:t>
            </w:r>
            <w:r>
              <w:t> </w:t>
            </w:r>
            <w:r>
              <w:rPr>
                <w:rFonts w:hint="eastAsia"/>
              </w:rPr>
              <w:t>vo</w:t>
            </w:r>
            <w:r>
              <w:t>)</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修改</w:t>
            </w:r>
            <w:r>
              <w:t>商品</w:t>
            </w:r>
            <w:r>
              <w:rPr>
                <w:rFonts w:hint="eastAsia"/>
              </w:rPr>
              <w:t>属性</w:t>
            </w:r>
            <w:r>
              <w:t>的权利，</w:t>
            </w:r>
            <w:r>
              <w:rPr>
                <w:rFonts w:hint="eastAsia"/>
              </w:rPr>
              <w:t>输入</w:t>
            </w:r>
            <w:r>
              <w:t>了</w:t>
            </w:r>
            <w:r>
              <w:rPr>
                <w:rFonts w:hint="eastAsia"/>
              </w:rPr>
              <w:t>有效的</w:t>
            </w:r>
            <w:r>
              <w:t>新</w:t>
            </w:r>
            <w:r>
              <w:rPr>
                <w:rFonts w:hint="eastAsia"/>
              </w:rPr>
              <w:t>商品</w:t>
            </w:r>
            <w:r>
              <w:t>属性</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w:t>
            </w:r>
            <w:r>
              <w:rPr>
                <w:rFonts w:hint="eastAsia"/>
              </w:rPr>
              <w:t>的</w:t>
            </w:r>
            <w:r>
              <w:t>商品的各个属性更新</w:t>
            </w:r>
            <w:r>
              <w:rPr>
                <w:rFonts w:hint="eastAsia"/>
              </w:rPr>
              <w:t>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Stock.find</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 find</w:t>
            </w:r>
            <w:r>
              <w:rPr>
                <w:rFonts w:hint="eastAsia"/>
              </w:rPr>
              <w:t>Goods</w:t>
            </w:r>
            <w:r>
              <w:t xml:space="preserve"> (String message)</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查找商品</w:t>
            </w:r>
            <w:r>
              <w:t>的权利，</w:t>
            </w:r>
            <w:r>
              <w:rPr>
                <w:rFonts w:hint="eastAsia"/>
              </w:rPr>
              <w:t>输入</w:t>
            </w:r>
            <w:r>
              <w:t>了</w:t>
            </w:r>
            <w:r>
              <w:rPr>
                <w:rFonts w:hint="eastAsia"/>
              </w:rPr>
              <w:t>有效的商品关键字</w:t>
            </w:r>
            <w:r>
              <w:t>信息</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w:t>
            </w:r>
            <w:r>
              <w:rPr>
                <w:rFonts w:hint="eastAsia"/>
              </w:rPr>
              <w:t>的</w:t>
            </w:r>
            <w:r>
              <w:t>商品的</w:t>
            </w:r>
            <w:r>
              <w:rPr>
                <w:rFonts w:hint="eastAsia"/>
              </w:rPr>
              <w:t>相关</w:t>
            </w:r>
            <w:r>
              <w:t>属性</w:t>
            </w:r>
            <w:r>
              <w:rPr>
                <w:rFonts w:hint="eastAsia"/>
              </w:rPr>
              <w:t>显示</w:t>
            </w:r>
            <w:r>
              <w:t>查询到的</w:t>
            </w:r>
            <w:r>
              <w:rPr>
                <w:rFonts w:hint="eastAsia"/>
              </w:rPr>
              <w:t>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Stock.show</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 show</w:t>
            </w:r>
            <w:r>
              <w:rPr>
                <w:rFonts w:hint="eastAsia"/>
              </w:rPr>
              <w:t>Goods</w:t>
            </w:r>
            <w:r>
              <w:t xml:space="preserve"> ()</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查找商品</w:t>
            </w:r>
            <w:r>
              <w:t>的权利，</w:t>
            </w:r>
            <w:r>
              <w:rPr>
                <w:rFonts w:hint="eastAsia"/>
              </w:rPr>
              <w:t>要查看所有</w:t>
            </w:r>
            <w:r>
              <w:t>商品信息</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w:t>
            </w:r>
            <w:r>
              <w:rPr>
                <w:rFonts w:hint="eastAsia"/>
              </w:rPr>
              <w:t>显示所有商品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isEnough</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Boolean (String ID, int number)</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查找商品</w:t>
            </w:r>
            <w:r>
              <w:t>的权利，</w:t>
            </w:r>
            <w:r>
              <w:rPr>
                <w:rFonts w:hint="eastAsia"/>
              </w:rPr>
              <w:t>要了解</w:t>
            </w:r>
            <w:r>
              <w:t>某种商品</w:t>
            </w:r>
            <w:r>
              <w:rPr>
                <w:rFonts w:hint="eastAsia"/>
              </w:rPr>
              <w:t>库存</w:t>
            </w:r>
            <w:r>
              <w:t>是否满足销售</w:t>
            </w:r>
            <w:r>
              <w:rPr>
                <w:rFonts w:hint="eastAsia"/>
              </w:rPr>
              <w:t>时的</w:t>
            </w:r>
            <w:r>
              <w:t>数量</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w:t>
            </w:r>
            <w:r>
              <w:rPr>
                <w:rFonts w:hint="eastAsia"/>
              </w:rPr>
              <w:t>返回库存</w:t>
            </w:r>
            <w:r>
              <w:t>足够与否</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showStock</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 showStock (String beginDate,String endDate)</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查看</w:t>
            </w:r>
            <w:r>
              <w:t>库存的权利，</w:t>
            </w:r>
            <w:r>
              <w:rPr>
                <w:rFonts w:hint="eastAsia"/>
              </w:rPr>
              <w:t>输入</w:t>
            </w:r>
            <w:r>
              <w:t>了</w:t>
            </w:r>
            <w:r>
              <w:rPr>
                <w:rFonts w:hint="eastAsia"/>
              </w:rPr>
              <w:t>有效的时间</w:t>
            </w:r>
            <w:r>
              <w:t>段</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w:t>
            </w:r>
            <w:r>
              <w:rPr>
                <w:rFonts w:hint="eastAsia"/>
              </w:rPr>
              <w:t>的</w:t>
            </w:r>
            <w:r>
              <w:t>时间段</w:t>
            </w:r>
            <w:r>
              <w:rPr>
                <w:rFonts w:hint="eastAsia"/>
              </w:rPr>
              <w:t>显示</w:t>
            </w:r>
            <w:r>
              <w:t>查询到的</w:t>
            </w:r>
            <w:r>
              <w:rPr>
                <w:rFonts w:hint="eastAsia"/>
              </w:rPr>
              <w:t>该时间</w:t>
            </w:r>
            <w:r>
              <w:t>段内的</w:t>
            </w:r>
            <w:r>
              <w:rPr>
                <w:rFonts w:hint="eastAsia"/>
              </w:rPr>
              <w:t>库存商品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checkStock</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&gt;checkStock ()</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盘点库存</w:t>
            </w:r>
            <w:r>
              <w:t>的权利</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显示当天的</w:t>
            </w:r>
            <w:r>
              <w:rPr>
                <w:rFonts w:hint="eastAsia"/>
              </w:rPr>
              <w:t>库存</w:t>
            </w:r>
            <w:r>
              <w:t>快照</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add addS</w:t>
            </w:r>
            <w:r>
              <w:rPr>
                <w:rFonts w:hint="eastAsia"/>
              </w:rPr>
              <w:t>tock</w:t>
            </w:r>
            <w:r>
              <w:t>OverOrLow</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int addS</w:t>
            </w:r>
            <w:r>
              <w:rPr>
                <w:rFonts w:hint="eastAsia"/>
              </w:rPr>
              <w:t>tock</w:t>
            </w:r>
            <w:r>
              <w:t>OverOrLow (</w:t>
            </w:r>
            <w:r>
              <w:rPr>
                <w:rFonts w:hint="eastAsia"/>
              </w:rPr>
              <w:t>StockOverOrLowVO vo</w:t>
            </w:r>
            <w:r>
              <w:t>)</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rPr>
                <w:rFonts w:hint="eastAsia"/>
              </w:rPr>
              <w:t>无</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创建并存储库存报溢（</w:t>
            </w:r>
            <w:r>
              <w:rPr>
                <w:rFonts w:hint="eastAsia"/>
              </w:rPr>
              <w:t>损</w:t>
            </w:r>
            <w:r>
              <w:t>）</w:t>
            </w:r>
            <w:r>
              <w:rPr>
                <w:rFonts w:hint="eastAsia"/>
              </w:rPr>
              <w:t>单</w:t>
            </w:r>
            <w:r>
              <w:t>，返回操作成功与否</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addGift</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int addGift (GiftVO vo)</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新建</w:t>
            </w:r>
            <w:r>
              <w:t>库存赠送单的权利，</w:t>
            </w:r>
            <w:r>
              <w:rPr>
                <w:rFonts w:hint="eastAsia"/>
              </w:rPr>
              <w:t>输入</w:t>
            </w:r>
            <w:r>
              <w:t>了</w:t>
            </w:r>
            <w:r>
              <w:rPr>
                <w:rFonts w:hint="eastAsia"/>
              </w:rPr>
              <w:t>有</w:t>
            </w:r>
            <w:r>
              <w:rPr>
                <w:rFonts w:hint="eastAsia"/>
              </w:rPr>
              <w:lastRenderedPageBreak/>
              <w:t>效</w:t>
            </w:r>
            <w:r>
              <w:t>的</w:t>
            </w:r>
            <w:r>
              <w:rPr>
                <w:rFonts w:hint="eastAsia"/>
              </w:rPr>
              <w:t>赠品信息</w:t>
            </w:r>
            <w:r>
              <w:t>，客户</w:t>
            </w:r>
            <w:r>
              <w:rPr>
                <w:rFonts w:hint="eastAsia"/>
              </w:rPr>
              <w:t>尚未</w:t>
            </w:r>
            <w:r>
              <w:t>因满足促销条件而获得库存赠送</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创建并存储库存</w:t>
            </w:r>
            <w:r>
              <w:rPr>
                <w:rFonts w:hint="eastAsia"/>
              </w:rPr>
              <w:t>赠送单</w:t>
            </w:r>
            <w:r>
              <w:t>，</w:t>
            </w:r>
            <w:r>
              <w:rPr>
                <w:rFonts w:hint="eastAsia"/>
              </w:rPr>
              <w:t>并</w:t>
            </w:r>
            <w:r>
              <w:t>返回操作成功与否</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addStockError</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int addStockError (</w:t>
            </w:r>
            <w:r>
              <w:rPr>
                <w:rFonts w:hint="eastAsia"/>
              </w:rPr>
              <w:t>StockErrorVO vo</w:t>
            </w:r>
            <w:r>
              <w:t>)</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无</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创建并存储库存</w:t>
            </w:r>
            <w:r>
              <w:rPr>
                <w:rFonts w:hint="eastAsia"/>
              </w:rPr>
              <w:t>报警单</w:t>
            </w:r>
            <w:r>
              <w:t>，</w:t>
            </w:r>
            <w:r>
              <w:rPr>
                <w:rFonts w:hint="eastAsia"/>
              </w:rPr>
              <w:t>并</w:t>
            </w:r>
            <w:r>
              <w:t>返回操作成功与否</w:t>
            </w:r>
          </w:p>
        </w:tc>
      </w:tr>
      <w:tr w:rsidR="003F07AD" w:rsidTr="00000F8B">
        <w:tc>
          <w:tcPr>
            <w:tcW w:w="8516" w:type="dxa"/>
            <w:gridSpan w:val="4"/>
            <w:tcBorders>
              <w:top w:val="single" w:sz="4" w:space="0" w:color="000000"/>
              <w:left w:val="single" w:sz="4" w:space="0" w:color="000000"/>
              <w:bottom w:val="single" w:sz="4" w:space="0" w:color="000000"/>
              <w:right w:val="single" w:sz="4" w:space="0" w:color="000000"/>
            </w:tcBorders>
          </w:tcPr>
          <w:p w:rsidR="003F07AD" w:rsidRDefault="003F07AD" w:rsidP="00000F8B">
            <w:pPr>
              <w:jc w:val="center"/>
              <w:rPr>
                <w:b/>
              </w:rPr>
            </w:pPr>
            <w:r>
              <w:rPr>
                <w:b/>
              </w:rPr>
              <w:t>需要的服务（需接口）</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服务名</w:t>
            </w:r>
          </w:p>
        </w:tc>
        <w:tc>
          <w:tcPr>
            <w:tcW w:w="4722" w:type="dxa"/>
            <w:tcBorders>
              <w:top w:val="single" w:sz="4" w:space="0" w:color="000000"/>
              <w:left w:val="nil"/>
              <w:bottom w:val="single" w:sz="4" w:space="0" w:color="000000"/>
              <w:right w:val="single" w:sz="4" w:space="0" w:color="000000"/>
            </w:tcBorders>
          </w:tcPr>
          <w:p w:rsidR="003F07AD" w:rsidRDefault="003F07AD" w:rsidP="00000F8B">
            <w:r>
              <w:t>服务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pPr>
              <w:jc w:val="left"/>
              <w:rPr>
                <w:sz w:val="22"/>
              </w:rPr>
            </w:pPr>
            <w:r>
              <w:rPr>
                <w:rFonts w:hint="eastAsia"/>
                <w:sz w:val="22"/>
              </w:rPr>
              <w:t>File</w:t>
            </w:r>
            <w:r>
              <w:rPr>
                <w:sz w:val="22"/>
              </w:rPr>
              <w:t>Factory.ge</w:t>
            </w:r>
            <w:r>
              <w:rPr>
                <w:rFonts w:hint="eastAsia"/>
                <w:sz w:val="22"/>
              </w:rPr>
              <w:t>t</w:t>
            </w:r>
            <w:r>
              <w:rPr>
                <w:sz w:val="22"/>
              </w:rPr>
              <w:t>StockData</w:t>
            </w:r>
          </w:p>
        </w:tc>
        <w:tc>
          <w:tcPr>
            <w:tcW w:w="4722" w:type="dxa"/>
            <w:tcBorders>
              <w:top w:val="single" w:sz="4" w:space="0" w:color="000000"/>
              <w:left w:val="nil"/>
              <w:bottom w:val="single" w:sz="4" w:space="0" w:color="000000"/>
              <w:right w:val="single" w:sz="4" w:space="0" w:color="000000"/>
            </w:tcBorders>
          </w:tcPr>
          <w:p w:rsidR="003F07AD" w:rsidRDefault="003F07AD" w:rsidP="00000F8B">
            <w:pPr>
              <w:jc w:val="left"/>
              <w:rPr>
                <w:sz w:val="22"/>
              </w:rPr>
            </w:pPr>
            <w:r>
              <w:rPr>
                <w:sz w:val="22"/>
              </w:rPr>
              <w:t>得到</w:t>
            </w:r>
            <w:r>
              <w:rPr>
                <w:sz w:val="22"/>
              </w:rPr>
              <w:t>Stock</w:t>
            </w:r>
            <w:r>
              <w:rPr>
                <w:rFonts w:hint="eastAsia"/>
                <w:sz w:val="22"/>
              </w:rPr>
              <w:t>文件</w:t>
            </w:r>
            <w:r>
              <w:rPr>
                <w:sz w:val="22"/>
              </w:rPr>
              <w:t>的引用</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w:t>
            </w:r>
            <w:r>
              <w:rPr>
                <w:rFonts w:hint="eastAsia"/>
              </w:rPr>
              <w:t>GoodsClass</w:t>
            </w:r>
            <w:r>
              <w:t xml:space="preserve"> (</w:t>
            </w:r>
            <w:r>
              <w:rPr>
                <w:rFonts w:hint="eastAsia"/>
              </w:rPr>
              <w:t>GoodsClass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GoodsClassPo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StockDataService.delete</w:t>
            </w:r>
            <w:r>
              <w:rPr>
                <w:rFonts w:hint="eastAsia"/>
              </w:rPr>
              <w:t>GoodsClass</w:t>
            </w:r>
            <w:r>
              <w:t xml:space="preserve"> (</w:t>
            </w:r>
            <w:r>
              <w:rPr>
                <w:rFonts w:hint="eastAsia"/>
              </w:rPr>
              <w:t>GoodsClass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从</w:t>
            </w:r>
            <w:r>
              <w:t>文件中</w:t>
            </w:r>
            <w:r>
              <w:rPr>
                <w:rFonts w:hint="eastAsia"/>
              </w:rPr>
              <w:t>删除一个</w:t>
            </w:r>
            <w:r>
              <w:rPr>
                <w:rFonts w:hint="eastAsia"/>
              </w:rPr>
              <w:t>GoodsClassPO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修改</w:t>
            </w:r>
            <w:r>
              <w:t>文件中</w:t>
            </w:r>
            <w:r>
              <w:rPr>
                <w:rFonts w:hint="eastAsia"/>
              </w:rPr>
              <w:t>对应</w:t>
            </w:r>
            <w:r>
              <w:t>的</w:t>
            </w:r>
            <w:r>
              <w:rPr>
                <w:rFonts w:hint="eastAsia"/>
              </w:rPr>
              <w:t>GoodsClassPo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w:t>
            </w:r>
            <w:r>
              <w:rPr>
                <w:rFonts w:hint="eastAsia"/>
              </w:rPr>
              <w:t>Goods</w:t>
            </w:r>
            <w:r>
              <w:t>(</w:t>
            </w:r>
            <w:r>
              <w:rPr>
                <w:rFonts w:hint="eastAsia"/>
              </w:rPr>
              <w:t>Goods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w:t>
            </w:r>
            <w:r>
              <w:rPr>
                <w:rFonts w:hint="eastAsia"/>
              </w:rPr>
              <w:t>插入</w:t>
            </w:r>
            <w:r>
              <w:t>一个</w:t>
            </w:r>
            <w:r>
              <w:rPr>
                <w:rFonts w:hint="eastAsia"/>
              </w:rPr>
              <w:t>GoodsPo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 delete</w:t>
            </w:r>
            <w:r>
              <w:rPr>
                <w:rFonts w:hint="eastAsia"/>
              </w:rPr>
              <w:t>Goods</w:t>
            </w:r>
            <w:r>
              <w:t xml:space="preserve"> (</w:t>
            </w:r>
            <w:r>
              <w:rPr>
                <w:rFonts w:hint="eastAsia"/>
              </w:rPr>
              <w:t>Goods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从</w:t>
            </w:r>
            <w:r>
              <w:t>文件中</w:t>
            </w:r>
            <w:r>
              <w:rPr>
                <w:rFonts w:hint="eastAsia"/>
              </w:rPr>
              <w:t>删除一个</w:t>
            </w:r>
            <w:r>
              <w:rPr>
                <w:rFonts w:hint="eastAsia"/>
              </w:rPr>
              <w:t>Good</w:t>
            </w:r>
            <w:r>
              <w:t>sPo</w:t>
            </w:r>
            <w:r>
              <w:rPr>
                <w:rFonts w:hint="eastAsia"/>
              </w:rPr>
              <w:t>对象</w:t>
            </w:r>
          </w:p>
        </w:tc>
      </w:tr>
      <w:tr w:rsidR="003F07AD" w:rsidTr="00000F8B">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StockDataService.modify</w:t>
            </w:r>
            <w:r>
              <w:rPr>
                <w:rFonts w:hint="eastAsia"/>
              </w:rPr>
              <w:t>Goods</w:t>
            </w:r>
            <w:r>
              <w:t xml:space="preserve"> (</w:t>
            </w:r>
            <w:r>
              <w:rPr>
                <w:rFonts w:hint="eastAsia"/>
              </w:rPr>
              <w:t>Goods</w:t>
            </w:r>
            <w:r>
              <w:t>P</w:t>
            </w:r>
            <w:r>
              <w:rPr>
                <w:rFonts w:hint="eastAsia"/>
              </w:rPr>
              <w:t>O</w:t>
            </w:r>
            <w:r>
              <w:t> p</w:t>
            </w:r>
            <w:r>
              <w:rPr>
                <w:rFonts w:hint="eastAsia"/>
              </w:rPr>
              <w:t>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修改</w:t>
            </w:r>
            <w:r>
              <w:t>文件中</w:t>
            </w:r>
            <w:r>
              <w:rPr>
                <w:rFonts w:hint="eastAsia"/>
              </w:rPr>
              <w:t>对应</w:t>
            </w:r>
            <w:r>
              <w:t>的</w:t>
            </w:r>
            <w:r>
              <w:rPr>
                <w:rFonts w:hint="eastAsia"/>
              </w:rPr>
              <w:t>GoodsPo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StockDataService.find</w:t>
            </w:r>
            <w:r>
              <w:rPr>
                <w:rFonts w:hint="eastAsia"/>
              </w:rPr>
              <w:t>Goods</w:t>
            </w:r>
            <w:r>
              <w:t>(String message)</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根据</w:t>
            </w:r>
            <w:r>
              <w:rPr>
                <w:rFonts w:hint="eastAsia"/>
              </w:rPr>
              <w:t>message</w:t>
            </w:r>
            <w:r>
              <w:t>返回文件中响应</w:t>
            </w:r>
            <w:r>
              <w:rPr>
                <w:rFonts w:hint="eastAsia"/>
              </w:rPr>
              <w:t>的</w:t>
            </w:r>
            <w:r>
              <w:t>商品的</w:t>
            </w:r>
            <w:r>
              <w:rPr>
                <w:rFonts w:hint="eastAsia"/>
              </w:rPr>
              <w:t>详细</w:t>
            </w:r>
            <w:r>
              <w:t>信息</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根据</w:t>
            </w:r>
            <w:r>
              <w:rPr>
                <w:rFonts w:hint="eastAsia"/>
              </w:rPr>
              <w:t>beginDate</w:t>
            </w:r>
            <w:r>
              <w:rPr>
                <w:rFonts w:hint="eastAsia"/>
              </w:rPr>
              <w:t>和</w:t>
            </w:r>
            <w:r>
              <w:rPr>
                <w:rFonts w:hint="eastAsia"/>
              </w:rPr>
              <w:t>endDate</w:t>
            </w:r>
            <w:r>
              <w:t>，返回该时间段</w:t>
            </w:r>
            <w:r>
              <w:rPr>
                <w:rFonts w:hint="eastAsia"/>
              </w:rPr>
              <w:t>内</w:t>
            </w:r>
            <w:r>
              <w:t>的</w:t>
            </w:r>
            <w:r>
              <w:rPr>
                <w:rFonts w:hint="eastAsia"/>
              </w:rPr>
              <w:t>商品</w:t>
            </w:r>
            <w:r>
              <w:t>库存</w:t>
            </w:r>
            <w:r>
              <w:rPr>
                <w:rFonts w:hint="eastAsia"/>
              </w:rPr>
              <w:t>信息</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StockDataService.checkStock ( )</w:t>
            </w:r>
          </w:p>
        </w:tc>
        <w:tc>
          <w:tcPr>
            <w:tcW w:w="4722" w:type="dxa"/>
            <w:tcBorders>
              <w:top w:val="single" w:sz="4" w:space="0" w:color="000000"/>
              <w:left w:val="nil"/>
              <w:bottom w:val="single" w:sz="4" w:space="0" w:color="000000"/>
              <w:right w:val="single" w:sz="4" w:space="0" w:color="000000"/>
            </w:tcBorders>
          </w:tcPr>
          <w:p w:rsidR="003F07AD" w:rsidRDefault="003F07AD" w:rsidP="00000F8B">
            <w:r>
              <w:t>返回当天的</w:t>
            </w:r>
            <w:r>
              <w:rPr>
                <w:rFonts w:hint="eastAsia"/>
              </w:rPr>
              <w:t>库存</w:t>
            </w:r>
            <w:r>
              <w:t>快照</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StockDataService.addS</w:t>
            </w:r>
            <w:r>
              <w:rPr>
                <w:rFonts w:hint="eastAsia"/>
              </w:rPr>
              <w:t>tock</w:t>
            </w:r>
            <w:r>
              <w:t>OverOrLow</w:t>
            </w:r>
            <w:r>
              <w:rPr>
                <w:rFonts w:hint="eastAsia"/>
              </w:rPr>
              <w:t>（</w:t>
            </w:r>
            <w:r>
              <w:t>S</w:t>
            </w:r>
            <w:r>
              <w:rPr>
                <w:rFonts w:hint="eastAsia"/>
              </w:rPr>
              <w:t>tock</w:t>
            </w:r>
            <w:r>
              <w:t>OverOrLowP</w:t>
            </w:r>
            <w:r>
              <w:rPr>
                <w:rFonts w:hint="eastAsia"/>
              </w:rPr>
              <w:t>O po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StockOverOrLowPo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 .</w:t>
            </w:r>
            <w:r>
              <w:rPr>
                <w:rFonts w:hint="eastAsia"/>
              </w:rPr>
              <w:t>addGift(</w:t>
            </w:r>
            <w:r>
              <w:t>GiftPO po</w:t>
            </w:r>
            <w:r>
              <w:rPr>
                <w:rFonts w:hint="eastAsia"/>
              </w:rP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GiftPo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StockDataService.addStockError</w:t>
            </w:r>
            <w:r>
              <w:rPr>
                <w:rFonts w:hint="eastAsia"/>
              </w:rPr>
              <w:t>（</w:t>
            </w:r>
            <w:r>
              <w:rPr>
                <w:rFonts w:hint="eastAsia"/>
              </w:rPr>
              <w:t>Stock</w:t>
            </w:r>
            <w:r>
              <w:t xml:space="preserve">ErrorPO </w:t>
            </w:r>
            <w:r>
              <w:rPr>
                <w:rFonts w:hint="eastAsia"/>
              </w:rPr>
              <w:t>po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StockErrorPo</w:t>
            </w:r>
            <w:r>
              <w:rPr>
                <w:rFonts w:hint="eastAsia"/>
              </w:rPr>
              <w:t>对象</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C51F5F">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sidR="00C51F5F">
              <w:rPr>
                <w:rFonts w:ascii="Times New Roman" w:hAnsi="Times New Roman" w:cs="Times New Roman"/>
                <w:szCs w:val="20"/>
              </w:rPr>
              <w:t>&gt;</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lastRenderedPageBreak/>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72"/>
        <w:gridCol w:w="1134"/>
        <w:gridCol w:w="2376"/>
        <w:gridCol w:w="3134"/>
      </w:tblGrid>
      <w:tr w:rsidR="00BE1A03" w:rsidTr="00EB3A36">
        <w:tc>
          <w:tcPr>
            <w:tcW w:w="8516" w:type="dxa"/>
            <w:gridSpan w:val="4"/>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提供的服务（供接口）</w:t>
            </w:r>
          </w:p>
        </w:tc>
      </w:tr>
      <w:tr w:rsidR="00BE1A03" w:rsidTr="00EB3A36">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BE1A03" w:rsidTr="00EB3A36">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BE1A03" w:rsidTr="00EB3A36">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BE1A03" w:rsidTr="00EB3A36">
        <w:trPr>
          <w:trHeight w:val="97"/>
        </w:trPr>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BE1A03" w:rsidTr="00EB3A36">
        <w:trPr>
          <w:trHeight w:val="97"/>
        </w:trPr>
        <w:tc>
          <w:tcPr>
            <w:tcW w:w="1872"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BE1A03" w:rsidTr="00EB3A36">
        <w:trPr>
          <w:trHeight w:val="97"/>
        </w:trPr>
        <w:tc>
          <w:tcPr>
            <w:tcW w:w="1872"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BE1A03" w:rsidTr="00EB3A36">
        <w:trPr>
          <w:trHeight w:val="194"/>
        </w:trPr>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194"/>
        </w:trPr>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BE1A03" w:rsidTr="00EB3A36">
        <w:trPr>
          <w:trHeight w:val="194"/>
        </w:trPr>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BE1A03" w:rsidTr="00EB3A36">
        <w:trPr>
          <w:trHeight w:val="194"/>
        </w:trPr>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BE1A03" w:rsidTr="00EB3A36">
        <w:trPr>
          <w:trHeight w:val="194"/>
        </w:trPr>
        <w:tc>
          <w:tcPr>
            <w:tcW w:w="1872" w:type="dxa"/>
            <w:vMerge/>
          </w:tcPr>
          <w:p w:rsidR="00BE1A03" w:rsidRDefault="00BE1A03" w:rsidP="00EB3A36">
            <w:pP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BE1A03" w:rsidTr="00EB3A36">
        <w:trPr>
          <w:trHeight w:val="194"/>
        </w:trPr>
        <w:tc>
          <w:tcPr>
            <w:tcW w:w="1872" w:type="dxa"/>
            <w:vMerge/>
          </w:tcPr>
          <w:p w:rsidR="00BE1A03" w:rsidRDefault="00BE1A03" w:rsidP="00EB3A36">
            <w:pP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BE1A03" w:rsidTr="00EB3A36">
        <w:trPr>
          <w:trHeight w:val="105"/>
        </w:trPr>
        <w:tc>
          <w:tcPr>
            <w:tcW w:w="1872" w:type="dxa"/>
            <w:vMerge w:val="restart"/>
          </w:tcPr>
          <w:p w:rsidR="00BE1A03" w:rsidRDefault="00BE1A03" w:rsidP="00EB3A36">
            <w:pPr>
              <w:jc w:val="center"/>
              <w:rPr>
                <w:rFonts w:ascii="Times New Roman" w:cs="Times New Roman"/>
                <w:b/>
                <w:sz w:val="22"/>
                <w:szCs w:val="24"/>
              </w:rPr>
            </w:pPr>
            <w:r>
              <w:rPr>
                <w:rFonts w:ascii="Times New Roman" w:hAnsi="Times New Roman" w:cs="Times New Roman"/>
                <w:sz w:val="22"/>
                <w:szCs w:val="24"/>
              </w:rPr>
              <w:t>member. showMembers</w:t>
            </w:r>
          </w:p>
        </w:tc>
        <w:tc>
          <w:tcPr>
            <w:tcW w:w="1134" w:type="dxa"/>
          </w:tcPr>
          <w:p w:rsidR="00BE1A03" w:rsidRPr="004B3865" w:rsidRDefault="00BE1A03" w:rsidP="00EB3A36">
            <w:pPr>
              <w:jc w:val="center"/>
              <w:rPr>
                <w:rFonts w:ascii="Times New Roman" w:cs="Times New Roman"/>
                <w:sz w:val="22"/>
                <w:szCs w:val="24"/>
              </w:rPr>
            </w:pPr>
            <w:r w:rsidRPr="004B3865">
              <w:rPr>
                <w:rFonts w:ascii="Times New Roman" w:cs="Times New Roman" w:hint="eastAsia"/>
                <w:sz w:val="22"/>
                <w:szCs w:val="24"/>
              </w:rPr>
              <w:t>语法</w:t>
            </w:r>
          </w:p>
        </w:tc>
        <w:tc>
          <w:tcPr>
            <w:tcW w:w="5510" w:type="dxa"/>
            <w:gridSpan w:val="2"/>
          </w:tcPr>
          <w:p w:rsidR="00BE1A03" w:rsidRPr="00266203" w:rsidRDefault="00BE1A03" w:rsidP="00EB3A36">
            <w:pPr>
              <w:jc w:val="center"/>
              <w:rPr>
                <w:rFonts w:ascii="Times New Roman" w:cs="Times New Roman"/>
                <w:sz w:val="22"/>
                <w:szCs w:val="24"/>
              </w:rPr>
            </w:pPr>
            <w:r w:rsidRPr="00266203">
              <w:rPr>
                <w:rFonts w:ascii="Times New Roman" w:cs="Times New Roman" w:hint="eastAsia"/>
                <w:sz w:val="22"/>
                <w:szCs w:val="24"/>
              </w:rPr>
              <w:t>public ArrayList&lt;MemberVO&gt;</w:t>
            </w:r>
            <w:r w:rsidRPr="00266203">
              <w:rPr>
                <w:rFonts w:ascii="Times New Roman" w:cs="Times New Roman"/>
                <w:sz w:val="22"/>
                <w:szCs w:val="24"/>
              </w:rPr>
              <w:t xml:space="preserve"> showMembers()</w:t>
            </w:r>
          </w:p>
        </w:tc>
      </w:tr>
      <w:tr w:rsidR="00BE1A03" w:rsidTr="00EB3A36">
        <w:trPr>
          <w:trHeight w:val="105"/>
        </w:trPr>
        <w:tc>
          <w:tcPr>
            <w:tcW w:w="1872" w:type="dxa"/>
            <w:vMerge/>
          </w:tcPr>
          <w:p w:rsidR="00BE1A03" w:rsidRDefault="00BE1A03" w:rsidP="00EB3A36">
            <w:pPr>
              <w:jc w:val="center"/>
              <w:rPr>
                <w:rFonts w:ascii="Times New Roman" w:cs="Times New Roman"/>
                <w:b/>
                <w:sz w:val="22"/>
                <w:szCs w:val="24"/>
              </w:rPr>
            </w:pPr>
          </w:p>
        </w:tc>
        <w:tc>
          <w:tcPr>
            <w:tcW w:w="1134" w:type="dxa"/>
          </w:tcPr>
          <w:p w:rsidR="00BE1A03" w:rsidRPr="004B3865" w:rsidRDefault="00BE1A03" w:rsidP="00EB3A36">
            <w:pPr>
              <w:jc w:val="center"/>
              <w:rPr>
                <w:rFonts w:ascii="Times New Roman" w:cs="Times New Roman"/>
                <w:sz w:val="22"/>
                <w:szCs w:val="24"/>
              </w:rPr>
            </w:pPr>
            <w:r w:rsidRPr="004B3865">
              <w:rPr>
                <w:rFonts w:ascii="Times New Roman" w:cs="Times New Roman" w:hint="eastAsia"/>
                <w:sz w:val="22"/>
                <w:szCs w:val="24"/>
              </w:rPr>
              <w:t>前置条件</w:t>
            </w:r>
          </w:p>
        </w:tc>
        <w:tc>
          <w:tcPr>
            <w:tcW w:w="5510" w:type="dxa"/>
            <w:gridSpan w:val="2"/>
          </w:tcPr>
          <w:p w:rsidR="00BE1A03" w:rsidRPr="00266203" w:rsidRDefault="00BE1A03" w:rsidP="00EB3A36">
            <w:pPr>
              <w:jc w:val="center"/>
              <w:rPr>
                <w:rFonts w:ascii="Times New Roman" w:cs="Times New Roman"/>
                <w:sz w:val="22"/>
                <w:szCs w:val="24"/>
              </w:rPr>
            </w:pPr>
            <w:r w:rsidRPr="00266203">
              <w:rPr>
                <w:rFonts w:ascii="Times New Roman" w:cs="Times New Roman" w:hint="eastAsia"/>
                <w:sz w:val="22"/>
                <w:szCs w:val="24"/>
              </w:rPr>
              <w:t>需要</w:t>
            </w:r>
            <w:r w:rsidRPr="00266203">
              <w:rPr>
                <w:rFonts w:ascii="Times New Roman" w:cs="Times New Roman"/>
                <w:sz w:val="22"/>
                <w:szCs w:val="24"/>
              </w:rPr>
              <w:t>查看</w:t>
            </w:r>
            <w:r w:rsidRPr="00266203">
              <w:rPr>
                <w:rFonts w:ascii="Times New Roman" w:cs="Times New Roman" w:hint="eastAsia"/>
                <w:sz w:val="22"/>
                <w:szCs w:val="24"/>
              </w:rPr>
              <w:t>客户</w:t>
            </w:r>
            <w:r w:rsidRPr="00266203">
              <w:rPr>
                <w:rFonts w:ascii="Times New Roman" w:cs="Times New Roman"/>
                <w:sz w:val="22"/>
                <w:szCs w:val="24"/>
              </w:rPr>
              <w:t>列表时</w:t>
            </w:r>
          </w:p>
        </w:tc>
      </w:tr>
      <w:tr w:rsidR="00BE1A03" w:rsidTr="00EB3A36">
        <w:trPr>
          <w:trHeight w:val="105"/>
        </w:trPr>
        <w:tc>
          <w:tcPr>
            <w:tcW w:w="1872" w:type="dxa"/>
            <w:vMerge/>
          </w:tcPr>
          <w:p w:rsidR="00BE1A03" w:rsidRDefault="00BE1A03" w:rsidP="00EB3A36">
            <w:pPr>
              <w:jc w:val="center"/>
              <w:rPr>
                <w:rFonts w:ascii="Times New Roman" w:cs="Times New Roman"/>
                <w:b/>
                <w:sz w:val="22"/>
                <w:szCs w:val="24"/>
              </w:rPr>
            </w:pPr>
          </w:p>
        </w:tc>
        <w:tc>
          <w:tcPr>
            <w:tcW w:w="1134" w:type="dxa"/>
          </w:tcPr>
          <w:p w:rsidR="00BE1A03" w:rsidRPr="004B3865" w:rsidRDefault="00BE1A03" w:rsidP="00EB3A36">
            <w:pPr>
              <w:jc w:val="center"/>
              <w:rPr>
                <w:rFonts w:ascii="Times New Roman" w:cs="Times New Roman"/>
                <w:sz w:val="22"/>
                <w:szCs w:val="24"/>
              </w:rPr>
            </w:pPr>
            <w:r w:rsidRPr="004B3865">
              <w:rPr>
                <w:rFonts w:ascii="Times New Roman" w:cs="Times New Roman" w:hint="eastAsia"/>
                <w:sz w:val="22"/>
                <w:szCs w:val="24"/>
              </w:rPr>
              <w:t>后置条件</w:t>
            </w:r>
          </w:p>
        </w:tc>
        <w:tc>
          <w:tcPr>
            <w:tcW w:w="5510" w:type="dxa"/>
            <w:gridSpan w:val="2"/>
          </w:tcPr>
          <w:p w:rsidR="00BE1A03" w:rsidRPr="00266203" w:rsidRDefault="00BE1A03" w:rsidP="00EB3A36">
            <w:pPr>
              <w:jc w:val="center"/>
              <w:rPr>
                <w:rFonts w:ascii="Times New Roman" w:cs="Times New Roman"/>
                <w:sz w:val="22"/>
                <w:szCs w:val="24"/>
              </w:rPr>
            </w:pPr>
            <w:r w:rsidRPr="00266203">
              <w:rPr>
                <w:rFonts w:ascii="Times New Roman" w:cs="Times New Roman" w:hint="eastAsia"/>
                <w:sz w:val="22"/>
                <w:szCs w:val="24"/>
              </w:rPr>
              <w:t>返回</w:t>
            </w:r>
            <w:r w:rsidRPr="00266203">
              <w:rPr>
                <w:rFonts w:ascii="Times New Roman" w:cs="Times New Roman"/>
                <w:sz w:val="22"/>
                <w:szCs w:val="24"/>
              </w:rPr>
              <w:t>客户列表</w:t>
            </w:r>
          </w:p>
        </w:tc>
      </w:tr>
      <w:tr w:rsidR="00BE1A03" w:rsidTr="00EB3A36">
        <w:tc>
          <w:tcPr>
            <w:tcW w:w="8516" w:type="dxa"/>
            <w:gridSpan w:val="4"/>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需要的服务（需接口）</w:t>
            </w:r>
          </w:p>
        </w:tc>
      </w:tr>
      <w:tr w:rsidR="00BE1A03" w:rsidTr="00EB3A36">
        <w:tc>
          <w:tcPr>
            <w:tcW w:w="5382" w:type="dxa"/>
            <w:gridSpan w:val="3"/>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lastRenderedPageBreak/>
              <w:t>服务名</w:t>
            </w:r>
          </w:p>
        </w:tc>
        <w:tc>
          <w:tcPr>
            <w:tcW w:w="3134" w:type="dxa"/>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服务</w:t>
            </w:r>
          </w:p>
        </w:tc>
      </w:tr>
      <w:tr w:rsidR="00BE1A03" w:rsidTr="00EB3A36">
        <w:tc>
          <w:tcPr>
            <w:tcW w:w="5382" w:type="dxa"/>
            <w:gridSpan w:val="3"/>
          </w:tcPr>
          <w:p w:rsidR="00BE1A03" w:rsidRDefault="00BE1A03" w:rsidP="00EB3A36">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BE1A03" w:rsidRDefault="00BE1A03" w:rsidP="00EB3A36">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BE1A03" w:rsidTr="00EB3A36">
        <w:tc>
          <w:tcPr>
            <w:tcW w:w="5382" w:type="dxa"/>
            <w:gridSpan w:val="3"/>
          </w:tcPr>
          <w:p w:rsidR="00BE1A03" w:rsidRDefault="00BE1A03" w:rsidP="00EB3A36">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BE1A03" w:rsidTr="00EB3A36">
        <w:tc>
          <w:tcPr>
            <w:tcW w:w="5382" w:type="dxa"/>
            <w:gridSpan w:val="3"/>
          </w:tcPr>
          <w:p w:rsidR="00BE1A03" w:rsidRDefault="00BE1A03" w:rsidP="00EB3A36">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BE1A03" w:rsidTr="00EB3A36">
        <w:tc>
          <w:tcPr>
            <w:tcW w:w="5382" w:type="dxa"/>
            <w:gridSpan w:val="3"/>
          </w:tcPr>
          <w:p w:rsidR="00BE1A03" w:rsidRDefault="00BE1A03" w:rsidP="00EB3A36">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BE1A03" w:rsidTr="00EB3A36">
        <w:tc>
          <w:tcPr>
            <w:tcW w:w="5382" w:type="dxa"/>
            <w:gridSpan w:val="3"/>
          </w:tcPr>
          <w:p w:rsidR="00BE1A03" w:rsidRDefault="00BE1A03" w:rsidP="00EB3A36">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5"/>
        <w:gridCol w:w="1134"/>
        <w:gridCol w:w="2376"/>
        <w:gridCol w:w="2851"/>
      </w:tblGrid>
      <w:tr w:rsidR="00BE1A03" w:rsidTr="00EB3A36">
        <w:tc>
          <w:tcPr>
            <w:tcW w:w="8516" w:type="dxa"/>
            <w:gridSpan w:val="4"/>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提供的服务（供接口）</w:t>
            </w:r>
          </w:p>
        </w:tc>
      </w:tr>
      <w:tr w:rsidR="00BE1A03" w:rsidTr="00EB3A36">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BE1A03" w:rsidTr="00EB3A36">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BE1A03" w:rsidTr="00EB3A36">
        <w:trPr>
          <w:trHeight w:val="97"/>
        </w:trPr>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97"/>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BE1A03" w:rsidTr="00EB3A36">
        <w:trPr>
          <w:trHeight w:val="97"/>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BE1A03" w:rsidTr="00EB3A36">
        <w:trPr>
          <w:trHeight w:val="194"/>
        </w:trPr>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BE1A03" w:rsidTr="00EB3A36">
        <w:trPr>
          <w:trHeight w:val="194"/>
        </w:trPr>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BE1A03" w:rsidTr="00EB3A36">
        <w:trPr>
          <w:trHeight w:val="105"/>
        </w:trPr>
        <w:tc>
          <w:tcPr>
            <w:tcW w:w="2155" w:type="dxa"/>
            <w:vMerge w:val="restart"/>
          </w:tcPr>
          <w:p w:rsidR="00BE1A03" w:rsidRDefault="00BE1A03" w:rsidP="00EB3A3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BE1A03" w:rsidRDefault="00BE1A03" w:rsidP="00EB3A36">
            <w:pPr>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Default="00BE1A03" w:rsidP="00EB3A3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Default="00BE1A03" w:rsidP="00EB3A36">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Default="00BE1A03" w:rsidP="00EB3A36">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sales.modifyPurch</w:t>
            </w:r>
            <w:r>
              <w:rPr>
                <w:rFonts w:ascii="Times New Roman" w:cs="Times New Roman"/>
                <w:sz w:val="22"/>
                <w:szCs w:val="24"/>
              </w:rPr>
              <w:t>a</w:t>
            </w:r>
            <w:r>
              <w:rPr>
                <w:rFonts w:ascii="Times New Roman" w:cs="Times New Roman" w:hint="eastAsia"/>
                <w:sz w:val="22"/>
                <w:szCs w:val="24"/>
              </w:rPr>
              <w:t>se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int modifyPurchase (PurchaseVO vo);</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进货单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进货单</w:t>
            </w:r>
          </w:p>
        </w:tc>
      </w:tr>
      <w:tr w:rsidR="00BE1A03" w:rsidTr="00EB3A36">
        <w:trPr>
          <w:trHeight w:val="210"/>
        </w:trPr>
        <w:tc>
          <w:tcPr>
            <w:tcW w:w="2155" w:type="dxa"/>
            <w:vMerge w:val="restart"/>
          </w:tcPr>
          <w:p w:rsidR="00BE1A03" w:rsidRPr="003F7986" w:rsidRDefault="00BE1A03" w:rsidP="00EB3A36">
            <w:pPr>
              <w:jc w:val="center"/>
              <w:rPr>
                <w:rFonts w:ascii="Times New Roman" w:hAnsi="Times New Roman" w:cs="Times New Roman"/>
                <w:sz w:val="22"/>
                <w:szCs w:val="24"/>
              </w:rPr>
            </w:pPr>
            <w:r>
              <w:rPr>
                <w:rFonts w:ascii="Times New Roman" w:cs="Times New Roman" w:hint="eastAsia"/>
                <w:sz w:val="22"/>
                <w:szCs w:val="24"/>
              </w:rPr>
              <w:t>sales.modifyPurch</w:t>
            </w:r>
            <w:r>
              <w:rPr>
                <w:rFonts w:ascii="Times New Roman" w:cs="Times New Roman"/>
                <w:sz w:val="22"/>
                <w:szCs w:val="24"/>
              </w:rPr>
              <w:t>a</w:t>
            </w:r>
            <w:r>
              <w:rPr>
                <w:rFonts w:ascii="Times New Roman" w:cs="Times New Roman" w:hint="eastAsia"/>
                <w:sz w:val="22"/>
                <w:szCs w:val="24"/>
              </w:rPr>
              <w:t>se</w:t>
            </w:r>
            <w:r>
              <w:rPr>
                <w:rFonts w:ascii="Times New Roman" w:cs="Times New Roman"/>
                <w:sz w:val="22"/>
                <w:szCs w:val="24"/>
              </w:rPr>
              <w:t>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hAnsi="Times New Roman" w:cs="Times New Roman"/>
                <w:sz w:val="22"/>
                <w:szCs w:val="24"/>
              </w:rPr>
            </w:pPr>
            <w:r w:rsidRPr="003F7986">
              <w:rPr>
                <w:rFonts w:ascii="Times New Roman" w:cs="Times New Roman"/>
                <w:sz w:val="22"/>
                <w:szCs w:val="24"/>
              </w:rPr>
              <w:t>public int modifyPurchaseReturn (PurchaseReturnVO vo);</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进货退货单</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进货</w:t>
            </w:r>
            <w:r>
              <w:rPr>
                <w:rFonts w:ascii="Times New Roman" w:cs="Times New Roman" w:hint="eastAsia"/>
                <w:sz w:val="22"/>
                <w:szCs w:val="24"/>
              </w:rPr>
              <w:t>退货</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sales.modifySale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int modifySale (SaleVO vo);</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销售单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修改销售</w:t>
            </w:r>
            <w:r>
              <w:rPr>
                <w:rFonts w:ascii="Times New Roman" w:cs="Times New Roman"/>
                <w:sz w:val="22"/>
                <w:szCs w:val="24"/>
              </w:rPr>
              <w:t>单</w:t>
            </w:r>
          </w:p>
        </w:tc>
      </w:tr>
      <w:tr w:rsidR="00BE1A03" w:rsidTr="00EB3A36">
        <w:trPr>
          <w:trHeight w:val="210"/>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sales.modifySaleReturn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int modifySaleReturn (SaleReturnVO vo);</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销售退货单</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修改销售退货</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sales.showPurchase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ArrayList&lt;PurchaseVO&gt; showPurchase();</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显示所有进货单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所有进货单</w:t>
            </w:r>
          </w:p>
        </w:tc>
      </w:tr>
      <w:tr w:rsidR="00BE1A03" w:rsidTr="00EB3A36">
        <w:trPr>
          <w:trHeight w:val="210"/>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sales.showPurchaseReturn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ArrayList&lt;PurchaseReturnVO&gt; showPurchaseReturn();</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显示所有进货</w:t>
            </w:r>
            <w:r>
              <w:rPr>
                <w:rFonts w:ascii="Times New Roman" w:cs="Times New Roman" w:hint="eastAsia"/>
                <w:sz w:val="22"/>
                <w:szCs w:val="24"/>
              </w:rPr>
              <w:t>退货</w:t>
            </w:r>
            <w:r>
              <w:rPr>
                <w:rFonts w:ascii="Times New Roman" w:cs="Times New Roman"/>
                <w:sz w:val="22"/>
                <w:szCs w:val="24"/>
              </w:rPr>
              <w:t>单</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所有进货</w:t>
            </w:r>
            <w:r>
              <w:rPr>
                <w:rFonts w:ascii="Times New Roman" w:cs="Times New Roman" w:hint="eastAsia"/>
                <w:sz w:val="22"/>
                <w:szCs w:val="24"/>
              </w:rPr>
              <w:t>退货</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sales.showSale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ArrayList&lt;SaleVO&gt; showSale();</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w:t>
            </w:r>
            <w:r>
              <w:rPr>
                <w:rFonts w:ascii="Times New Roman" w:cs="Times New Roman" w:hint="eastAsia"/>
                <w:sz w:val="22"/>
                <w:szCs w:val="24"/>
              </w:rPr>
              <w:t>销售</w:t>
            </w:r>
            <w:r>
              <w:rPr>
                <w:rFonts w:ascii="Times New Roman" w:cs="Times New Roman"/>
                <w:sz w:val="22"/>
                <w:szCs w:val="24"/>
              </w:rPr>
              <w:t>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w:t>
            </w:r>
            <w:r>
              <w:rPr>
                <w:rFonts w:ascii="Times New Roman" w:cs="Times New Roman" w:hint="eastAsia"/>
                <w:sz w:val="22"/>
                <w:szCs w:val="24"/>
              </w:rPr>
              <w:t>销售</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sales.showSaleReturn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ArrayList&lt;SaleReturnVO&gt; showSaleReturn();</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w:t>
            </w:r>
            <w:r>
              <w:rPr>
                <w:rFonts w:ascii="Times New Roman" w:cs="Times New Roman" w:hint="eastAsia"/>
                <w:sz w:val="22"/>
                <w:szCs w:val="24"/>
              </w:rPr>
              <w:t>销售</w:t>
            </w:r>
            <w:r>
              <w:rPr>
                <w:rFonts w:ascii="Times New Roman" w:cs="Times New Roman"/>
                <w:sz w:val="22"/>
                <w:szCs w:val="24"/>
              </w:rPr>
              <w:t>退货单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w:t>
            </w:r>
            <w:r>
              <w:rPr>
                <w:rFonts w:ascii="Times New Roman" w:cs="Times New Roman" w:hint="eastAsia"/>
                <w:sz w:val="22"/>
                <w:szCs w:val="24"/>
              </w:rPr>
              <w:t>销售退货</w:t>
            </w:r>
            <w:r>
              <w:rPr>
                <w:rFonts w:ascii="Times New Roman" w:cs="Times New Roman"/>
                <w:sz w:val="22"/>
                <w:szCs w:val="24"/>
              </w:rPr>
              <w:t>单</w:t>
            </w:r>
          </w:p>
        </w:tc>
      </w:tr>
      <w:tr w:rsidR="00BE1A03" w:rsidTr="00EB3A36">
        <w:trPr>
          <w:trHeight w:val="105"/>
        </w:trPr>
        <w:tc>
          <w:tcPr>
            <w:tcW w:w="2155" w:type="dxa"/>
            <w:vMerge w:val="restart"/>
          </w:tcPr>
          <w:p w:rsidR="00BE1A03" w:rsidRPr="0002371D" w:rsidRDefault="00BE1A03" w:rsidP="00EB3A36">
            <w:pPr>
              <w:jc w:val="center"/>
              <w:rPr>
                <w:rFonts w:ascii="Times New Roman" w:cs="Times New Roman"/>
                <w:sz w:val="22"/>
                <w:szCs w:val="24"/>
              </w:rPr>
            </w:pPr>
            <w:r w:rsidRPr="0002371D">
              <w:rPr>
                <w:rFonts w:ascii="Times New Roman" w:cs="Times New Roman" w:hint="eastAsia"/>
                <w:sz w:val="22"/>
                <w:szCs w:val="24"/>
              </w:rPr>
              <w:t>Sales.</w:t>
            </w:r>
            <w:r w:rsidRPr="0002371D">
              <w:rPr>
                <w:rFonts w:ascii="Times New Roman" w:cs="Times New Roman"/>
                <w:sz w:val="22"/>
                <w:szCs w:val="24"/>
              </w:rPr>
              <w:t>exportSaleListToExcel</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02371D" w:rsidRDefault="00BE1A03" w:rsidP="00EB3A36">
            <w:pPr>
              <w:jc w:val="left"/>
              <w:rPr>
                <w:rFonts w:ascii="Times New Roman" w:cs="Times New Roman"/>
                <w:sz w:val="22"/>
                <w:szCs w:val="24"/>
              </w:rPr>
            </w:pPr>
            <w:r w:rsidRPr="0002371D">
              <w:rPr>
                <w:rFonts w:ascii="Times New Roman" w:cs="Times New Roman" w:hint="eastAsia"/>
                <w:sz w:val="22"/>
                <w:szCs w:val="24"/>
              </w:rPr>
              <w:t xml:space="preserve">public </w:t>
            </w:r>
            <w:r>
              <w:rPr>
                <w:rFonts w:ascii="Times New Roman" w:cs="Times New Roman"/>
                <w:sz w:val="22"/>
                <w:szCs w:val="24"/>
              </w:rPr>
              <w:t>int exportSaleListToExcel();</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02371D" w:rsidRDefault="00BE1A03" w:rsidP="00EB3A36">
            <w:pPr>
              <w:jc w:val="left"/>
              <w:rPr>
                <w:rFonts w:ascii="Times New Roman" w:cs="Times New Roman"/>
                <w:sz w:val="22"/>
                <w:szCs w:val="24"/>
              </w:rPr>
            </w:pPr>
            <w:r>
              <w:rPr>
                <w:rFonts w:ascii="Times New Roman" w:cs="Times New Roman" w:hint="eastAsia"/>
                <w:sz w:val="22"/>
                <w:szCs w:val="24"/>
              </w:rPr>
              <w:t>导出</w:t>
            </w:r>
            <w:r>
              <w:rPr>
                <w:rFonts w:ascii="Times New Roman" w:cs="Times New Roman"/>
                <w:sz w:val="22"/>
                <w:szCs w:val="24"/>
              </w:rPr>
              <w:t>销售明细表到</w:t>
            </w:r>
            <w:r>
              <w:rPr>
                <w:rFonts w:ascii="Times New Roman" w:cs="Times New Roman"/>
                <w:sz w:val="22"/>
                <w:szCs w:val="24"/>
              </w:rPr>
              <w:t>Excel</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02371D" w:rsidRDefault="00BE1A03" w:rsidP="00EB3A36">
            <w:pPr>
              <w:jc w:val="left"/>
              <w:rPr>
                <w:rFonts w:ascii="Times New Roman" w:cs="Times New Roman"/>
                <w:sz w:val="22"/>
                <w:szCs w:val="24"/>
              </w:rPr>
            </w:pPr>
            <w:r>
              <w:rPr>
                <w:rFonts w:ascii="Times New Roman" w:cs="Times New Roman" w:hint="eastAsia"/>
                <w:sz w:val="22"/>
                <w:szCs w:val="24"/>
              </w:rPr>
              <w:t>创建</w:t>
            </w:r>
            <w:r>
              <w:rPr>
                <w:rFonts w:ascii="Times New Roman" w:cs="Times New Roman"/>
                <w:sz w:val="22"/>
                <w:szCs w:val="24"/>
              </w:rPr>
              <w:t>销售明细表的</w:t>
            </w:r>
            <w:r>
              <w:rPr>
                <w:rFonts w:ascii="Times New Roman" w:cs="Times New Roman"/>
                <w:sz w:val="22"/>
                <w:szCs w:val="24"/>
              </w:rPr>
              <w:t>Excel</w:t>
            </w:r>
            <w:r>
              <w:rPr>
                <w:rFonts w:ascii="Times New Roman" w:cs="Times New Roman"/>
                <w:sz w:val="22"/>
                <w:szCs w:val="24"/>
              </w:rPr>
              <w:t>文件</w:t>
            </w:r>
          </w:p>
        </w:tc>
      </w:tr>
      <w:tr w:rsidR="00BE1A03" w:rsidTr="00EB3A36">
        <w:tc>
          <w:tcPr>
            <w:tcW w:w="8516" w:type="dxa"/>
            <w:gridSpan w:val="4"/>
          </w:tcPr>
          <w:p w:rsidR="00BE1A03" w:rsidRDefault="00BE1A03" w:rsidP="00EB3A36">
            <w:pPr>
              <w:jc w:val="center"/>
              <w:rPr>
                <w:rFonts w:ascii="Times New Roman" w:cs="Times New Roman"/>
                <w:b/>
                <w:sz w:val="22"/>
                <w:szCs w:val="24"/>
              </w:rPr>
            </w:pPr>
            <w:r>
              <w:rPr>
                <w:rFonts w:ascii="Times New Roman" w:cs="Times New Roman"/>
                <w:b/>
                <w:sz w:val="22"/>
                <w:szCs w:val="24"/>
              </w:rPr>
              <w:t>需要的服务（需接口）</w:t>
            </w:r>
          </w:p>
        </w:tc>
      </w:tr>
      <w:tr w:rsidR="00BE1A03" w:rsidTr="00EB3A36">
        <w:tc>
          <w:tcPr>
            <w:tcW w:w="5665" w:type="dxa"/>
            <w:gridSpan w:val="3"/>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服务</w:t>
            </w:r>
          </w:p>
        </w:tc>
      </w:tr>
      <w:tr w:rsidR="00BE1A03" w:rsidTr="00EB3A36">
        <w:tc>
          <w:tcPr>
            <w:tcW w:w="5665" w:type="dxa"/>
            <w:gridSpan w:val="3"/>
          </w:tcPr>
          <w:p w:rsidR="00BE1A03" w:rsidRDefault="00BE1A03" w:rsidP="00EB3A36">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BE1A03" w:rsidRDefault="00BE1A03" w:rsidP="00EB3A36">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bookmarkStart w:id="11" w:name="_GoBack"/>
      <w:bookmarkEnd w:id="11"/>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sidR="007C11DD">
              <w:rPr>
                <w:rFonts w:ascii="Times New Roman" w:hAnsi="Times New Roman" w:cs="Times New Roman" w:hint="eastAsia"/>
                <w:sz w:val="22"/>
              </w:rPr>
              <w:t>String s</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lastRenderedPageBreak/>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1C64A9" w:rsidRDefault="001C64A9">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1C64A9">
            <w:pPr>
              <w:jc w:val="left"/>
              <w:rPr>
                <w:rFonts w:ascii="Times New Roman" w:cs="Times New Roman"/>
                <w:sz w:val="22"/>
              </w:rPr>
            </w:pPr>
            <w:r>
              <w:rPr>
                <w:rFonts w:ascii="Times New Roman" w:cs="Times New Roman" w:hint="eastAsia"/>
                <w:sz w:val="22"/>
              </w:rPr>
              <w:t>public int initialStock(</w:t>
            </w:r>
            <w:r w:rsidR="001C64A9">
              <w:rPr>
                <w:rFonts w:ascii="Times New Roman" w:hAnsi="Times New Roman" w:cs="Times New Roman" w:hint="eastAsia"/>
                <w:sz w:val="22"/>
              </w:rPr>
              <w:t>BeginInfoVo vo</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rsidTr="001C64A9">
        <w:trPr>
          <w:trHeight w:val="263"/>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1C64A9" w:rsidTr="001C64A9">
        <w:trPr>
          <w:trHeight w:val="90"/>
        </w:trPr>
        <w:tc>
          <w:tcPr>
            <w:tcW w:w="2518" w:type="dxa"/>
            <w:vMerge w:val="restart"/>
          </w:tcPr>
          <w:p w:rsidR="001C64A9" w:rsidRDefault="001C64A9" w:rsidP="001C64A9">
            <w:pPr>
              <w:rPr>
                <w:rFonts w:ascii="Times New Roman" w:hAnsi="Times New Roman" w:cs="Times New Roman"/>
                <w:b/>
                <w:sz w:val="22"/>
              </w:rPr>
            </w:pPr>
            <w:r w:rsidRPr="001C64A9">
              <w:rPr>
                <w:rFonts w:ascii="Times New Roman" w:hAnsi="Times New Roman" w:cs="Times New Roman" w:hint="eastAsia"/>
                <w:sz w:val="22"/>
              </w:rPr>
              <w:t>Finance.show</w:t>
            </w:r>
            <w:r>
              <w:rPr>
                <w:rFonts w:ascii="Times New Roman" w:hAnsi="Times New Roman" w:cs="Times New Roman" w:hint="eastAsia"/>
                <w:sz w:val="22"/>
              </w:rPr>
              <w:t>Info</w:t>
            </w: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语法</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public BeginInfoVO view(BeginInfoVO vo)</w:t>
            </w:r>
          </w:p>
        </w:tc>
      </w:tr>
      <w:tr w:rsidR="001C64A9" w:rsidTr="001C64A9">
        <w:trPr>
          <w:trHeight w:val="147"/>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前置条件</w:t>
            </w:r>
          </w:p>
        </w:tc>
        <w:tc>
          <w:tcPr>
            <w:tcW w:w="5245" w:type="dxa"/>
            <w:gridSpan w:val="2"/>
          </w:tcPr>
          <w:p w:rsidR="001C64A9" w:rsidRPr="001C64A9" w:rsidRDefault="001C64A9" w:rsidP="001C64A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1C64A9">
        <w:trPr>
          <w:trHeight w:val="150"/>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Pr="001C64A9" w:rsidRDefault="001C64A9" w:rsidP="001C64A9">
            <w:pPr>
              <w:jc w:val="left"/>
              <w:rPr>
                <w:rFonts w:ascii="Times New Roman" w:cs="Times New Roman"/>
                <w:sz w:val="22"/>
              </w:rPr>
            </w:pPr>
            <w:r>
              <w:rPr>
                <w:rFonts w:ascii="Times New Roman" w:cs="Times New Roman" w:hint="eastAsia"/>
                <w:sz w:val="22"/>
              </w:rPr>
              <w:t>后置条件</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系统显示套账信息</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lastRenderedPageBreak/>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rsidTr="001C64A9">
        <w:trPr>
          <w:trHeight w:val="645"/>
        </w:trPr>
        <w:tc>
          <w:tcPr>
            <w:tcW w:w="3794" w:type="dxa"/>
            <w:gridSpan w:val="3"/>
          </w:tcPr>
          <w:p w:rsidR="001C64A9" w:rsidRDefault="000576B5" w:rsidP="001C64A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r>
              <w:rPr>
                <w:rFonts w:ascii="Times New Roman" w:hAnsi="Times New Roman" w:cs="Times New Roman" w:hint="eastAsia"/>
                <w:sz w:val="22"/>
              </w:rPr>
              <w:t>(</w:t>
            </w:r>
            <w:r w:rsidR="001C64A9">
              <w:rPr>
                <w:rFonts w:ascii="Times New Roman" w:cs="Times New Roman" w:hint="eastAsia"/>
                <w:sz w:val="22"/>
              </w:rPr>
              <w:t>BeginInfoVO</w:t>
            </w:r>
            <w:r w:rsidR="001C64A9">
              <w:rPr>
                <w:rFonts w:ascii="Times New Roman" w:hAnsi="Times New Roman" w:cs="Times New Roman" w:hint="eastAsia"/>
                <w:sz w:val="22"/>
              </w:rPr>
              <w:t xml:space="preserve"> vo</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sidR="001C64A9">
              <w:rPr>
                <w:rFonts w:ascii="Times New Roman" w:cs="Times New Roman" w:hint="eastAsia"/>
                <w:sz w:val="22"/>
              </w:rPr>
              <w:t>BeginInfoPO</w:t>
            </w:r>
          </w:p>
        </w:tc>
      </w:tr>
      <w:tr w:rsidR="001C64A9">
        <w:trPr>
          <w:trHeight w:val="276"/>
        </w:trPr>
        <w:tc>
          <w:tcPr>
            <w:tcW w:w="3794" w:type="dxa"/>
            <w:gridSpan w:val="3"/>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1C64A9" w:rsidRDefault="001C64A9" w:rsidP="001C64A9">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lastRenderedPageBreak/>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576526">
      <w:pPr>
        <w:ind w:firstLineChars="650" w:firstLine="1430"/>
        <w:rPr>
          <w:rFonts w:ascii="Times New Roman" w:hAnsi="Times New Roman" w:cs="Times New Roman"/>
          <w:sz w:val="22"/>
        </w:rPr>
      </w:pPr>
      <w:r w:rsidRPr="00FB4FE0">
        <w:rPr>
          <w:rFonts w:ascii="Times New Roman" w:hAnsi="Times New Roman" w:cs="Times New Roman"/>
          <w:sz w:val="22"/>
        </w:rPr>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B96F8E" w:rsidRDefault="00B96F8E" w:rsidP="00B96F8E">
      <w:pPr>
        <w:rPr>
          <w:rFonts w:ascii="黑体" w:eastAsia="黑体" w:hAnsi="黑体" w:cs="Times New Roman"/>
          <w:b/>
          <w:sz w:val="22"/>
        </w:rPr>
      </w:pPr>
    </w:p>
    <w:p w:rsidR="003D0844" w:rsidRDefault="007E69D0">
      <w:pPr>
        <w:jc w:val="center"/>
        <w:rPr>
          <w:rFonts w:ascii="黑体" w:eastAsia="黑体" w:hAnsi="黑体" w:cs="Times New Roman"/>
          <w:b/>
          <w:sz w:val="22"/>
        </w:rPr>
      </w:pPr>
      <w:r>
        <w:rPr>
          <w:rFonts w:ascii="黑体" w:eastAsia="黑体" w:hAnsi="黑体" w:cs="Times New Roman"/>
          <w:b/>
          <w:noProof/>
          <w:sz w:val="22"/>
        </w:rPr>
        <w:lastRenderedPageBreak/>
        <w:drawing>
          <wp:inline distT="0" distB="0" distL="0" distR="0">
            <wp:extent cx="4029075"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ataService的描述.jp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29075" cy="3143250"/>
                    </a:xfrm>
                    <a:prstGeom prst="rect">
                      <a:avLst/>
                    </a:prstGeom>
                  </pic:spPr>
                </pic:pic>
              </a:graphicData>
            </a:graphic>
          </wp:inline>
        </w:drawing>
      </w:r>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576526">
      <w:pPr>
        <w:jc w:val="center"/>
        <w:rPr>
          <w:rFonts w:ascii="黑体" w:eastAsia="黑体" w:hAnsi="黑体" w:cs="Times New Roman"/>
          <w:b/>
          <w:sz w:val="22"/>
        </w:rPr>
      </w:pPr>
      <w:r w:rsidRPr="00FB4FE0">
        <w:rPr>
          <w:rFonts w:ascii="黑体" w:eastAsia="黑体" w:hAnsi="黑体" w:cs="Times New Roman"/>
          <w:b/>
          <w:sz w:val="22"/>
        </w:rPr>
        <w:pict>
          <v:shape id="图片 10" o:spid="_x0000_i1037"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3D0844" w:rsidRDefault="003D0844">
      <w:pPr>
        <w:jc w:val="center"/>
        <w:rPr>
          <w:rFonts w:ascii="黑体" w:eastAsia="黑体" w:hAnsi="黑体" w:cs="Times New Roman"/>
          <w:b/>
          <w:sz w:val="22"/>
        </w:rPr>
      </w:pPr>
    </w:p>
    <w:p w:rsidR="003D0844" w:rsidRDefault="00576526">
      <w:pPr>
        <w:jc w:val="center"/>
        <w:rPr>
          <w:rFonts w:ascii="黑体" w:eastAsia="黑体" w:hAnsi="黑体" w:cs="Times New Roman"/>
          <w:b/>
          <w:sz w:val="22"/>
        </w:rPr>
      </w:pPr>
      <w:r w:rsidRPr="00FB4FE0">
        <w:rPr>
          <w:rFonts w:ascii="黑体" w:eastAsia="黑体" w:hAnsi="黑体" w:cs="Times New Roman"/>
          <w:b/>
          <w:sz w:val="22"/>
        </w:rPr>
        <w:pict>
          <v:shape id="图片 11" o:spid="_x0000_i1038"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576526">
      <w:pPr>
        <w:jc w:val="center"/>
        <w:rPr>
          <w:rFonts w:ascii="黑体" w:eastAsia="黑体" w:hAnsi="黑体" w:cs="Times New Roman"/>
          <w:b/>
          <w:sz w:val="22"/>
        </w:rPr>
      </w:pPr>
      <w:r w:rsidRPr="00FB4FE0">
        <w:rPr>
          <w:rFonts w:ascii="黑体" w:eastAsia="黑体" w:hAnsi="黑体" w:cs="Times New Roman"/>
          <w:b/>
          <w:sz w:val="22"/>
        </w:rPr>
        <w:lastRenderedPageBreak/>
        <w:pict>
          <v:shape id="图片 22" o:spid="_x0000_i1039"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576526">
      <w:pPr>
        <w:jc w:val="center"/>
        <w:rPr>
          <w:rFonts w:ascii="黑体" w:eastAsia="黑体" w:hAnsi="黑体" w:cs="Times New Roman"/>
          <w:b/>
          <w:sz w:val="22"/>
        </w:rPr>
      </w:pPr>
      <w:r w:rsidRPr="00FB4FE0">
        <w:rPr>
          <w:rFonts w:ascii="黑体" w:eastAsia="黑体" w:hAnsi="黑体" w:cs="Times New Roman"/>
          <w:b/>
          <w:sz w:val="22"/>
        </w:rPr>
        <w:pict>
          <v:shape id="Picture 20" o:spid="_x0000_i1040"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w:t>
            </w:r>
            <w:r>
              <w:lastRenderedPageBreak/>
              <w:t>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Pr>
                <w:rFonts w:ascii="Times New Roman" w:hAnsi="Times New Roman" w:cs="Times New Roman"/>
                <w:sz w:val="22"/>
                <w:szCs w:val="24"/>
              </w:rPr>
              <w:lastRenderedPageBreak/>
              <w:t>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rsidP="001C64A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rsidP="001C64A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sidR="001C64A9">
              <w:rPr>
                <w:rFonts w:ascii="Times New Roman" w:hAnsi="Times New Roman" w:cs="Times New Roman" w:hint="eastAsia"/>
                <w:sz w:val="22"/>
              </w:rPr>
              <w:t>Info</w:t>
            </w:r>
            <w:r>
              <w:rPr>
                <w:rFonts w:ascii="Times New Roman" w:hAnsi="Times New Roman" w:cs="Times New Roman"/>
                <w:sz w:val="22"/>
              </w:rPr>
              <w:t>(</w:t>
            </w:r>
            <w:r w:rsidR="001C64A9">
              <w:rPr>
                <w:rFonts w:ascii="Times New Roman" w:cs="Times New Roman" w:hint="eastAsia"/>
                <w:sz w:val="22"/>
              </w:rPr>
              <w:t>BeginInfoVO vo</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rsidTr="001C64A9">
        <w:trPr>
          <w:trHeight w:val="27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r w:rsidR="001C64A9" w:rsidTr="001C64A9">
        <w:trPr>
          <w:trHeight w:val="447"/>
        </w:trPr>
        <w:tc>
          <w:tcPr>
            <w:tcW w:w="3544" w:type="dxa"/>
            <w:vMerge w:val="restart"/>
          </w:tcPr>
          <w:p w:rsidR="001C64A9" w:rsidRDefault="001C64A9" w:rsidP="001C64A9">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1C64A9" w:rsidTr="001C64A9">
        <w:trPr>
          <w:trHeight w:val="345"/>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Pr="001C64A9" w:rsidRDefault="001C64A9" w:rsidP="001C64A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无</w:t>
            </w:r>
          </w:p>
        </w:tc>
      </w:tr>
      <w:tr w:rsidR="001C64A9">
        <w:trPr>
          <w:trHeight w:val="270"/>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576526">
      <w:pPr>
        <w:ind w:firstLineChars="750" w:firstLine="1650"/>
        <w:jc w:val="left"/>
        <w:rPr>
          <w:rFonts w:ascii="Times New Roman" w:hAnsi="Times New Roman" w:cs="Times New Roman"/>
          <w:sz w:val="22"/>
        </w:rPr>
      </w:pPr>
      <w:r w:rsidRPr="00FB4FE0">
        <w:rPr>
          <w:rFonts w:ascii="Times New Roman" w:hAnsi="Times New Roman" w:cs="Times New Roman"/>
          <w:sz w:val="22"/>
        </w:rPr>
        <w:lastRenderedPageBreak/>
        <w:pict>
          <v:shape id="图片 16" o:spid="_x0000_i1041"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576526">
      <w:pPr>
        <w:ind w:firstLineChars="800" w:firstLine="1760"/>
        <w:jc w:val="left"/>
        <w:rPr>
          <w:rFonts w:ascii="Times New Roman" w:hAnsi="Times New Roman" w:cs="Times New Roman"/>
          <w:sz w:val="22"/>
        </w:rPr>
      </w:pPr>
      <w:r w:rsidRPr="00FB4FE0">
        <w:rPr>
          <w:rFonts w:ascii="Times New Roman" w:hAnsi="Times New Roman" w:cs="Times New Roman"/>
          <w:sz w:val="22"/>
        </w:rPr>
        <w:pict>
          <v:shape id="图片 19" o:spid="_x0000_i1042"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576526">
      <w:pPr>
        <w:rPr>
          <w:rFonts w:ascii="Times New Roman" w:hAnsi="Times New Roman" w:cs="Times New Roman"/>
          <w:sz w:val="22"/>
        </w:rPr>
      </w:pPr>
      <w:r w:rsidRPr="00FB4FE0">
        <w:rPr>
          <w:rFonts w:ascii="Times New Roman" w:hAnsi="Times New Roman" w:cs="Times New Roman"/>
          <w:sz w:val="22"/>
        </w:rPr>
        <w:pict>
          <v:shape id="图片 26" o:spid="_x0000_i1043"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576526">
      <w:pPr>
        <w:jc w:val="center"/>
        <w:rPr>
          <w:rFonts w:ascii="黑体" w:eastAsia="黑体" w:hAnsi="黑体" w:cs="Times New Roman"/>
          <w:b/>
          <w:sz w:val="22"/>
        </w:rPr>
      </w:pPr>
      <w:r w:rsidRPr="00FB4FE0">
        <w:rPr>
          <w:rFonts w:ascii="黑体" w:eastAsia="黑体" w:hAnsi="黑体" w:cs="Times New Roman"/>
          <w:b/>
          <w:sz w:val="22"/>
        </w:rPr>
        <w:lastRenderedPageBreak/>
        <w:pict>
          <v:shape id="图片 21" o:spid="_x0000_i1044"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FB4FE0">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000F8B" w:rsidRDefault="00000F8B">
                  <w:pPr>
                    <w:rPr>
                      <w:rFonts w:ascii="Times New Roman" w:hAnsi="Times New Roman" w:cs="Times New Roman"/>
                    </w:rPr>
                  </w:pPr>
                  <w:r>
                    <w:rPr>
                      <w:rFonts w:ascii="Times New Roman" w:hAnsi="Times New Roman" w:cs="Times New Roman"/>
                    </w:rPr>
                    <w:t>public class UserPO{</w:t>
                  </w:r>
                </w:p>
                <w:p w:rsidR="00000F8B" w:rsidRDefault="00000F8B">
                  <w:pPr>
                    <w:rPr>
                      <w:rFonts w:ascii="Times New Roman" w:hAnsi="Times New Roman" w:cs="Times New Roman"/>
                    </w:rPr>
                  </w:pPr>
                  <w:r>
                    <w:rPr>
                      <w:rFonts w:ascii="Times New Roman" w:hAnsi="Times New Roman" w:cs="Times New Roman"/>
                    </w:rPr>
                    <w:tab/>
                    <w:t>String id;</w:t>
                  </w:r>
                </w:p>
                <w:p w:rsidR="00000F8B" w:rsidRDefault="00000F8B">
                  <w:pPr>
                    <w:rPr>
                      <w:rFonts w:ascii="Times New Roman" w:hAnsi="Times New Roman" w:cs="Times New Roman"/>
                    </w:rPr>
                  </w:pPr>
                  <w:r>
                    <w:rPr>
                      <w:rFonts w:ascii="Times New Roman" w:hAnsi="Times New Roman" w:cs="Times New Roman"/>
                    </w:rPr>
                    <w:tab/>
                    <w:t>String name;</w:t>
                  </w:r>
                </w:p>
                <w:p w:rsidR="00000F8B" w:rsidRDefault="00000F8B">
                  <w:pPr>
                    <w:rPr>
                      <w:rFonts w:ascii="Times New Roman" w:hAnsi="Times New Roman" w:cs="Times New Roman"/>
                    </w:rPr>
                  </w:pPr>
                  <w:r>
                    <w:rPr>
                      <w:rFonts w:ascii="Times New Roman" w:hAnsi="Times New Roman" w:cs="Times New Roman"/>
                    </w:rPr>
                    <w:tab/>
                    <w:t>String password;</w:t>
                  </w:r>
                </w:p>
                <w:p w:rsidR="00000F8B" w:rsidRDefault="00000F8B">
                  <w:pPr>
                    <w:rPr>
                      <w:rFonts w:ascii="Times New Roman" w:hAnsi="Times New Roman" w:cs="Times New Roman"/>
                    </w:rPr>
                  </w:pPr>
                  <w:r>
                    <w:rPr>
                      <w:rFonts w:ascii="Times New Roman" w:hAnsi="Times New Roman" w:cs="Times New Roman"/>
                    </w:rPr>
                    <w:tab/>
                    <w:t>UserRole role;</w:t>
                  </w:r>
                </w:p>
                <w:p w:rsidR="00000F8B" w:rsidRDefault="00000F8B">
                  <w:pPr>
                    <w:ind w:left="840"/>
                    <w:rPr>
                      <w:rFonts w:ascii="Times New Roman" w:hAnsi="Times New Roman" w:cs="Times New Roman"/>
                    </w:rPr>
                  </w:pPr>
                </w:p>
                <w:p w:rsidR="00000F8B" w:rsidRDefault="00000F8B">
                  <w:pPr>
                    <w:rPr>
                      <w:rFonts w:ascii="Times New Roman" w:hAnsi="Times New Roman" w:cs="Times New Roman"/>
                    </w:rPr>
                  </w:pPr>
                  <w:r>
                    <w:rPr>
                      <w:rFonts w:ascii="Times New Roman" w:hAnsi="Times New Roman" w:cs="Times New Roman"/>
                    </w:rPr>
                    <w:tab/>
                    <w:t>public UserPO(String I, String n, String p,UserRole r){</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000F8B" w:rsidRDefault="00000F8B">
                  <w:pPr>
                    <w:ind w:firstLineChars="200" w:firstLine="420"/>
                    <w:rPr>
                      <w:rFonts w:ascii="Times New Roman" w:hAnsi="Times New Roman" w:cs="Times New Roman"/>
                    </w:rPr>
                  </w:pPr>
                  <w:r>
                    <w:rPr>
                      <w:rFonts w:ascii="Times New Roman" w:hAnsi="Times New Roman" w:cs="Times New Roman"/>
                    </w:rPr>
                    <w:t xml:space="preserve">}  </w:t>
                  </w:r>
                </w:p>
                <w:p w:rsidR="00000F8B" w:rsidRDefault="00000F8B">
                  <w:pPr>
                    <w:ind w:firstLineChars="200" w:firstLine="420"/>
                    <w:rPr>
                      <w:rFonts w:ascii="Times New Roman" w:hAnsi="Times New Roman" w:cs="Times New Roman"/>
                    </w:rPr>
                  </w:pPr>
                  <w:r>
                    <w:rPr>
                      <w:rFonts w:ascii="Times New Roman" w:hAnsi="Times New Roman" w:cs="Times New Roman"/>
                    </w:rPr>
                    <w:t>public String getName(){</w:t>
                  </w:r>
                </w:p>
                <w:p w:rsidR="00000F8B" w:rsidRDefault="00000F8B">
                  <w:pPr>
                    <w:ind w:firstLineChars="200" w:firstLine="420"/>
                    <w:rPr>
                      <w:rFonts w:ascii="Times New Roman" w:hAnsi="Times New Roman" w:cs="Times New Roman"/>
                    </w:rPr>
                  </w:pPr>
                  <w:r>
                    <w:rPr>
                      <w:rFonts w:ascii="Times New Roman" w:hAnsi="Times New Roman" w:cs="Times New Roman"/>
                    </w:rPr>
                    <w:tab/>
                    <w:t>return name;</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ind w:firstLineChars="200" w:firstLine="420"/>
                    <w:rPr>
                      <w:rFonts w:ascii="Times New Roman" w:hAnsi="Times New Roman" w:cs="Times New Roman"/>
                    </w:rPr>
                  </w:pPr>
                  <w:r>
                    <w:rPr>
                      <w:rFonts w:ascii="Times New Roman" w:hAnsi="Times New Roman" w:cs="Times New Roman"/>
                    </w:rPr>
                    <w:t>public String getID(){</w:t>
                  </w:r>
                </w:p>
                <w:p w:rsidR="00000F8B" w:rsidRDefault="00000F8B">
                  <w:pPr>
                    <w:ind w:firstLineChars="200" w:firstLine="420"/>
                    <w:rPr>
                      <w:rFonts w:ascii="Times New Roman" w:hAnsi="Times New Roman" w:cs="Times New Roman"/>
                    </w:rPr>
                  </w:pPr>
                  <w:r>
                    <w:rPr>
                      <w:rFonts w:ascii="Times New Roman" w:hAnsi="Times New Roman" w:cs="Times New Roman"/>
                    </w:rPr>
                    <w:tab/>
                    <w:t>return id;</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ind w:firstLineChars="200" w:firstLine="420"/>
                    <w:rPr>
                      <w:rFonts w:ascii="Times New Roman" w:hAnsi="Times New Roman" w:cs="Times New Roman"/>
                    </w:rPr>
                  </w:pPr>
                  <w:r>
                    <w:rPr>
                      <w:rFonts w:ascii="Times New Roman" w:hAnsi="Times New Roman" w:cs="Times New Roman"/>
                    </w:rPr>
                    <w:t>public String getPassword(){</w:t>
                  </w:r>
                </w:p>
                <w:p w:rsidR="00000F8B" w:rsidRDefault="00000F8B">
                  <w:pPr>
                    <w:ind w:firstLineChars="200" w:firstLine="420"/>
                    <w:rPr>
                      <w:rFonts w:ascii="Times New Roman" w:hAnsi="Times New Roman" w:cs="Times New Roman"/>
                    </w:rPr>
                  </w:pPr>
                  <w:r>
                    <w:rPr>
                      <w:rFonts w:ascii="Times New Roman" w:hAnsi="Times New Roman" w:cs="Times New Roman"/>
                    </w:rPr>
                    <w:tab/>
                    <w:t>return password;</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ind w:firstLineChars="200" w:firstLine="420"/>
                    <w:rPr>
                      <w:rFonts w:ascii="Times New Roman" w:hAnsi="Times New Roman" w:cs="Times New Roman"/>
                    </w:rPr>
                  </w:pPr>
                  <w:r>
                    <w:rPr>
                      <w:rFonts w:ascii="Times New Roman" w:hAnsi="Times New Roman" w:cs="Times New Roman"/>
                    </w:rPr>
                    <w:t>Public UserRole getRole(){</w:t>
                  </w:r>
                </w:p>
                <w:p w:rsidR="00000F8B" w:rsidRDefault="00000F8B">
                  <w:pPr>
                    <w:ind w:firstLineChars="200" w:firstLine="420"/>
                    <w:rPr>
                      <w:rFonts w:ascii="Times New Roman" w:hAnsi="Times New Roman" w:cs="Times New Roman"/>
                    </w:rPr>
                  </w:pPr>
                  <w:r>
                    <w:rPr>
                      <w:rFonts w:ascii="Times New Roman" w:hAnsi="Times New Roman" w:cs="Times New Roman"/>
                    </w:rPr>
                    <w:tab/>
                    <w:t>Return role;</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Pr="00A425FB" w:rsidRDefault="000576B5" w:rsidP="00A425F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sidR="00A425FB">
        <w:rPr>
          <w:rFonts w:ascii="Times New Roman" w:hAnsi="Times New Roman" w:cs="Times New Roman"/>
          <w:sz w:val="22"/>
        </w:rPr>
        <w:t>ser</w:t>
      </w:r>
    </w:p>
    <w:sectPr w:rsidR="003D0844" w:rsidRPr="00A425FB" w:rsidSect="00FA6AF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4D2" w:rsidRDefault="000B14D2" w:rsidP="00D5493E">
      <w:r>
        <w:separator/>
      </w:r>
    </w:p>
  </w:endnote>
  <w:endnote w:type="continuationSeparator" w:id="1">
    <w:p w:rsidR="000B14D2" w:rsidRDefault="000B14D2" w:rsidP="00D549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4D2" w:rsidRDefault="000B14D2" w:rsidP="00D5493E">
      <w:r>
        <w:separator/>
      </w:r>
    </w:p>
  </w:footnote>
  <w:footnote w:type="continuationSeparator" w:id="1">
    <w:p w:rsidR="000B14D2" w:rsidRDefault="000B14D2" w:rsidP="00D549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0844"/>
    <w:rsid w:val="00000F8B"/>
    <w:rsid w:val="00052FDD"/>
    <w:rsid w:val="000576B5"/>
    <w:rsid w:val="000B14D2"/>
    <w:rsid w:val="00135836"/>
    <w:rsid w:val="001B2606"/>
    <w:rsid w:val="001C64A9"/>
    <w:rsid w:val="002C57A3"/>
    <w:rsid w:val="002D2758"/>
    <w:rsid w:val="002D29B9"/>
    <w:rsid w:val="003D0844"/>
    <w:rsid w:val="003F07AD"/>
    <w:rsid w:val="004B437A"/>
    <w:rsid w:val="005249AA"/>
    <w:rsid w:val="00576526"/>
    <w:rsid w:val="006A4D93"/>
    <w:rsid w:val="007C11DD"/>
    <w:rsid w:val="007E69D0"/>
    <w:rsid w:val="00824975"/>
    <w:rsid w:val="0091295E"/>
    <w:rsid w:val="00956D68"/>
    <w:rsid w:val="00962F6B"/>
    <w:rsid w:val="009C05D0"/>
    <w:rsid w:val="009C7524"/>
    <w:rsid w:val="00A425FB"/>
    <w:rsid w:val="00B96F8E"/>
    <w:rsid w:val="00BE1A03"/>
    <w:rsid w:val="00C51F5F"/>
    <w:rsid w:val="00D5493E"/>
    <w:rsid w:val="00F75FA4"/>
    <w:rsid w:val="00F91FBE"/>
    <w:rsid w:val="00FA6AF4"/>
    <w:rsid w:val="00FB4F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35</Pages>
  <Words>4265</Words>
  <Characters>24317</Characters>
  <Application>Microsoft Office Word</Application>
  <DocSecurity>0</DocSecurity>
  <Lines>202</Lines>
  <Paragraphs>57</Paragraphs>
  <ScaleCrop>false</ScaleCrop>
  <Company>微软中国</Company>
  <LinksUpToDate>false</LinksUpToDate>
  <CharactersWithSpaces>28525</CharactersWithSpaces>
  <SharedDoc>false</SharedDoc>
  <HLinks>
    <vt:vector size="36" baseType="variant">
      <vt:variant>
        <vt:i4>-373438937</vt:i4>
      </vt:variant>
      <vt:variant>
        <vt:i4>15</vt:i4>
      </vt:variant>
      <vt:variant>
        <vt:i4>0</vt:i4>
      </vt:variant>
      <vt:variant>
        <vt:i4>5</vt:i4>
      </vt:variant>
      <vt:variant>
        <vt:lpwstr/>
      </vt:variant>
      <vt:variant>
        <vt:lpwstr>信息视角</vt:lpwstr>
      </vt:variant>
      <vt:variant>
        <vt:i4>-363437123</vt:i4>
      </vt:variant>
      <vt:variant>
        <vt:i4>12</vt:i4>
      </vt:variant>
      <vt:variant>
        <vt:i4>0</vt:i4>
      </vt:variant>
      <vt:variant>
        <vt:i4>5</vt:i4>
      </vt:variant>
      <vt:variant>
        <vt:lpwstr/>
      </vt:variant>
      <vt:variant>
        <vt:lpwstr>_5、接口视角</vt:lpwstr>
      </vt:variant>
      <vt:variant>
        <vt:i4>-147430314</vt:i4>
      </vt:variant>
      <vt:variant>
        <vt:i4>9</vt:i4>
      </vt:variant>
      <vt:variant>
        <vt:i4>0</vt:i4>
      </vt:variant>
      <vt:variant>
        <vt:i4>5</vt:i4>
      </vt:variant>
      <vt:variant>
        <vt:lpwstr/>
      </vt:variant>
      <vt:variant>
        <vt:lpwstr>_4、组合视角</vt:lpwstr>
      </vt:variant>
      <vt:variant>
        <vt:i4>432979919</vt:i4>
      </vt:variant>
      <vt:variant>
        <vt:i4>6</vt:i4>
      </vt:variant>
      <vt:variant>
        <vt:i4>0</vt:i4>
      </vt:variant>
      <vt:variant>
        <vt:i4>5</vt:i4>
      </vt:variant>
      <vt:variant>
        <vt:lpwstr/>
      </vt:variant>
      <vt:variant>
        <vt:lpwstr>_3、逻辑视角</vt:lpwstr>
      </vt:variant>
      <vt:variant>
        <vt:i4>655844511</vt:i4>
      </vt:variant>
      <vt:variant>
        <vt:i4>3</vt:i4>
      </vt:variant>
      <vt:variant>
        <vt:i4>0</vt:i4>
      </vt:variant>
      <vt:variant>
        <vt:i4>5</vt:i4>
      </vt:variant>
      <vt:variant>
        <vt:lpwstr/>
      </vt:variant>
      <vt:variant>
        <vt:lpwstr>_2、产品概述</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dell</cp:lastModifiedBy>
  <cp:revision>7</cp:revision>
  <dcterms:created xsi:type="dcterms:W3CDTF">2014-10-25T12:14:00Z</dcterms:created>
  <dcterms:modified xsi:type="dcterms:W3CDTF">2014-11-08T06:36:00Z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