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924" w:rsidRPr="000076EB" w:rsidRDefault="003E3924" w:rsidP="003E3924">
      <w:pPr>
        <w:widowControl/>
        <w:pBdr>
          <w:top w:val="single" w:sz="36" w:space="1" w:color="auto"/>
        </w:pBdr>
        <w:spacing w:before="240"/>
        <w:jc w:val="center"/>
        <w:rPr>
          <w:rFonts w:ascii="宋体" w:eastAsia="宋体" w:hAnsi="宋体" w:cs="黑体"/>
          <w:b/>
          <w:kern w:val="28"/>
          <w:sz w:val="40"/>
          <w:szCs w:val="24"/>
        </w:rPr>
      </w:pPr>
    </w:p>
    <w:p w:rsidR="003E3924" w:rsidRDefault="003E3924" w:rsidP="003E3924">
      <w:pPr>
        <w:jc w:val="center"/>
        <w:rPr>
          <w:b/>
          <w:sz w:val="84"/>
          <w:szCs w:val="84"/>
        </w:rPr>
      </w:pPr>
    </w:p>
    <w:p w:rsidR="003E3924" w:rsidRPr="003E3924" w:rsidRDefault="003E3924" w:rsidP="003E3924">
      <w:pPr>
        <w:jc w:val="center"/>
        <w:rPr>
          <w:b/>
          <w:sz w:val="84"/>
          <w:szCs w:val="84"/>
        </w:rPr>
      </w:pPr>
      <w:r w:rsidRPr="003E3924">
        <w:rPr>
          <w:rFonts w:hint="eastAsia"/>
          <w:b/>
          <w:sz w:val="84"/>
          <w:szCs w:val="84"/>
        </w:rPr>
        <w:t>进</w:t>
      </w:r>
      <w:r w:rsidRPr="003E3924">
        <w:rPr>
          <w:rFonts w:hint="eastAsia"/>
          <w:b/>
          <w:sz w:val="84"/>
          <w:szCs w:val="84"/>
        </w:rPr>
        <w:t xml:space="preserve"> </w:t>
      </w:r>
      <w:r w:rsidRPr="003E3924">
        <w:rPr>
          <w:rFonts w:hint="eastAsia"/>
          <w:b/>
          <w:sz w:val="84"/>
          <w:szCs w:val="84"/>
        </w:rPr>
        <w:t>销</w:t>
      </w:r>
      <w:r w:rsidRPr="003E3924">
        <w:rPr>
          <w:rFonts w:hint="eastAsia"/>
          <w:b/>
          <w:sz w:val="84"/>
          <w:szCs w:val="84"/>
        </w:rPr>
        <w:t xml:space="preserve"> </w:t>
      </w:r>
      <w:r w:rsidRPr="003E3924">
        <w:rPr>
          <w:rFonts w:hint="eastAsia"/>
          <w:b/>
          <w:sz w:val="84"/>
          <w:szCs w:val="84"/>
        </w:rPr>
        <w:t>存</w:t>
      </w:r>
      <w:r w:rsidRPr="003E3924">
        <w:rPr>
          <w:rFonts w:hint="eastAsia"/>
          <w:b/>
          <w:sz w:val="84"/>
          <w:szCs w:val="84"/>
        </w:rPr>
        <w:t xml:space="preserve"> </w:t>
      </w:r>
      <w:r w:rsidRPr="003E3924">
        <w:rPr>
          <w:b/>
          <w:sz w:val="84"/>
          <w:szCs w:val="84"/>
        </w:rPr>
        <w:t>系</w:t>
      </w:r>
      <w:r w:rsidRPr="003E3924">
        <w:rPr>
          <w:rFonts w:hint="eastAsia"/>
          <w:b/>
          <w:sz w:val="84"/>
          <w:szCs w:val="84"/>
        </w:rPr>
        <w:t xml:space="preserve"> </w:t>
      </w:r>
      <w:r w:rsidRPr="003E3924">
        <w:rPr>
          <w:b/>
          <w:sz w:val="84"/>
          <w:szCs w:val="84"/>
        </w:rPr>
        <w:t>统</w:t>
      </w:r>
    </w:p>
    <w:p w:rsidR="003E3924" w:rsidRPr="003E3924" w:rsidRDefault="003E3924" w:rsidP="003E3924">
      <w:pPr>
        <w:jc w:val="center"/>
        <w:rPr>
          <w:b/>
          <w:sz w:val="84"/>
          <w:szCs w:val="84"/>
        </w:rPr>
      </w:pPr>
      <w:r w:rsidRPr="003E3924">
        <w:rPr>
          <w:rFonts w:hint="eastAsia"/>
          <w:b/>
          <w:sz w:val="84"/>
          <w:szCs w:val="84"/>
        </w:rPr>
        <w:t>体系</w:t>
      </w:r>
      <w:r w:rsidRPr="003E3924">
        <w:rPr>
          <w:b/>
          <w:sz w:val="84"/>
          <w:szCs w:val="84"/>
        </w:rPr>
        <w:t>结构设计</w:t>
      </w:r>
      <w:r w:rsidRPr="003E3924">
        <w:rPr>
          <w:rFonts w:hint="eastAsia"/>
          <w:b/>
          <w:sz w:val="84"/>
          <w:szCs w:val="84"/>
        </w:rPr>
        <w:t>文档</w:t>
      </w:r>
    </w:p>
    <w:p w:rsidR="003E3924" w:rsidRPr="003E3924" w:rsidRDefault="003E3924" w:rsidP="003E3924">
      <w:pPr>
        <w:jc w:val="center"/>
        <w:rPr>
          <w:b/>
          <w:sz w:val="72"/>
          <w:szCs w:val="72"/>
        </w:rPr>
      </w:pPr>
      <w:r w:rsidRPr="003E3924">
        <w:rPr>
          <w:b/>
          <w:sz w:val="72"/>
          <w:szCs w:val="72"/>
        </w:rPr>
        <w:t xml:space="preserve">V 1.0 </w:t>
      </w:r>
      <w:r w:rsidRPr="003E3924">
        <w:rPr>
          <w:rFonts w:hint="eastAsia"/>
          <w:b/>
          <w:sz w:val="72"/>
          <w:szCs w:val="72"/>
        </w:rPr>
        <w:t>正式版</w:t>
      </w:r>
    </w:p>
    <w:p w:rsidR="003E3924" w:rsidRDefault="003E3924" w:rsidP="003E3924">
      <w:pPr>
        <w:jc w:val="center"/>
        <w:rPr>
          <w:b/>
          <w:sz w:val="84"/>
          <w:szCs w:val="84"/>
        </w:rPr>
      </w:pPr>
    </w:p>
    <w:p w:rsidR="003E3924" w:rsidRDefault="003E3924" w:rsidP="003E3924">
      <w:pPr>
        <w:jc w:val="center"/>
        <w:rPr>
          <w:b/>
          <w:sz w:val="84"/>
          <w:szCs w:val="84"/>
        </w:rPr>
      </w:pPr>
    </w:p>
    <w:p w:rsidR="003E3924" w:rsidRDefault="003E3924" w:rsidP="003E3924">
      <w:pPr>
        <w:rPr>
          <w:b/>
          <w:sz w:val="84"/>
          <w:szCs w:val="84"/>
        </w:rPr>
      </w:pPr>
    </w:p>
    <w:p w:rsidR="003E3924" w:rsidRDefault="003E3924" w:rsidP="003E3924">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3E3924" w:rsidRDefault="003E3924" w:rsidP="003E3924">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E3924" w:rsidRDefault="003E3924" w:rsidP="003E3924">
      <w:pPr>
        <w:jc w:val="center"/>
        <w:rPr>
          <w:b/>
          <w:sz w:val="44"/>
          <w:szCs w:val="44"/>
        </w:rPr>
      </w:pPr>
    </w:p>
    <w:p w:rsidR="003E3924" w:rsidRPr="008A7C96" w:rsidRDefault="003E3924" w:rsidP="003E3924">
      <w:pPr>
        <w:ind w:firstLineChars="50" w:firstLine="160"/>
        <w:jc w:val="center"/>
        <w:rPr>
          <w:sz w:val="32"/>
          <w:szCs w:val="32"/>
        </w:rPr>
      </w:pPr>
      <w:r w:rsidRPr="008A7C96">
        <w:rPr>
          <w:rFonts w:hint="eastAsia"/>
          <w:sz w:val="32"/>
          <w:szCs w:val="32"/>
        </w:rPr>
        <w:t>黄涵倩</w:t>
      </w:r>
      <w:r w:rsidRPr="008A7C96">
        <w:rPr>
          <w:rFonts w:hint="eastAsia"/>
          <w:sz w:val="32"/>
          <w:szCs w:val="32"/>
        </w:rPr>
        <w:t xml:space="preserve"> </w:t>
      </w:r>
      <w:r w:rsidRPr="008A7C96">
        <w:rPr>
          <w:rFonts w:hint="eastAsia"/>
          <w:sz w:val="32"/>
          <w:szCs w:val="32"/>
        </w:rPr>
        <w:t>严顺宽</w:t>
      </w:r>
      <w:r w:rsidRPr="008A7C96">
        <w:rPr>
          <w:rFonts w:hint="eastAsia"/>
          <w:sz w:val="32"/>
          <w:szCs w:val="32"/>
        </w:rPr>
        <w:t xml:space="preserve"> </w:t>
      </w:r>
      <w:r w:rsidRPr="008A7C96">
        <w:rPr>
          <w:rFonts w:hint="eastAsia"/>
          <w:sz w:val="32"/>
          <w:szCs w:val="32"/>
        </w:rPr>
        <w:t>王宁</w:t>
      </w:r>
      <w:r w:rsidRPr="008A7C96">
        <w:rPr>
          <w:rFonts w:hint="eastAsia"/>
          <w:sz w:val="32"/>
          <w:szCs w:val="32"/>
        </w:rPr>
        <w:t>(</w:t>
      </w:r>
      <w:r w:rsidRPr="008A7C96">
        <w:rPr>
          <w:sz w:val="32"/>
          <w:szCs w:val="32"/>
        </w:rPr>
        <w:t>79</w:t>
      </w:r>
      <w:r w:rsidRPr="008A7C96">
        <w:rPr>
          <w:rFonts w:hint="eastAsia"/>
          <w:sz w:val="32"/>
          <w:szCs w:val="32"/>
        </w:rPr>
        <w:t>)</w:t>
      </w:r>
      <w:r w:rsidRPr="008A7C96">
        <w:rPr>
          <w:sz w:val="32"/>
          <w:szCs w:val="32"/>
        </w:rPr>
        <w:t xml:space="preserve"> </w:t>
      </w:r>
      <w:r w:rsidRPr="008A7C96">
        <w:rPr>
          <w:rFonts w:hint="eastAsia"/>
          <w:sz w:val="32"/>
          <w:szCs w:val="32"/>
        </w:rPr>
        <w:t>金翠</w:t>
      </w:r>
    </w:p>
    <w:p w:rsidR="003E3924" w:rsidRDefault="003E3924" w:rsidP="003E3924">
      <w:pPr>
        <w:rPr>
          <w:b/>
          <w:sz w:val="32"/>
          <w:szCs w:val="32"/>
        </w:rPr>
      </w:pPr>
    </w:p>
    <w:p w:rsidR="003E3924" w:rsidRPr="008A7C96" w:rsidRDefault="003E3924" w:rsidP="003E3924">
      <w:pPr>
        <w:jc w:val="center"/>
        <w:rPr>
          <w:b/>
          <w:sz w:val="32"/>
          <w:szCs w:val="32"/>
        </w:rPr>
      </w:pPr>
      <w:r>
        <w:rPr>
          <w:rFonts w:hint="eastAsia"/>
          <w:b/>
          <w:sz w:val="32"/>
          <w:szCs w:val="32"/>
        </w:rPr>
        <w:t>2014</w:t>
      </w:r>
      <w:r>
        <w:rPr>
          <w:rFonts w:hint="eastAsia"/>
          <w:b/>
          <w:sz w:val="32"/>
          <w:szCs w:val="32"/>
        </w:rPr>
        <w:t>年</w:t>
      </w:r>
      <w:r w:rsidR="00EC3021">
        <w:rPr>
          <w:b/>
          <w:sz w:val="32"/>
          <w:szCs w:val="32"/>
        </w:rPr>
        <w:t>10</w:t>
      </w:r>
      <w:r>
        <w:rPr>
          <w:rFonts w:hint="eastAsia"/>
          <w:b/>
          <w:sz w:val="32"/>
          <w:szCs w:val="32"/>
        </w:rPr>
        <w:t>月</w:t>
      </w:r>
      <w:r w:rsidR="00EC3021">
        <w:rPr>
          <w:b/>
          <w:sz w:val="32"/>
          <w:szCs w:val="32"/>
        </w:rPr>
        <w:t>17</w:t>
      </w:r>
      <w:bookmarkStart w:id="0" w:name="_GoBack"/>
      <w:bookmarkEnd w:id="0"/>
      <w:r>
        <w:rPr>
          <w:rFonts w:hint="eastAsia"/>
          <w:b/>
          <w:sz w:val="32"/>
          <w:szCs w:val="32"/>
        </w:rPr>
        <w:t>日</w:t>
      </w:r>
    </w:p>
    <w:p w:rsidR="0085095A" w:rsidRDefault="0085095A"/>
    <w:p w:rsidR="003E3924" w:rsidRPr="00E5045E" w:rsidRDefault="003E3924" w:rsidP="003E3924">
      <w:pPr>
        <w:jc w:val="center"/>
        <w:rPr>
          <w:b/>
          <w:sz w:val="40"/>
          <w:szCs w:val="40"/>
        </w:rPr>
      </w:pPr>
      <w:r w:rsidRPr="00E5045E">
        <w:rPr>
          <w:rFonts w:hint="eastAsia"/>
          <w:b/>
          <w:sz w:val="40"/>
          <w:szCs w:val="40"/>
        </w:rPr>
        <w:lastRenderedPageBreak/>
        <w:t>目录</w:t>
      </w:r>
    </w:p>
    <w:p w:rsidR="003E3924" w:rsidRDefault="003E3924" w:rsidP="003E3924">
      <w:pPr>
        <w:jc w:val="left"/>
      </w:pPr>
      <w:r>
        <w:rPr>
          <w:rFonts w:hint="eastAsia"/>
        </w:rPr>
        <w:t>更新历史………………………………………………………………………………</w:t>
      </w:r>
      <w:r>
        <w:rPr>
          <w:rFonts w:hint="eastAsia"/>
        </w:rPr>
        <w:t>3</w:t>
      </w:r>
    </w:p>
    <w:p w:rsidR="003E3924" w:rsidRDefault="008B3584" w:rsidP="003E3924">
      <w:pPr>
        <w:jc w:val="left"/>
      </w:pPr>
      <w:hyperlink w:anchor="_引言" w:history="1">
        <w:r w:rsidR="003E3924" w:rsidRPr="007B4713">
          <w:rPr>
            <w:rStyle w:val="a9"/>
            <w:rFonts w:hint="eastAsia"/>
          </w:rPr>
          <w:t>1</w:t>
        </w:r>
        <w:r w:rsidR="003E3924" w:rsidRPr="007B4713">
          <w:rPr>
            <w:rStyle w:val="a9"/>
            <w:rFonts w:hint="eastAsia"/>
          </w:rPr>
          <w:t>、引言</w:t>
        </w:r>
      </w:hyperlink>
      <w:r w:rsidR="003E3924">
        <w:rPr>
          <w:rFonts w:hint="eastAsia"/>
        </w:rPr>
        <w:t>……………………………………………………………………………</w:t>
      </w:r>
      <w:r w:rsidR="003E3924">
        <w:rPr>
          <w:rFonts w:hint="eastAsia"/>
        </w:rPr>
        <w:t>3</w:t>
      </w:r>
    </w:p>
    <w:p w:rsidR="003E3924" w:rsidRDefault="003E3924" w:rsidP="003E3924">
      <w:pPr>
        <w:ind w:firstLineChars="200" w:firstLine="420"/>
      </w:pPr>
      <w:r>
        <w:rPr>
          <w:rFonts w:hint="eastAsia"/>
        </w:rPr>
        <w:t>1.1</w:t>
      </w:r>
      <w:r>
        <w:rPr>
          <w:rFonts w:hint="eastAsia"/>
        </w:rPr>
        <w:t>编制目的……………………………………………………………………</w:t>
      </w:r>
      <w:r>
        <w:rPr>
          <w:rFonts w:hint="eastAsia"/>
        </w:rPr>
        <w:t>3</w:t>
      </w:r>
    </w:p>
    <w:p w:rsidR="003E3924" w:rsidRDefault="003E3924" w:rsidP="003E3924">
      <w:pPr>
        <w:ind w:firstLineChars="200" w:firstLine="420"/>
      </w:pPr>
      <w:r>
        <w:rPr>
          <w:rFonts w:hint="eastAsia"/>
        </w:rPr>
        <w:t>1.2</w:t>
      </w:r>
      <w:r>
        <w:rPr>
          <w:rFonts w:hint="eastAsia"/>
        </w:rPr>
        <w:t>词汇表………………………………………………………………………</w:t>
      </w:r>
      <w:r>
        <w:rPr>
          <w:rFonts w:hint="eastAsia"/>
        </w:rPr>
        <w:t>3</w:t>
      </w:r>
    </w:p>
    <w:p w:rsidR="003E3924" w:rsidRDefault="003E3924" w:rsidP="003E3924">
      <w:pPr>
        <w:ind w:firstLineChars="200" w:firstLine="420"/>
      </w:pPr>
      <w:r>
        <w:rPr>
          <w:rFonts w:hint="eastAsia"/>
        </w:rPr>
        <w:t>1.3</w:t>
      </w:r>
      <w:r>
        <w:rPr>
          <w:rFonts w:hint="eastAsia"/>
        </w:rPr>
        <w:t>参考目录……………………………………………………………………</w:t>
      </w:r>
      <w:r>
        <w:rPr>
          <w:rFonts w:hint="eastAsia"/>
        </w:rPr>
        <w:t>3</w:t>
      </w:r>
    </w:p>
    <w:p w:rsidR="003E3924" w:rsidRDefault="008B3584" w:rsidP="003E3924">
      <w:hyperlink w:anchor="_2、产品概述" w:history="1">
        <w:r w:rsidR="003E3924" w:rsidRPr="007B4713">
          <w:rPr>
            <w:rStyle w:val="a9"/>
            <w:rFonts w:hint="eastAsia"/>
          </w:rPr>
          <w:t>2</w:t>
        </w:r>
        <w:r w:rsidR="003E3924" w:rsidRPr="007B4713">
          <w:rPr>
            <w:rStyle w:val="a9"/>
            <w:rFonts w:hint="eastAsia"/>
          </w:rPr>
          <w:t>、产品概述</w:t>
        </w:r>
      </w:hyperlink>
      <w:r w:rsidR="003E3924">
        <w:rPr>
          <w:rFonts w:hint="eastAsia"/>
        </w:rPr>
        <w:t>…………………………………………………………………………</w:t>
      </w:r>
      <w:r w:rsidR="003E3924">
        <w:rPr>
          <w:rFonts w:hint="eastAsia"/>
        </w:rPr>
        <w:t>3</w:t>
      </w:r>
    </w:p>
    <w:p w:rsidR="003E3924" w:rsidRDefault="008B3584" w:rsidP="003E3924">
      <w:hyperlink w:anchor="_3、逻辑视角" w:history="1">
        <w:r w:rsidR="003E3924" w:rsidRPr="007B4713">
          <w:rPr>
            <w:rStyle w:val="a9"/>
            <w:rFonts w:hint="eastAsia"/>
          </w:rPr>
          <w:t>3</w:t>
        </w:r>
        <w:r w:rsidR="003E3924" w:rsidRPr="007B4713">
          <w:rPr>
            <w:rStyle w:val="a9"/>
            <w:rFonts w:hint="eastAsia"/>
          </w:rPr>
          <w:t>、逻辑视角</w:t>
        </w:r>
      </w:hyperlink>
      <w:r w:rsidR="003E3924">
        <w:rPr>
          <w:rFonts w:hint="eastAsia"/>
        </w:rPr>
        <w:t>…………………………………………………………………………</w:t>
      </w:r>
      <w:r w:rsidR="003E3924">
        <w:rPr>
          <w:rFonts w:hint="eastAsia"/>
        </w:rPr>
        <w:t>3</w:t>
      </w:r>
    </w:p>
    <w:p w:rsidR="003E3924" w:rsidRDefault="008B3584" w:rsidP="003E3924">
      <w:hyperlink w:anchor="_4、组合视角" w:history="1">
        <w:r w:rsidR="003E3924" w:rsidRPr="007B4713">
          <w:rPr>
            <w:rStyle w:val="a9"/>
            <w:rFonts w:hint="eastAsia"/>
          </w:rPr>
          <w:t>4</w:t>
        </w:r>
        <w:r w:rsidR="003E3924" w:rsidRPr="007B4713">
          <w:rPr>
            <w:rStyle w:val="a9"/>
            <w:rFonts w:hint="eastAsia"/>
          </w:rPr>
          <w:t>、组合视角</w:t>
        </w:r>
      </w:hyperlink>
      <w:r w:rsidR="003E3924">
        <w:rPr>
          <w:rFonts w:hint="eastAsia"/>
        </w:rPr>
        <w:t>…………………………………………………………………………</w:t>
      </w:r>
      <w:r w:rsidR="003E3924">
        <w:rPr>
          <w:rFonts w:hint="eastAsia"/>
        </w:rPr>
        <w:t>5</w:t>
      </w:r>
    </w:p>
    <w:p w:rsidR="003E3924" w:rsidRDefault="003E3924" w:rsidP="003E3924">
      <w:pPr>
        <w:ind w:firstLineChars="200" w:firstLine="420"/>
      </w:pPr>
      <w:r>
        <w:rPr>
          <w:rFonts w:hint="eastAsia"/>
        </w:rPr>
        <w:t>4.1</w:t>
      </w:r>
      <w:r>
        <w:rPr>
          <w:rFonts w:hint="eastAsia"/>
        </w:rPr>
        <w:t>开发包图……………………………………………………………………</w:t>
      </w:r>
      <w:r>
        <w:rPr>
          <w:rFonts w:hint="eastAsia"/>
        </w:rPr>
        <w:t>5</w:t>
      </w:r>
    </w:p>
    <w:p w:rsidR="003E3924" w:rsidRDefault="003E3924" w:rsidP="003E3924">
      <w:pPr>
        <w:ind w:firstLineChars="200" w:firstLine="420"/>
      </w:pPr>
      <w:r>
        <w:rPr>
          <w:rFonts w:hint="eastAsia"/>
        </w:rPr>
        <w:t>4.2</w:t>
      </w:r>
      <w:r>
        <w:rPr>
          <w:rFonts w:hint="eastAsia"/>
        </w:rPr>
        <w:t>运行时进程…………………………………………………………………</w:t>
      </w:r>
      <w:r>
        <w:rPr>
          <w:rFonts w:hint="eastAsia"/>
        </w:rPr>
        <w:t>7</w:t>
      </w:r>
    </w:p>
    <w:p w:rsidR="003E3924" w:rsidRDefault="003E3924" w:rsidP="003E3924">
      <w:pPr>
        <w:ind w:firstLineChars="200" w:firstLine="420"/>
      </w:pPr>
      <w:r>
        <w:rPr>
          <w:rFonts w:hint="eastAsia"/>
        </w:rPr>
        <w:t>4.3</w:t>
      </w:r>
      <w:r>
        <w:rPr>
          <w:rFonts w:hint="eastAsia"/>
        </w:rPr>
        <w:t>物理部署……………………………………………………………………</w:t>
      </w:r>
      <w:r>
        <w:rPr>
          <w:rFonts w:hint="eastAsia"/>
        </w:rPr>
        <w:t>7</w:t>
      </w:r>
    </w:p>
    <w:p w:rsidR="003E3924" w:rsidRDefault="008B3584" w:rsidP="003E3924">
      <w:hyperlink w:anchor="_5、接口视角" w:history="1">
        <w:r w:rsidR="003E3924" w:rsidRPr="007B4713">
          <w:rPr>
            <w:rStyle w:val="a9"/>
            <w:rFonts w:hint="eastAsia"/>
          </w:rPr>
          <w:t>5</w:t>
        </w:r>
        <w:r w:rsidR="003E3924" w:rsidRPr="007B4713">
          <w:rPr>
            <w:rStyle w:val="a9"/>
            <w:rFonts w:hint="eastAsia"/>
          </w:rPr>
          <w:t>、接口视角</w:t>
        </w:r>
      </w:hyperlink>
      <w:r w:rsidR="003E3924">
        <w:rPr>
          <w:rFonts w:hint="eastAsia"/>
        </w:rPr>
        <w:t>…………………………………………………………………………</w:t>
      </w:r>
      <w:r w:rsidR="003E3924">
        <w:rPr>
          <w:rFonts w:hint="eastAsia"/>
        </w:rPr>
        <w:t>8</w:t>
      </w:r>
    </w:p>
    <w:p w:rsidR="003E3924" w:rsidRDefault="003E3924" w:rsidP="003E3924">
      <w:pPr>
        <w:ind w:firstLineChars="200" w:firstLine="420"/>
      </w:pPr>
      <w:r>
        <w:rPr>
          <w:rFonts w:hint="eastAsia"/>
        </w:rPr>
        <w:t>5.1</w:t>
      </w:r>
      <w:r>
        <w:rPr>
          <w:rFonts w:hint="eastAsia"/>
        </w:rPr>
        <w:t>模块的职责…………………………………………………………………</w:t>
      </w:r>
      <w:r>
        <w:rPr>
          <w:rFonts w:hint="eastAsia"/>
        </w:rPr>
        <w:t>8</w:t>
      </w:r>
    </w:p>
    <w:p w:rsidR="003E3924" w:rsidRPr="00B44408" w:rsidRDefault="003E3924" w:rsidP="003E3924">
      <w:pPr>
        <w:ind w:firstLineChars="200" w:firstLine="420"/>
      </w:pPr>
      <w:r>
        <w:rPr>
          <w:rFonts w:hint="eastAsia"/>
        </w:rPr>
        <w:t>5.2</w:t>
      </w:r>
      <w:r>
        <w:rPr>
          <w:rFonts w:hint="eastAsia"/>
        </w:rPr>
        <w:t>用户界面层的分解…………………………………………………………</w:t>
      </w:r>
      <w:r w:rsidR="007B4713">
        <w:t>10</w:t>
      </w:r>
    </w:p>
    <w:p w:rsidR="003E3924" w:rsidRDefault="003E3924" w:rsidP="003E3924">
      <w:pPr>
        <w:jc w:val="left"/>
      </w:pPr>
      <w:r>
        <w:rPr>
          <w:rFonts w:hint="eastAsia"/>
        </w:rPr>
        <w:tab/>
        <w:t>5.2.1</w:t>
      </w:r>
      <w:r>
        <w:rPr>
          <w:rFonts w:hint="eastAsia"/>
        </w:rPr>
        <w:t>用户界面层模块的职责……………………………………………</w:t>
      </w:r>
      <w:r w:rsidR="007B4713">
        <w:t>11</w:t>
      </w:r>
      <w:r>
        <w:rPr>
          <w:rFonts w:hint="eastAsia"/>
        </w:rPr>
        <w:tab/>
      </w:r>
    </w:p>
    <w:p w:rsidR="003E3924" w:rsidRDefault="003E3924" w:rsidP="003E3924">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E3924" w:rsidRDefault="003E3924" w:rsidP="003E3924">
      <w:pPr>
        <w:ind w:firstLineChars="200" w:firstLine="420"/>
        <w:jc w:val="left"/>
      </w:pPr>
      <w:r>
        <w:rPr>
          <w:rFonts w:hint="eastAsia"/>
        </w:rPr>
        <w:t>5.2.3</w:t>
      </w:r>
      <w:r>
        <w:rPr>
          <w:rFonts w:hint="eastAsia"/>
        </w:rPr>
        <w:t>用户界面层模块设计原理…………………………………………</w:t>
      </w:r>
      <w:r>
        <w:rPr>
          <w:rFonts w:hint="eastAsia"/>
        </w:rPr>
        <w:t>1</w:t>
      </w:r>
      <w:r w:rsidR="007B4713">
        <w:t>2</w:t>
      </w:r>
    </w:p>
    <w:p w:rsidR="003E3924" w:rsidRDefault="003E3924" w:rsidP="003E3924">
      <w:pPr>
        <w:ind w:firstLineChars="200" w:firstLine="420"/>
        <w:jc w:val="left"/>
      </w:pPr>
      <w:r>
        <w:rPr>
          <w:rFonts w:hint="eastAsia"/>
        </w:rPr>
        <w:t>5.3</w:t>
      </w:r>
      <w:r>
        <w:rPr>
          <w:rFonts w:hint="eastAsia"/>
        </w:rPr>
        <w:t>业务逻辑层的分解…………………………………………………………</w:t>
      </w:r>
      <w:r>
        <w:rPr>
          <w:rFonts w:hint="eastAsia"/>
        </w:rPr>
        <w:t>1</w:t>
      </w:r>
      <w:r w:rsidR="007B4713">
        <w:t>2</w:t>
      </w:r>
    </w:p>
    <w:p w:rsidR="003E3924" w:rsidRDefault="003E3924" w:rsidP="003E3924">
      <w:pPr>
        <w:ind w:left="420" w:firstLine="600"/>
        <w:jc w:val="left"/>
      </w:pPr>
      <w:r>
        <w:rPr>
          <w:rFonts w:hint="eastAsia"/>
        </w:rPr>
        <w:t>5.3.1</w:t>
      </w:r>
      <w:r>
        <w:rPr>
          <w:rFonts w:hint="eastAsia"/>
        </w:rPr>
        <w:t>业务逻辑层模块的职责……………………………………………</w:t>
      </w:r>
      <w:r>
        <w:rPr>
          <w:rFonts w:hint="eastAsia"/>
        </w:rPr>
        <w:t>1</w:t>
      </w:r>
      <w:r w:rsidR="007B4713">
        <w:t>2</w:t>
      </w:r>
    </w:p>
    <w:p w:rsidR="003E3924" w:rsidRDefault="003E3924" w:rsidP="003E3924">
      <w:pPr>
        <w:ind w:left="420" w:firstLine="600"/>
        <w:jc w:val="left"/>
      </w:pPr>
      <w:r>
        <w:rPr>
          <w:rFonts w:hint="eastAsia"/>
        </w:rPr>
        <w:t>5.3.2</w:t>
      </w:r>
      <w:r>
        <w:rPr>
          <w:rFonts w:hint="eastAsia"/>
        </w:rPr>
        <w:t>业务逻辑层模块的接口规范………………………………………</w:t>
      </w:r>
      <w:r>
        <w:rPr>
          <w:rFonts w:hint="eastAsia"/>
        </w:rPr>
        <w:t>12</w:t>
      </w:r>
    </w:p>
    <w:p w:rsidR="003E3924" w:rsidRDefault="003E3924" w:rsidP="003E3924">
      <w:pPr>
        <w:ind w:firstLineChars="200" w:firstLine="420"/>
        <w:jc w:val="left"/>
      </w:pPr>
      <w:r>
        <w:rPr>
          <w:rFonts w:hint="eastAsia"/>
        </w:rPr>
        <w:t>5.4</w:t>
      </w:r>
      <w:r>
        <w:rPr>
          <w:rFonts w:hint="eastAsia"/>
        </w:rPr>
        <w:t>数据层的分解………………………………………………………………</w:t>
      </w:r>
      <w:r>
        <w:rPr>
          <w:rFonts w:hint="eastAsia"/>
        </w:rPr>
        <w:t>1</w:t>
      </w:r>
      <w:r w:rsidR="007B4713">
        <w:t>9</w:t>
      </w:r>
    </w:p>
    <w:p w:rsidR="003E3924" w:rsidRDefault="003E3924" w:rsidP="003E3924">
      <w:pPr>
        <w:ind w:left="420" w:firstLineChars="250" w:firstLine="525"/>
        <w:jc w:val="left"/>
      </w:pPr>
      <w:r>
        <w:rPr>
          <w:rFonts w:hint="eastAsia"/>
        </w:rPr>
        <w:t>5.4.1</w:t>
      </w:r>
      <w:r>
        <w:rPr>
          <w:rFonts w:hint="eastAsia"/>
        </w:rPr>
        <w:t>数据层模块的职责…………………………………………………</w:t>
      </w:r>
      <w:r w:rsidR="007B4713">
        <w:t>21</w:t>
      </w:r>
    </w:p>
    <w:p w:rsidR="003E3924" w:rsidRDefault="003E3924" w:rsidP="003E3924">
      <w:pPr>
        <w:ind w:left="420" w:firstLineChars="250" w:firstLine="525"/>
        <w:jc w:val="left"/>
      </w:pPr>
      <w:r>
        <w:rPr>
          <w:rFonts w:hint="eastAsia"/>
        </w:rPr>
        <w:t>5.4.2</w:t>
      </w:r>
      <w:r>
        <w:rPr>
          <w:rFonts w:hint="eastAsia"/>
        </w:rPr>
        <w:t>数据层模块的接口规范……………………………………………</w:t>
      </w:r>
      <w:r w:rsidR="007B4713">
        <w:t>22</w:t>
      </w:r>
    </w:p>
    <w:p w:rsidR="003E3924" w:rsidRDefault="003E3924" w:rsidP="003E3924">
      <w:pPr>
        <w:ind w:firstLineChars="200" w:firstLine="420"/>
        <w:jc w:val="left"/>
      </w:pPr>
      <w:r>
        <w:rPr>
          <w:rFonts w:hint="eastAsia"/>
        </w:rPr>
        <w:t>5.5</w:t>
      </w:r>
      <w:r>
        <w:rPr>
          <w:rFonts w:hint="eastAsia"/>
        </w:rPr>
        <w:t>客户端启动模块的分解……………………………………………………</w:t>
      </w:r>
      <w:r w:rsidR="007B4713">
        <w:t>27</w:t>
      </w:r>
    </w:p>
    <w:p w:rsidR="003E3924" w:rsidRDefault="003E3924" w:rsidP="003E3924">
      <w:pPr>
        <w:ind w:left="420" w:firstLineChars="250" w:firstLine="525"/>
        <w:jc w:val="left"/>
      </w:pPr>
      <w:r>
        <w:rPr>
          <w:rFonts w:hint="eastAsia"/>
        </w:rPr>
        <w:t>5.5.1</w:t>
      </w:r>
      <w:r>
        <w:rPr>
          <w:rFonts w:hint="eastAsia"/>
        </w:rPr>
        <w:t>客户端启动模块的职责……………………………………………</w:t>
      </w:r>
      <w:r w:rsidR="007B4713">
        <w:t>28</w:t>
      </w:r>
    </w:p>
    <w:p w:rsidR="003E3924" w:rsidRDefault="003E3924" w:rsidP="003E3924">
      <w:pPr>
        <w:ind w:left="420" w:firstLineChars="250" w:firstLine="525"/>
        <w:jc w:val="left"/>
      </w:pPr>
      <w:r>
        <w:rPr>
          <w:rFonts w:hint="eastAsia"/>
        </w:rPr>
        <w:t>5.5.2</w:t>
      </w:r>
      <w:r>
        <w:rPr>
          <w:rFonts w:hint="eastAsia"/>
        </w:rPr>
        <w:t>客户端启动模块的接口规范………………………………………</w:t>
      </w:r>
      <w:r w:rsidR="007B4713">
        <w:t>28</w:t>
      </w:r>
    </w:p>
    <w:p w:rsidR="003E3924" w:rsidRDefault="003E3924" w:rsidP="003E3924">
      <w:pPr>
        <w:ind w:left="420" w:firstLineChars="250" w:firstLine="525"/>
        <w:jc w:val="left"/>
      </w:pPr>
      <w:r>
        <w:rPr>
          <w:rFonts w:hint="eastAsia"/>
        </w:rPr>
        <w:t>5.5.3</w:t>
      </w:r>
      <w:r>
        <w:rPr>
          <w:rFonts w:hint="eastAsia"/>
        </w:rPr>
        <w:t>客户端启动模块设计原理…………………………………………</w:t>
      </w:r>
      <w:r w:rsidR="007B4713">
        <w:t>28</w:t>
      </w:r>
    </w:p>
    <w:p w:rsidR="003E3924" w:rsidRDefault="003E3924" w:rsidP="003E3924">
      <w:pPr>
        <w:ind w:firstLineChars="200" w:firstLine="420"/>
        <w:jc w:val="left"/>
      </w:pPr>
      <w:r>
        <w:rPr>
          <w:rFonts w:hint="eastAsia"/>
        </w:rPr>
        <w:t>5.6</w:t>
      </w:r>
      <w:r>
        <w:rPr>
          <w:rFonts w:hint="eastAsia"/>
        </w:rPr>
        <w:t>服务器端启动模块的分解………………………………………………</w:t>
      </w:r>
      <w:r w:rsidR="007B4713">
        <w:t>2</w:t>
      </w:r>
      <w:r>
        <w:rPr>
          <w:rFonts w:hint="eastAsia"/>
        </w:rPr>
        <w:t>9</w:t>
      </w:r>
    </w:p>
    <w:p w:rsidR="003E3924" w:rsidRDefault="003E3924" w:rsidP="003E3924">
      <w:pPr>
        <w:ind w:left="420" w:firstLineChars="250" w:firstLine="525"/>
        <w:jc w:val="left"/>
      </w:pPr>
      <w:r>
        <w:rPr>
          <w:rFonts w:hint="eastAsia"/>
        </w:rPr>
        <w:t>5.6.1</w:t>
      </w:r>
      <w:r>
        <w:rPr>
          <w:rFonts w:hint="eastAsia"/>
        </w:rPr>
        <w:t>服务器端启动模块的职责………………………………………</w:t>
      </w:r>
      <w:r w:rsidR="007B4713">
        <w:t>2</w:t>
      </w:r>
      <w:r>
        <w:rPr>
          <w:rFonts w:hint="eastAsia"/>
        </w:rPr>
        <w:t>9</w:t>
      </w:r>
    </w:p>
    <w:p w:rsidR="003E3924" w:rsidRDefault="003E3924" w:rsidP="003E3924">
      <w:pPr>
        <w:ind w:left="420" w:firstLineChars="250" w:firstLine="525"/>
        <w:jc w:val="left"/>
      </w:pPr>
      <w:r>
        <w:rPr>
          <w:rFonts w:hint="eastAsia"/>
        </w:rPr>
        <w:t>5.6.2</w:t>
      </w:r>
      <w:r>
        <w:rPr>
          <w:rFonts w:hint="eastAsia"/>
        </w:rPr>
        <w:t>服务器端启动模块的接口规范……………………………………</w:t>
      </w:r>
      <w:r>
        <w:rPr>
          <w:rFonts w:hint="eastAsia"/>
        </w:rPr>
        <w:t>2</w:t>
      </w:r>
      <w:r w:rsidR="007B4713">
        <w:t>9</w:t>
      </w:r>
    </w:p>
    <w:p w:rsidR="003E3924" w:rsidRPr="00B44408" w:rsidRDefault="003E3924" w:rsidP="003E3924">
      <w:pPr>
        <w:ind w:left="420" w:firstLineChars="250" w:firstLine="525"/>
        <w:jc w:val="left"/>
      </w:pPr>
      <w:r>
        <w:rPr>
          <w:rFonts w:hint="eastAsia"/>
        </w:rPr>
        <w:t>5.6.3</w:t>
      </w:r>
      <w:r>
        <w:rPr>
          <w:rFonts w:hint="eastAsia"/>
        </w:rPr>
        <w:t>服务器端启动模块设计原理………………………………………</w:t>
      </w:r>
      <w:r>
        <w:rPr>
          <w:rFonts w:hint="eastAsia"/>
        </w:rPr>
        <w:t>2</w:t>
      </w:r>
      <w:r w:rsidR="007B4713">
        <w:t>9</w:t>
      </w:r>
    </w:p>
    <w:p w:rsidR="003E3924" w:rsidRDefault="003E3924" w:rsidP="003E3924">
      <w:pPr>
        <w:ind w:firstLineChars="200" w:firstLine="420"/>
        <w:jc w:val="left"/>
      </w:pPr>
      <w:r>
        <w:rPr>
          <w:rFonts w:hint="eastAsia"/>
        </w:rPr>
        <w:t>5.7</w:t>
      </w:r>
      <w:r>
        <w:rPr>
          <w:rFonts w:hint="eastAsia"/>
        </w:rPr>
        <w:t>客户端网络模块的分解……………………………………………………</w:t>
      </w:r>
      <w:r w:rsidR="007B4713">
        <w:t>29</w:t>
      </w:r>
    </w:p>
    <w:p w:rsidR="003E3924" w:rsidRDefault="003E3924" w:rsidP="003E3924">
      <w:pPr>
        <w:ind w:firstLineChars="200" w:firstLine="420"/>
        <w:jc w:val="left"/>
      </w:pPr>
      <w:r>
        <w:rPr>
          <w:rFonts w:hint="eastAsia"/>
        </w:rPr>
        <w:t>5.8</w:t>
      </w:r>
      <w:r>
        <w:rPr>
          <w:rFonts w:hint="eastAsia"/>
        </w:rPr>
        <w:t>服务器端网络模块的分解…………………………………………………</w:t>
      </w:r>
      <w:r w:rsidR="007B4713">
        <w:t>30</w:t>
      </w:r>
    </w:p>
    <w:p w:rsidR="003E3924" w:rsidRDefault="008B3584" w:rsidP="003E3924">
      <w:pPr>
        <w:jc w:val="left"/>
      </w:pPr>
      <w:hyperlink w:anchor="信息视角" w:history="1">
        <w:r w:rsidR="003E3924" w:rsidRPr="007B4713">
          <w:rPr>
            <w:rStyle w:val="a9"/>
            <w:rFonts w:hint="eastAsia"/>
          </w:rPr>
          <w:t>6</w:t>
        </w:r>
        <w:r w:rsidR="003E3924" w:rsidRPr="007B4713">
          <w:rPr>
            <w:rStyle w:val="a9"/>
            <w:rFonts w:hint="eastAsia"/>
          </w:rPr>
          <w:t>、信息视角</w:t>
        </w:r>
      </w:hyperlink>
      <w:r w:rsidR="003E3924">
        <w:rPr>
          <w:rFonts w:hint="eastAsia"/>
        </w:rPr>
        <w:t>…………………………………………………………………………</w:t>
      </w:r>
      <w:r w:rsidR="007B4713">
        <w:t>31</w:t>
      </w:r>
    </w:p>
    <w:p w:rsidR="003E3924" w:rsidRDefault="003E3924" w:rsidP="003E3924">
      <w:pPr>
        <w:ind w:firstLineChars="200" w:firstLine="420"/>
        <w:jc w:val="left"/>
      </w:pPr>
      <w:r>
        <w:rPr>
          <w:rFonts w:hint="eastAsia"/>
        </w:rPr>
        <w:t>6.1</w:t>
      </w:r>
      <w:r>
        <w:rPr>
          <w:rFonts w:hint="eastAsia"/>
        </w:rPr>
        <w:t>数据持久化对象…………………………………………………………</w:t>
      </w:r>
      <w:r w:rsidR="007B4713">
        <w:t>31</w:t>
      </w:r>
    </w:p>
    <w:p w:rsidR="003E3924" w:rsidRDefault="003E3924" w:rsidP="003E3924">
      <w:pPr>
        <w:ind w:firstLineChars="200" w:firstLine="420"/>
        <w:jc w:val="left"/>
      </w:pPr>
      <w:r>
        <w:rPr>
          <w:rFonts w:hint="eastAsia"/>
        </w:rPr>
        <w:t>6.2</w:t>
      </w:r>
      <w:r w:rsidR="007B4713">
        <w:rPr>
          <w:rFonts w:hint="eastAsia"/>
        </w:rPr>
        <w:t>序列化</w:t>
      </w:r>
      <w:r w:rsidR="007B4713">
        <w:t>文件</w:t>
      </w:r>
      <w:r>
        <w:rPr>
          <w:rFonts w:hint="eastAsia"/>
        </w:rPr>
        <w:t>表……………………………………………………………………</w:t>
      </w:r>
      <w:r w:rsidR="007B4713">
        <w:t>33</w:t>
      </w:r>
    </w:p>
    <w:p w:rsidR="003E3924" w:rsidRPr="00B44408" w:rsidRDefault="003E3924" w:rsidP="003E3924">
      <w:pPr>
        <w:jc w:val="left"/>
      </w:pPr>
    </w:p>
    <w:p w:rsidR="003E3924" w:rsidRDefault="003E3924"/>
    <w:p w:rsidR="003E3924" w:rsidRDefault="003E3924"/>
    <w:p w:rsidR="003E3924" w:rsidRDefault="003E3924"/>
    <w:p w:rsidR="003E3924" w:rsidRDefault="003E3924"/>
    <w:p w:rsidR="003E3924" w:rsidRDefault="003E3924"/>
    <w:p w:rsidR="003E3924" w:rsidRDefault="003E3924" w:rsidP="003E3924">
      <w:pPr>
        <w:pStyle w:val="1"/>
      </w:pPr>
      <w:r>
        <w:rPr>
          <w:rFonts w:hint="eastAsia"/>
        </w:rPr>
        <w:lastRenderedPageBreak/>
        <w:t>更新</w:t>
      </w:r>
      <w:r>
        <w:t>历史</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3E3924" w:rsidRPr="003E3924" w:rsidTr="003E3924">
        <w:tc>
          <w:tcPr>
            <w:tcW w:w="3104" w:type="dxa"/>
            <w:tcBorders>
              <w:top w:val="single" w:sz="12" w:space="0" w:color="auto"/>
              <w:left w:val="single" w:sz="12"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bookmarkStart w:id="1" w:name="OLE_LINK3"/>
            <w:bookmarkStart w:id="2" w:name="OLE_LINK4"/>
            <w:r w:rsidRPr="003E3924">
              <w:rPr>
                <w:rFonts w:ascii="Cambria" w:eastAsia="宋体"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版本号</w:t>
            </w:r>
          </w:p>
        </w:tc>
      </w:tr>
      <w:tr w:rsidR="003E3924" w:rsidRPr="003E3924" w:rsidTr="003E3924">
        <w:tc>
          <w:tcPr>
            <w:tcW w:w="3104" w:type="dxa"/>
            <w:tcBorders>
              <w:top w:val="nil"/>
              <w:left w:val="single" w:sz="12"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hint="eastAsia"/>
                <w:szCs w:val="21"/>
              </w:rPr>
              <w:t>黄涵倩</w:t>
            </w:r>
            <w:r w:rsidRPr="003E3924">
              <w:rPr>
                <w:rFonts w:ascii="Cambria" w:eastAsia="宋体" w:hAnsi="Cambria" w:cs="宋体" w:hint="eastAsia"/>
                <w:szCs w:val="21"/>
              </w:rPr>
              <w:t xml:space="preserve"> </w:t>
            </w:r>
            <w:r w:rsidRPr="003E3924">
              <w:rPr>
                <w:rFonts w:ascii="Cambria" w:eastAsia="宋体" w:hAnsi="Cambria" w:cs="宋体" w:hint="eastAsia"/>
                <w:szCs w:val="21"/>
              </w:rPr>
              <w:t>严顺宽</w:t>
            </w:r>
            <w:r w:rsidRPr="003E3924">
              <w:rPr>
                <w:rFonts w:ascii="Cambria" w:eastAsia="宋体" w:hAnsi="Cambria" w:cs="宋体" w:hint="eastAsia"/>
                <w:szCs w:val="21"/>
              </w:rPr>
              <w:t xml:space="preserve"> </w:t>
            </w:r>
            <w:r w:rsidRPr="003E3924">
              <w:rPr>
                <w:rFonts w:ascii="Cambria" w:eastAsia="宋体" w:hAnsi="Cambria" w:cs="宋体" w:hint="eastAsia"/>
                <w:szCs w:val="21"/>
              </w:rPr>
              <w:t>王宁</w:t>
            </w:r>
            <w:r w:rsidRPr="003E3924">
              <w:rPr>
                <w:rFonts w:ascii="Cambria" w:eastAsia="宋体" w:hAnsi="Cambria" w:cs="宋体" w:hint="eastAsia"/>
                <w:szCs w:val="21"/>
              </w:rPr>
              <w:t>(</w:t>
            </w:r>
            <w:r w:rsidRPr="003E3924">
              <w:rPr>
                <w:rFonts w:ascii="Cambria" w:eastAsia="宋体" w:hAnsi="Cambria" w:cs="宋体"/>
                <w:szCs w:val="21"/>
              </w:rPr>
              <w:t>79</w:t>
            </w:r>
            <w:r w:rsidRPr="003E3924">
              <w:rPr>
                <w:rFonts w:ascii="Cambria" w:eastAsia="宋体" w:hAnsi="Cambria" w:cs="宋体" w:hint="eastAsia"/>
                <w:szCs w:val="21"/>
              </w:rPr>
              <w:t>)</w:t>
            </w:r>
            <w:r w:rsidRPr="003E3924">
              <w:rPr>
                <w:rFonts w:ascii="Cambria" w:eastAsia="宋体" w:hAnsi="Cambria" w:cs="宋体"/>
                <w:szCs w:val="21"/>
              </w:rPr>
              <w:t xml:space="preserve"> </w:t>
            </w:r>
            <w:r w:rsidRPr="003E3924">
              <w:rPr>
                <w:rFonts w:ascii="Cambria" w:eastAsia="宋体"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Times New Roman"/>
                <w:szCs w:val="21"/>
              </w:rPr>
            </w:pPr>
            <w:r w:rsidRPr="003E3924">
              <w:rPr>
                <w:rFonts w:ascii="Cambria" w:eastAsia="Times New Roman" w:hAnsi="Cambria" w:cs="Times New Roman"/>
                <w:szCs w:val="21"/>
              </w:rPr>
              <w:t>2013/10/</w:t>
            </w:r>
            <w:r w:rsidRPr="003E3924">
              <w:rPr>
                <w:rFonts w:ascii="Cambria" w:eastAsia="宋体" w:hAnsi="Cambria" w:cs="Times New Roman"/>
                <w:szCs w:val="21"/>
              </w:rPr>
              <w:t>15</w:t>
            </w:r>
          </w:p>
        </w:tc>
        <w:tc>
          <w:tcPr>
            <w:tcW w:w="3621" w:type="dxa"/>
            <w:tcBorders>
              <w:top w:val="nil"/>
              <w:left w:val="single" w:sz="6"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E3924" w:rsidRPr="003E3924" w:rsidRDefault="003E3924" w:rsidP="003E3924">
            <w:pPr>
              <w:spacing w:before="40" w:after="40"/>
              <w:rPr>
                <w:rFonts w:ascii="Times New Roman" w:eastAsia="宋体" w:hAnsi="Times New Roman" w:cs="Times New Roman"/>
                <w:szCs w:val="21"/>
              </w:rPr>
            </w:pPr>
            <w:r w:rsidRPr="003E3924">
              <w:rPr>
                <w:rFonts w:ascii="Times New Roman" w:eastAsia="宋体" w:hAnsi="Times New Roman" w:cs="Times New Roman"/>
                <w:szCs w:val="21"/>
              </w:rPr>
              <w:t>V1.0</w:t>
            </w:r>
            <w:r w:rsidRPr="003E3924">
              <w:rPr>
                <w:rFonts w:ascii="Times New Roman" w:eastAsia="宋体" w:hAnsi="Cambria" w:cs="Times New Roman"/>
                <w:szCs w:val="21"/>
              </w:rPr>
              <w:t>草稿版</w:t>
            </w:r>
          </w:p>
        </w:tc>
      </w:tr>
      <w:tr w:rsidR="003E3924" w:rsidRPr="003E3924" w:rsidTr="003E3924">
        <w:trPr>
          <w:trHeight w:val="265"/>
        </w:trPr>
        <w:tc>
          <w:tcPr>
            <w:tcW w:w="3104" w:type="dxa"/>
            <w:tcBorders>
              <w:top w:val="single" w:sz="6" w:space="0" w:color="auto"/>
              <w:left w:val="single" w:sz="12" w:space="0" w:color="auto"/>
              <w:bottom w:val="single" w:sz="4"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hint="eastAsia"/>
                <w:szCs w:val="21"/>
              </w:rPr>
              <w:t>黄涵倩</w:t>
            </w:r>
            <w:r w:rsidRPr="003E3924">
              <w:rPr>
                <w:rFonts w:ascii="Cambria" w:eastAsia="宋体" w:hAnsi="Cambria" w:cs="宋体" w:hint="eastAsia"/>
                <w:szCs w:val="21"/>
              </w:rPr>
              <w:t xml:space="preserve"> </w:t>
            </w:r>
            <w:r w:rsidRPr="003E3924">
              <w:rPr>
                <w:rFonts w:ascii="Cambria" w:eastAsia="宋体" w:hAnsi="Cambria" w:cs="宋体" w:hint="eastAsia"/>
                <w:szCs w:val="21"/>
              </w:rPr>
              <w:t>严顺宽</w:t>
            </w:r>
            <w:r w:rsidRPr="003E3924">
              <w:rPr>
                <w:rFonts w:ascii="Cambria" w:eastAsia="宋体" w:hAnsi="Cambria" w:cs="宋体" w:hint="eastAsia"/>
                <w:szCs w:val="21"/>
              </w:rPr>
              <w:t xml:space="preserve"> </w:t>
            </w:r>
            <w:r w:rsidRPr="003E3924">
              <w:rPr>
                <w:rFonts w:ascii="Cambria" w:eastAsia="宋体" w:hAnsi="Cambria" w:cs="宋体" w:hint="eastAsia"/>
                <w:szCs w:val="21"/>
              </w:rPr>
              <w:t>王宁</w:t>
            </w:r>
            <w:r w:rsidRPr="003E3924">
              <w:rPr>
                <w:rFonts w:ascii="Cambria" w:eastAsia="宋体" w:hAnsi="Cambria" w:cs="宋体" w:hint="eastAsia"/>
                <w:szCs w:val="21"/>
              </w:rPr>
              <w:t>(</w:t>
            </w:r>
            <w:r w:rsidRPr="003E3924">
              <w:rPr>
                <w:rFonts w:ascii="Cambria" w:eastAsia="宋体" w:hAnsi="Cambria" w:cs="宋体"/>
                <w:szCs w:val="21"/>
              </w:rPr>
              <w:t>79</w:t>
            </w:r>
            <w:r w:rsidRPr="003E3924">
              <w:rPr>
                <w:rFonts w:ascii="Cambria" w:eastAsia="宋体" w:hAnsi="Cambria" w:cs="宋体" w:hint="eastAsia"/>
                <w:szCs w:val="21"/>
              </w:rPr>
              <w:t>)</w:t>
            </w:r>
            <w:r w:rsidRPr="003E3924">
              <w:rPr>
                <w:rFonts w:ascii="Cambria" w:eastAsia="宋体" w:hAnsi="Cambria" w:cs="宋体"/>
                <w:szCs w:val="21"/>
              </w:rPr>
              <w:t xml:space="preserve"> </w:t>
            </w:r>
            <w:r w:rsidRPr="003E3924">
              <w:rPr>
                <w:rFonts w:ascii="Cambria" w:eastAsia="宋体"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3E3924" w:rsidRPr="003E3924" w:rsidRDefault="003E3924" w:rsidP="003E3924">
            <w:pPr>
              <w:spacing w:before="40" w:after="40"/>
              <w:rPr>
                <w:rFonts w:ascii="Cambria" w:eastAsia="Times New Roman" w:hAnsi="Cambria" w:cs="Times New Roman"/>
                <w:szCs w:val="21"/>
              </w:rPr>
            </w:pPr>
            <w:r w:rsidRPr="003E3924">
              <w:rPr>
                <w:rFonts w:ascii="Cambria" w:eastAsia="Times New Roman" w:hAnsi="Cambria" w:cs="Times New Roman"/>
                <w:szCs w:val="21"/>
              </w:rPr>
              <w:t>2013/10/</w:t>
            </w:r>
            <w:r w:rsidRPr="003E3924">
              <w:rPr>
                <w:rFonts w:ascii="Cambria" w:eastAsia="宋体" w:hAnsi="Cambria" w:cs="Times New Roman"/>
                <w:szCs w:val="21"/>
              </w:rPr>
              <w:t>1</w:t>
            </w:r>
            <w:r w:rsidRPr="003E3924">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szCs w:val="21"/>
              </w:rPr>
              <w:t>评审后的正式版</w:t>
            </w:r>
          </w:p>
        </w:tc>
        <w:tc>
          <w:tcPr>
            <w:tcW w:w="1584" w:type="dxa"/>
            <w:tcBorders>
              <w:top w:val="single" w:sz="6" w:space="0" w:color="auto"/>
              <w:left w:val="single" w:sz="6" w:space="0" w:color="auto"/>
              <w:bottom w:val="single" w:sz="4" w:space="0" w:color="auto"/>
              <w:right w:val="single" w:sz="12" w:space="0" w:color="auto"/>
            </w:tcBorders>
          </w:tcPr>
          <w:p w:rsidR="003E3924" w:rsidRPr="003E3924" w:rsidRDefault="003E3924" w:rsidP="003E3924">
            <w:pPr>
              <w:spacing w:before="40" w:after="40"/>
              <w:rPr>
                <w:rFonts w:ascii="Times New Roman" w:eastAsia="宋体" w:hAnsi="Times New Roman" w:cs="Times New Roman"/>
                <w:szCs w:val="21"/>
              </w:rPr>
            </w:pPr>
            <w:r w:rsidRPr="003E3924">
              <w:rPr>
                <w:rFonts w:ascii="Times New Roman" w:eastAsia="宋体" w:hAnsi="Times New Roman" w:cs="Times New Roman"/>
                <w:szCs w:val="21"/>
              </w:rPr>
              <w:t>V2.0</w:t>
            </w:r>
            <w:r w:rsidRPr="003E3924">
              <w:rPr>
                <w:rFonts w:ascii="Times New Roman" w:eastAsia="宋体" w:hAnsi="Cambria" w:cs="Times New Roman"/>
                <w:szCs w:val="21"/>
              </w:rPr>
              <w:t>正式版</w:t>
            </w:r>
          </w:p>
        </w:tc>
      </w:tr>
      <w:bookmarkEnd w:id="1"/>
      <w:bookmarkEnd w:id="2"/>
    </w:tbl>
    <w:p w:rsidR="003E3924" w:rsidRDefault="003E3924" w:rsidP="003E3924"/>
    <w:p w:rsidR="007B265C" w:rsidRDefault="007B265C" w:rsidP="007B265C">
      <w:pPr>
        <w:pStyle w:val="1"/>
        <w:numPr>
          <w:ilvl w:val="0"/>
          <w:numId w:val="1"/>
        </w:numPr>
      </w:pPr>
      <w:bookmarkStart w:id="3" w:name="_引言"/>
      <w:bookmarkEnd w:id="3"/>
      <w:r>
        <w:t>引言</w:t>
      </w:r>
    </w:p>
    <w:p w:rsidR="007B265C" w:rsidRPr="007B265C" w:rsidRDefault="007B265C" w:rsidP="007B265C">
      <w:pPr>
        <w:pStyle w:val="a3"/>
        <w:numPr>
          <w:ilvl w:val="1"/>
          <w:numId w:val="2"/>
        </w:numPr>
        <w:ind w:firstLineChars="0"/>
        <w:rPr>
          <w:b/>
          <w:sz w:val="28"/>
          <w:szCs w:val="28"/>
        </w:rPr>
      </w:pPr>
      <w:r w:rsidRPr="007B265C">
        <w:rPr>
          <w:rFonts w:hint="eastAsia"/>
          <w:b/>
          <w:sz w:val="28"/>
          <w:szCs w:val="28"/>
        </w:rPr>
        <w:t>编制</w:t>
      </w:r>
      <w:r w:rsidRPr="007B265C">
        <w:rPr>
          <w:b/>
          <w:sz w:val="28"/>
          <w:szCs w:val="28"/>
        </w:rPr>
        <w:t>目的</w:t>
      </w:r>
    </w:p>
    <w:p w:rsidR="007B265C" w:rsidRPr="004E3A02" w:rsidRDefault="007B265C" w:rsidP="007B265C">
      <w:pPr>
        <w:pStyle w:val="a4"/>
        <w:spacing w:line="276" w:lineRule="auto"/>
        <w:ind w:firstLine="440"/>
        <w:rPr>
          <w:rFonts w:asciiTheme="minorHAnsi" w:hAnsiTheme="minorHAnsi"/>
          <w:sz w:val="22"/>
          <w:szCs w:val="22"/>
        </w:rPr>
      </w:pPr>
      <w:bookmarkStart w:id="4" w:name="_Toc62968739"/>
      <w:bookmarkStart w:id="5" w:name="_Toc86901468"/>
      <w:bookmarkStart w:id="6" w:name="_Toc196292991"/>
      <w:bookmarkStart w:id="7" w:name="_Toc196293135"/>
      <w:r w:rsidRPr="004E3A02">
        <w:rPr>
          <w:rFonts w:asciiTheme="minorHAnsi" w:hAnsiTheme="minorHAnsi"/>
          <w:sz w:val="22"/>
          <w:szCs w:val="22"/>
        </w:rPr>
        <w:t>本报告详细完成对</w:t>
      </w:r>
      <w:r>
        <w:rPr>
          <w:rFonts w:asciiTheme="minorHAnsi" w:hAnsiTheme="minorHAnsi" w:hint="eastAsia"/>
          <w:sz w:val="22"/>
          <w:szCs w:val="22"/>
        </w:rPr>
        <w:t>进销存</w:t>
      </w:r>
      <w:r w:rsidRPr="004E3A02">
        <w:rPr>
          <w:rFonts w:asciiTheme="minorHAnsi" w:hAnsiTheme="minorHAnsi"/>
          <w:sz w:val="22"/>
          <w:szCs w:val="22"/>
        </w:rPr>
        <w:t>系统的概要设计，达到指导详细设计和开发的目的，同时实现和测试人员及用户的沟通。</w:t>
      </w:r>
    </w:p>
    <w:p w:rsidR="007B265C" w:rsidRDefault="007B265C" w:rsidP="007B265C">
      <w:pPr>
        <w:spacing w:line="276" w:lineRule="auto"/>
        <w:ind w:firstLine="420"/>
        <w:rPr>
          <w:sz w:val="22"/>
        </w:rPr>
      </w:pPr>
      <w:r w:rsidRPr="004E3A02">
        <w:rPr>
          <w:sz w:val="22"/>
        </w:rPr>
        <w:t>本报告面向开发人员、测试人员及最终用户而编写，是了解系统的导航。</w:t>
      </w:r>
      <w:bookmarkEnd w:id="4"/>
      <w:bookmarkEnd w:id="5"/>
      <w:bookmarkEnd w:id="6"/>
      <w:bookmarkEnd w:id="7"/>
    </w:p>
    <w:p w:rsidR="007B265C" w:rsidRPr="007B265C" w:rsidRDefault="007B265C" w:rsidP="007B265C">
      <w:pPr>
        <w:spacing w:line="276" w:lineRule="auto"/>
        <w:ind w:firstLine="420"/>
        <w:rPr>
          <w:b/>
          <w:i/>
          <w:color w:val="0000FF"/>
          <w:sz w:val="28"/>
          <w:szCs w:val="28"/>
        </w:rPr>
      </w:pPr>
      <w:r w:rsidRPr="007B265C">
        <w:rPr>
          <w:rFonts w:hint="eastAsia"/>
          <w:b/>
          <w:sz w:val="28"/>
          <w:szCs w:val="28"/>
        </w:rPr>
        <w:t>1</w:t>
      </w:r>
      <w:r w:rsidRPr="007B265C">
        <w:rPr>
          <w:b/>
          <w:sz w:val="28"/>
          <w:szCs w:val="28"/>
        </w:rPr>
        <w:t xml:space="preserve">.2 </w:t>
      </w:r>
      <w:r w:rsidRPr="007B265C">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3544"/>
        <w:gridCol w:w="2246"/>
      </w:tblGrid>
      <w:tr w:rsidR="007B265C" w:rsidRPr="007B265C" w:rsidTr="0085095A">
        <w:trPr>
          <w:jc w:val="center"/>
        </w:trPr>
        <w:tc>
          <w:tcPr>
            <w:tcW w:w="2126" w:type="dxa"/>
            <w:tcBorders>
              <w:top w:val="single" w:sz="12" w:space="0" w:color="auto"/>
              <w:left w:val="single" w:sz="12" w:space="0" w:color="auto"/>
              <w:bottom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词汇名称</w:t>
            </w:r>
          </w:p>
        </w:tc>
        <w:tc>
          <w:tcPr>
            <w:tcW w:w="3544" w:type="dxa"/>
            <w:tcBorders>
              <w:top w:val="single" w:sz="12" w:space="0" w:color="auto"/>
              <w:bottom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备注</w:t>
            </w:r>
          </w:p>
        </w:tc>
      </w:tr>
      <w:tr w:rsidR="007B265C" w:rsidRPr="007B265C" w:rsidTr="0085095A">
        <w:trPr>
          <w:jc w:val="center"/>
        </w:trPr>
        <w:tc>
          <w:tcPr>
            <w:tcW w:w="2126" w:type="dxa"/>
            <w:tcBorders>
              <w:top w:val="single" w:sz="12" w:space="0" w:color="auto"/>
              <w:lef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bl</w:t>
            </w:r>
          </w:p>
        </w:tc>
        <w:tc>
          <w:tcPr>
            <w:tcW w:w="3544" w:type="dxa"/>
            <w:tcBorders>
              <w:top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业务逻辑（</w:t>
            </w:r>
            <w:r w:rsidRPr="007B265C">
              <w:rPr>
                <w:rFonts w:ascii="Cambria" w:eastAsia="宋体" w:hAnsi="Cambria" w:cs="Times New Roman" w:hint="eastAsia"/>
                <w:sz w:val="24"/>
                <w:szCs w:val="24"/>
              </w:rPr>
              <w:t>business logic</w:t>
            </w:r>
            <w:r w:rsidRPr="007B265C">
              <w:rPr>
                <w:rFonts w:ascii="Cambria" w:eastAsia="宋体" w:hAnsi="Cambria" w:cs="Times New Roman" w:hint="eastAsia"/>
                <w:sz w:val="24"/>
                <w:szCs w:val="24"/>
              </w:rPr>
              <w:t>）</w:t>
            </w:r>
          </w:p>
        </w:tc>
        <w:tc>
          <w:tcPr>
            <w:tcW w:w="2246" w:type="dxa"/>
            <w:tcBorders>
              <w:top w:val="single" w:sz="12" w:space="0" w:color="auto"/>
              <w:righ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无</w:t>
            </w:r>
          </w:p>
        </w:tc>
      </w:tr>
    </w:tbl>
    <w:p w:rsidR="007B265C" w:rsidRDefault="007B265C" w:rsidP="007B265C">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7B265C" w:rsidRPr="00192E5D" w:rsidRDefault="007B265C" w:rsidP="007B265C">
      <w:pPr>
        <w:ind w:firstLine="420"/>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[IEEE1471-2000];</w:t>
      </w:r>
    </w:p>
    <w:p w:rsidR="007B265C" w:rsidRPr="004E3A02" w:rsidRDefault="007B265C" w:rsidP="007B265C">
      <w:pPr>
        <w:ind w:firstLine="420"/>
        <w:jc w:val="left"/>
        <w:rPr>
          <w:rFonts w:eastAsiaTheme="majorEastAsia" w:cs="Yuanti SC Regular"/>
          <w:sz w:val="22"/>
        </w:rPr>
      </w:pPr>
      <w:r>
        <w:rPr>
          <w:rFonts w:eastAsiaTheme="majorEastAsia" w:cs="Yuanti SC Regular" w:hint="eastAsia"/>
          <w:sz w:val="22"/>
        </w:rPr>
        <w:t>进销存</w:t>
      </w:r>
      <w:r w:rsidRPr="004E3A02">
        <w:rPr>
          <w:rFonts w:eastAsiaTheme="majorEastAsia" w:cs="Yuanti SC Regular"/>
          <w:sz w:val="22"/>
        </w:rPr>
        <w:t>系统用例文档和高校选课系统软件需求规格说明。</w:t>
      </w:r>
    </w:p>
    <w:p w:rsidR="007B265C" w:rsidRDefault="007B265C" w:rsidP="007B265C">
      <w:pPr>
        <w:ind w:left="420"/>
        <w:rPr>
          <w:b/>
          <w:sz w:val="28"/>
          <w:szCs w:val="28"/>
        </w:rPr>
      </w:pPr>
    </w:p>
    <w:p w:rsidR="007B265C" w:rsidRDefault="007B265C" w:rsidP="007B265C">
      <w:pPr>
        <w:pStyle w:val="1"/>
      </w:pPr>
      <w:bookmarkStart w:id="8" w:name="_2、产品概述"/>
      <w:bookmarkEnd w:id="8"/>
      <w:r>
        <w:rPr>
          <w:rFonts w:hint="eastAsia"/>
        </w:rPr>
        <w:t>2</w:t>
      </w:r>
      <w:r>
        <w:t>、产品概述</w:t>
      </w:r>
    </w:p>
    <w:p w:rsidR="007B265C" w:rsidRPr="004E3A02" w:rsidRDefault="007B265C" w:rsidP="007B265C">
      <w:pPr>
        <w:ind w:left="420"/>
        <w:rPr>
          <w:rFonts w:eastAsiaTheme="majorEastAsia" w:cs="Yuanti SC Regular"/>
          <w:sz w:val="22"/>
        </w:rPr>
      </w:pPr>
      <w:r w:rsidRPr="004E3A02">
        <w:rPr>
          <w:sz w:val="22"/>
        </w:rPr>
        <w:t>参考</w:t>
      </w:r>
      <w:r>
        <w:rPr>
          <w:rFonts w:eastAsiaTheme="majorEastAsia" w:cs="Yuanti SC Regular" w:hint="eastAsia"/>
          <w:sz w:val="22"/>
        </w:rPr>
        <w:t>进销存</w:t>
      </w:r>
      <w:r w:rsidRPr="004E3A02">
        <w:rPr>
          <w:rFonts w:eastAsiaTheme="majorEastAsia" w:cs="Yuanti SC Regular"/>
          <w:sz w:val="22"/>
        </w:rPr>
        <w:t>系统用例文档和高校选课系统软件需求规格说明中对产品的概括描述。</w:t>
      </w:r>
    </w:p>
    <w:p w:rsidR="007B265C" w:rsidRDefault="007B265C" w:rsidP="007B265C">
      <w:pPr>
        <w:pStyle w:val="1"/>
      </w:pPr>
      <w:bookmarkStart w:id="9" w:name="_3、逻辑视角"/>
      <w:bookmarkEnd w:id="9"/>
      <w:r>
        <w:rPr>
          <w:rFonts w:hint="eastAsia"/>
        </w:rPr>
        <w:t>3</w:t>
      </w:r>
      <w:r>
        <w:t>、逻辑视角</w:t>
      </w:r>
    </w:p>
    <w:p w:rsidR="007B265C" w:rsidRPr="007B265C" w:rsidRDefault="007B265C" w:rsidP="007B265C">
      <w:pPr>
        <w:ind w:firstLineChars="200" w:firstLine="440"/>
        <w:jc w:val="left"/>
        <w:rPr>
          <w:rFonts w:ascii="宋体" w:eastAsia="宋体" w:hAnsi="宋体"/>
          <w:sz w:val="22"/>
        </w:rPr>
      </w:pPr>
      <w:r w:rsidRPr="007B265C">
        <w:rPr>
          <w:rFonts w:ascii="宋体" w:eastAsia="宋体" w:hAnsi="宋体"/>
          <w:sz w:val="22"/>
        </w:rPr>
        <w:t>在</w:t>
      </w:r>
      <w:r w:rsidRPr="007B265C">
        <w:rPr>
          <w:rFonts w:ascii="宋体" w:eastAsia="宋体" w:hAnsi="宋体" w:hint="eastAsia"/>
          <w:sz w:val="22"/>
        </w:rPr>
        <w:t>进销存</w:t>
      </w:r>
      <w:r w:rsidRPr="007B265C">
        <w:rPr>
          <w:rFonts w:ascii="宋体" w:eastAsia="宋体" w:hAnsi="宋体"/>
          <w:sz w:val="22"/>
        </w:rPr>
        <w:t>系统中，选择了分层体系结构风格，将系统分为3层（展示层、业务逻辑层、数据层）能够很好地展示整个高层抽象。展示层包含</w:t>
      </w:r>
      <w:r w:rsidRPr="007B265C">
        <w:rPr>
          <w:rFonts w:ascii="宋体" w:eastAsia="宋体" w:hAnsi="宋体" w:cs="Times New Roman"/>
          <w:sz w:val="22"/>
        </w:rPr>
        <w:t>GUI</w:t>
      </w:r>
      <w:r w:rsidRPr="007B265C">
        <w:rPr>
          <w:rFonts w:ascii="宋体" w:eastAsia="宋体" w:hAnsi="宋体"/>
          <w:sz w:val="22"/>
        </w:rPr>
        <w:t>页面的实现，业务逻辑层包含业务逻辑处理的实现，数据层负责数据的持久化和访问。分层体系结构的逻辑视角</w:t>
      </w:r>
      <w:r>
        <w:rPr>
          <w:rFonts w:ascii="宋体" w:eastAsia="宋体" w:hAnsi="宋体" w:hint="eastAsia"/>
          <w:sz w:val="22"/>
        </w:rPr>
        <w:t>和逻辑</w:t>
      </w:r>
      <w:r>
        <w:rPr>
          <w:rFonts w:ascii="宋体" w:eastAsia="宋体" w:hAnsi="宋体"/>
          <w:sz w:val="22"/>
        </w:rPr>
        <w:t>设计方案</w:t>
      </w:r>
      <w:r w:rsidRPr="007B265C">
        <w:rPr>
          <w:rFonts w:ascii="宋体" w:eastAsia="宋体" w:hAnsi="宋体" w:hint="eastAsia"/>
          <w:sz w:val="22"/>
        </w:rPr>
        <w:t>如</w:t>
      </w:r>
      <w:r w:rsidRPr="007B265C">
        <w:rPr>
          <w:rFonts w:ascii="宋体" w:eastAsia="宋体" w:hAnsi="宋体"/>
          <w:sz w:val="22"/>
        </w:rPr>
        <w:t>图</w:t>
      </w:r>
      <w:r w:rsidRPr="007B265C">
        <w:rPr>
          <w:rFonts w:ascii="宋体" w:eastAsia="宋体" w:hAnsi="宋体" w:hint="eastAsia"/>
          <w:sz w:val="22"/>
        </w:rPr>
        <w:t>1，2</w:t>
      </w:r>
      <w:r w:rsidRPr="007B265C">
        <w:rPr>
          <w:rFonts w:ascii="宋体" w:eastAsia="宋体" w:hAnsi="宋体"/>
          <w:sz w:val="22"/>
        </w:rPr>
        <w:t>所示。</w:t>
      </w:r>
    </w:p>
    <w:p w:rsidR="007B265C" w:rsidRPr="007B265C" w:rsidRDefault="007B265C" w:rsidP="007B265C">
      <w:pPr>
        <w:ind w:firstLineChars="850" w:firstLine="1785"/>
      </w:pPr>
      <w:r w:rsidRPr="007B265C">
        <w:rPr>
          <w:rFonts w:hint="eastAsia"/>
          <w:noProof/>
        </w:rPr>
        <w:lastRenderedPageBreak/>
        <w:drawing>
          <wp:inline distT="0" distB="0" distL="0" distR="0" wp14:anchorId="21ACBEDC" wp14:editId="7B22BA76">
            <wp:extent cx="2867025" cy="5029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参照体系结构风格的包图表达逻辑视角.jpg"/>
                    <pic:cNvPicPr/>
                  </pic:nvPicPr>
                  <pic:blipFill>
                    <a:blip r:embed="rId7">
                      <a:extLst>
                        <a:ext uri="{28A0092B-C50C-407E-A947-70E740481C1C}">
                          <a14:useLocalDpi xmlns:a14="http://schemas.microsoft.com/office/drawing/2010/main" val="0"/>
                        </a:ext>
                      </a:extLst>
                    </a:blip>
                    <a:stretch>
                      <a:fillRect/>
                    </a:stretch>
                  </pic:blipFill>
                  <pic:spPr>
                    <a:xfrm>
                      <a:off x="0" y="0"/>
                      <a:ext cx="2867025" cy="5029200"/>
                    </a:xfrm>
                    <a:prstGeom prst="rect">
                      <a:avLst/>
                    </a:prstGeom>
                  </pic:spPr>
                </pic:pic>
              </a:graphicData>
            </a:graphic>
          </wp:inline>
        </w:drawing>
      </w:r>
    </w:p>
    <w:p w:rsidR="007B265C" w:rsidRPr="007B265C" w:rsidRDefault="007B265C" w:rsidP="007B265C">
      <w:pPr>
        <w:ind w:firstLineChars="600" w:firstLine="1260"/>
      </w:pPr>
    </w:p>
    <w:p w:rsidR="007B265C" w:rsidRPr="007B265C" w:rsidRDefault="007B265C" w:rsidP="00952CDC">
      <w:pPr>
        <w:jc w:val="center"/>
        <w:rPr>
          <w:rFonts w:ascii="黑体" w:eastAsia="黑体" w:hAnsi="黑体"/>
          <w:b/>
          <w:szCs w:val="21"/>
        </w:rPr>
      </w:pPr>
      <w:r w:rsidRPr="007B265C">
        <w:rPr>
          <w:rFonts w:ascii="黑体" w:eastAsia="黑体" w:hAnsi="黑体" w:hint="eastAsia"/>
          <w:b/>
          <w:szCs w:val="21"/>
        </w:rPr>
        <w:t>图1 参照体系结构风格的包图表达逻辑视角</w:t>
      </w:r>
    </w:p>
    <w:p w:rsidR="007B265C" w:rsidRPr="007B265C" w:rsidRDefault="007B265C" w:rsidP="007B265C">
      <w:r>
        <w:rPr>
          <w:noProof/>
        </w:rPr>
        <w:lastRenderedPageBreak/>
        <w:drawing>
          <wp:inline distT="0" distB="0" distL="0" distR="0" wp14:anchorId="7E583813" wp14:editId="196C30CF">
            <wp:extent cx="5274310" cy="37325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进销存系统最终的软件体系结构逻辑设计方案.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732530"/>
                    </a:xfrm>
                    <a:prstGeom prst="rect">
                      <a:avLst/>
                    </a:prstGeom>
                  </pic:spPr>
                </pic:pic>
              </a:graphicData>
            </a:graphic>
          </wp:inline>
        </w:drawing>
      </w:r>
    </w:p>
    <w:p w:rsidR="007B265C" w:rsidRDefault="007B265C" w:rsidP="007B265C">
      <w:pPr>
        <w:jc w:val="center"/>
        <w:rPr>
          <w:rFonts w:ascii="黑体" w:eastAsia="黑体" w:hAnsi="黑体"/>
          <w:b/>
          <w:szCs w:val="21"/>
        </w:rPr>
      </w:pPr>
      <w:r w:rsidRPr="00FD6434">
        <w:rPr>
          <w:rFonts w:ascii="黑体" w:eastAsia="黑体" w:hAnsi="黑体" w:hint="eastAsia"/>
          <w:b/>
          <w:szCs w:val="21"/>
        </w:rPr>
        <w:t>图</w:t>
      </w:r>
      <w:r w:rsidR="00952CDC">
        <w:rPr>
          <w:rFonts w:ascii="黑体" w:eastAsia="黑体" w:hAnsi="黑体"/>
          <w:b/>
          <w:szCs w:val="21"/>
        </w:rPr>
        <w:t>2</w:t>
      </w:r>
      <w:r w:rsidRPr="00FD6434">
        <w:rPr>
          <w:rFonts w:ascii="黑体" w:eastAsia="黑体" w:hAnsi="黑体" w:hint="eastAsia"/>
          <w:b/>
          <w:szCs w:val="21"/>
        </w:rPr>
        <w:t xml:space="preserve"> </w:t>
      </w:r>
      <w:r>
        <w:rPr>
          <w:rFonts w:ascii="黑体" w:eastAsia="黑体" w:hAnsi="黑体" w:hint="eastAsia"/>
          <w:b/>
          <w:szCs w:val="21"/>
        </w:rPr>
        <w:t>进销存</w:t>
      </w:r>
      <w:r>
        <w:rPr>
          <w:rFonts w:ascii="黑体" w:eastAsia="黑体" w:hAnsi="黑体"/>
          <w:b/>
          <w:szCs w:val="21"/>
        </w:rPr>
        <w:t>系统最终的</w:t>
      </w:r>
      <w:r w:rsidRPr="00FD6434">
        <w:rPr>
          <w:rFonts w:ascii="黑体" w:eastAsia="黑体" w:hAnsi="黑体" w:hint="eastAsia"/>
          <w:b/>
          <w:szCs w:val="21"/>
        </w:rPr>
        <w:t>软件体系结构设计逻辑方案</w:t>
      </w:r>
    </w:p>
    <w:p w:rsidR="007B265C" w:rsidRDefault="00952CDC" w:rsidP="00952CDC">
      <w:pPr>
        <w:pStyle w:val="1"/>
      </w:pPr>
      <w:bookmarkStart w:id="10" w:name="_4、组合视角"/>
      <w:bookmarkEnd w:id="10"/>
      <w:r>
        <w:rPr>
          <w:rFonts w:hint="eastAsia"/>
        </w:rPr>
        <w:t>4</w:t>
      </w:r>
      <w:r>
        <w:t>、组合</w:t>
      </w:r>
      <w:r>
        <w:rPr>
          <w:rFonts w:hint="eastAsia"/>
        </w:rPr>
        <w:t>视角</w:t>
      </w:r>
    </w:p>
    <w:p w:rsidR="00952CDC" w:rsidRDefault="00952CDC" w:rsidP="00952CDC">
      <w:pPr>
        <w:rPr>
          <w:b/>
          <w:sz w:val="28"/>
          <w:szCs w:val="28"/>
        </w:rPr>
      </w:pPr>
      <w:r w:rsidRPr="00952CDC">
        <w:rPr>
          <w:rFonts w:hint="eastAsia"/>
          <w:b/>
          <w:sz w:val="28"/>
          <w:szCs w:val="28"/>
        </w:rPr>
        <w:t>4</w:t>
      </w:r>
      <w:r w:rsidRPr="00952CDC">
        <w:rPr>
          <w:b/>
          <w:sz w:val="28"/>
          <w:szCs w:val="28"/>
        </w:rPr>
        <w:t xml:space="preserve">.1 </w:t>
      </w:r>
      <w:r w:rsidRPr="00952CDC">
        <w:rPr>
          <w:rFonts w:hint="eastAsia"/>
          <w:b/>
          <w:sz w:val="28"/>
          <w:szCs w:val="28"/>
        </w:rPr>
        <w:t>开发包</w:t>
      </w:r>
      <w:r w:rsidRPr="00952CDC">
        <w:rPr>
          <w:b/>
          <w:sz w:val="28"/>
          <w:szCs w:val="28"/>
        </w:rPr>
        <w:t>图</w:t>
      </w:r>
    </w:p>
    <w:p w:rsidR="00952CDC" w:rsidRDefault="00952CDC" w:rsidP="00952CDC">
      <w:pPr>
        <w:ind w:firstLine="420"/>
        <w:rPr>
          <w:rFonts w:eastAsia="宋体"/>
          <w:sz w:val="22"/>
        </w:rPr>
      </w:pPr>
      <w:r>
        <w:rPr>
          <w:rFonts w:eastAsia="宋体" w:hint="eastAsia"/>
          <w:sz w:val="22"/>
        </w:rPr>
        <w:t>进销存</w:t>
      </w:r>
      <w:r w:rsidRPr="004E3A02">
        <w:rPr>
          <w:rFonts w:eastAsia="宋体"/>
          <w:sz w:val="22"/>
        </w:rPr>
        <w:t>系统的最终开发包设计如表</w:t>
      </w:r>
      <w:r w:rsidRPr="004E3A02">
        <w:rPr>
          <w:rFonts w:eastAsia="宋体"/>
          <w:sz w:val="22"/>
        </w:rPr>
        <w:t>1</w:t>
      </w:r>
      <w:r w:rsidRPr="004E3A02">
        <w:rPr>
          <w:rFonts w:eastAsia="宋体"/>
          <w:sz w:val="22"/>
        </w:rPr>
        <w:t>所示。</w:t>
      </w:r>
    </w:p>
    <w:p w:rsidR="00952CDC" w:rsidRPr="00952CDC" w:rsidRDefault="00952CDC" w:rsidP="00952CDC">
      <w:pPr>
        <w:jc w:val="center"/>
        <w:rPr>
          <w:rFonts w:ascii="黑体" w:eastAsia="黑体" w:hAnsi="黑体"/>
          <w:b/>
          <w:sz w:val="22"/>
        </w:rPr>
      </w:pPr>
      <w:r w:rsidRPr="00E5045E">
        <w:rPr>
          <w:rFonts w:ascii="黑体" w:eastAsia="黑体" w:hAnsi="黑体"/>
          <w:b/>
          <w:sz w:val="22"/>
        </w:rPr>
        <w:t>表1</w:t>
      </w:r>
      <w:r>
        <w:rPr>
          <w:rFonts w:ascii="黑体" w:eastAsia="黑体" w:hAnsi="黑体" w:hint="eastAsia"/>
          <w:b/>
          <w:sz w:val="22"/>
        </w:rPr>
        <w:t>进销存</w:t>
      </w:r>
      <w:r w:rsidRPr="00E5045E">
        <w:rPr>
          <w:rFonts w:ascii="黑体" w:eastAsia="黑体" w:hAnsi="黑体"/>
          <w:b/>
          <w:sz w:val="22"/>
        </w:rPr>
        <w:t>系统的最终开发包设计</w:t>
      </w:r>
    </w:p>
    <w:tbl>
      <w:tblPr>
        <w:tblStyle w:val="a5"/>
        <w:tblW w:w="0" w:type="auto"/>
        <w:tblLook w:val="04A0" w:firstRow="1" w:lastRow="0" w:firstColumn="1" w:lastColumn="0" w:noHBand="0" w:noVBand="1"/>
      </w:tblPr>
      <w:tblGrid>
        <w:gridCol w:w="2146"/>
        <w:gridCol w:w="6150"/>
      </w:tblGrid>
      <w:tr w:rsidR="00952CDC" w:rsidRPr="00952CDC" w:rsidTr="00952CDC">
        <w:tc>
          <w:tcPr>
            <w:tcW w:w="2127" w:type="dxa"/>
          </w:tcPr>
          <w:p w:rsidR="00952CDC" w:rsidRPr="00952CDC" w:rsidRDefault="00952CDC" w:rsidP="00952CDC">
            <w:pPr>
              <w:jc w:val="center"/>
              <w:rPr>
                <w:b/>
                <w:color w:val="000000" w:themeColor="text1"/>
              </w:rPr>
            </w:pPr>
            <w:r w:rsidRPr="00952CDC">
              <w:rPr>
                <w:rFonts w:hint="eastAsia"/>
                <w:b/>
                <w:color w:val="000000" w:themeColor="text1"/>
              </w:rPr>
              <w:t>开发（物理）包</w:t>
            </w:r>
          </w:p>
        </w:tc>
        <w:tc>
          <w:tcPr>
            <w:tcW w:w="6169" w:type="dxa"/>
          </w:tcPr>
          <w:p w:rsidR="00952CDC" w:rsidRPr="00952CDC" w:rsidRDefault="00952CDC" w:rsidP="00952CDC">
            <w:pPr>
              <w:jc w:val="center"/>
              <w:rPr>
                <w:b/>
                <w:color w:val="000000" w:themeColor="text1"/>
              </w:rPr>
            </w:pPr>
            <w:r w:rsidRPr="00952CDC">
              <w:rPr>
                <w:rFonts w:hint="eastAsia"/>
                <w:b/>
                <w:color w:val="000000" w:themeColor="text1"/>
              </w:rPr>
              <w:t>依赖的其他开发包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mainui</w:t>
            </w:r>
          </w:p>
        </w:tc>
        <w:tc>
          <w:tcPr>
            <w:tcW w:w="6169" w:type="dxa"/>
          </w:tcPr>
          <w:p w:rsidR="00952CDC" w:rsidRPr="00952CDC" w:rsidRDefault="00952CDC" w:rsidP="00952CDC">
            <w:pPr>
              <w:rPr>
                <w:b/>
                <w:color w:val="000000" w:themeColor="text1"/>
              </w:rPr>
            </w:pPr>
            <w:r w:rsidRPr="00952CDC">
              <w:rPr>
                <w:b/>
                <w:color w:val="000000" w:themeColor="text1"/>
              </w:rPr>
              <w:t>salesui,stockui,financeui,receipt</w:t>
            </w:r>
            <w:r>
              <w:rPr>
                <w:b/>
                <w:color w:val="000000" w:themeColor="text1"/>
              </w:rPr>
              <w:t>ui</w:t>
            </w:r>
            <w:r w:rsidRPr="00952CDC">
              <w:rPr>
                <w:b/>
                <w:color w:val="000000" w:themeColor="text1"/>
              </w:rPr>
              <w:t>,promotionui,memberui,userui,vo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salesui</w:t>
            </w:r>
          </w:p>
        </w:tc>
        <w:tc>
          <w:tcPr>
            <w:tcW w:w="6169" w:type="dxa"/>
          </w:tcPr>
          <w:p w:rsidR="00952CDC" w:rsidRPr="00952CDC" w:rsidRDefault="00952CDC" w:rsidP="00952CDC">
            <w:pPr>
              <w:rPr>
                <w:b/>
                <w:color w:val="000000" w:themeColor="text1"/>
              </w:rPr>
            </w:pPr>
            <w:r w:rsidRPr="00952CDC">
              <w:rPr>
                <w:b/>
                <w:color w:val="000000" w:themeColor="text1"/>
              </w:rPr>
              <w:t>salesblservice</w:t>
            </w:r>
            <w:r w:rsidRPr="00952CDC">
              <w:rPr>
                <w:rFonts w:hint="eastAsia"/>
                <w:b/>
                <w:color w:val="000000" w:themeColor="text1"/>
              </w:rPr>
              <w:t>，界面类库包</w:t>
            </w:r>
            <w:r w:rsidRPr="00952CDC">
              <w:rPr>
                <w:b/>
                <w:color w:val="000000" w:themeColor="text1"/>
              </w:rPr>
              <w:t>,vo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salesbl</w:t>
            </w:r>
          </w:p>
        </w:tc>
        <w:tc>
          <w:tcPr>
            <w:tcW w:w="6169" w:type="dxa"/>
          </w:tcPr>
          <w:p w:rsidR="00952CDC" w:rsidRPr="00952CDC" w:rsidRDefault="00952CDC" w:rsidP="00952CDC">
            <w:pPr>
              <w:rPr>
                <w:b/>
                <w:color w:val="000000" w:themeColor="text1"/>
              </w:rPr>
            </w:pPr>
            <w:r w:rsidRPr="00952CDC">
              <w:rPr>
                <w:b/>
                <w:color w:val="000000" w:themeColor="text1"/>
              </w:rPr>
              <w:t>salesblservice,salesdataservice,po,stockbl,</w:t>
            </w:r>
            <w:r w:rsidRPr="00952CDC">
              <w:rPr>
                <w:color w:val="000000" w:themeColor="text1"/>
              </w:rPr>
              <w:t xml:space="preserve"> </w:t>
            </w:r>
            <w:r>
              <w:rPr>
                <w:color w:val="000000" w:themeColor="text1"/>
              </w:rPr>
              <w:t>receiptb</w:t>
            </w:r>
            <w:r w:rsidRPr="00952CDC">
              <w:rPr>
                <w:color w:val="000000" w:themeColor="text1"/>
              </w:rPr>
              <w:t>l</w:t>
            </w:r>
            <w:r w:rsidRPr="00952CDC">
              <w:rPr>
                <w:b/>
                <w:color w:val="000000" w:themeColor="text1"/>
              </w:rPr>
              <w:t>,promotionbl,memberbl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salesdata</w:t>
            </w:r>
          </w:p>
        </w:tc>
        <w:tc>
          <w:tcPr>
            <w:tcW w:w="6169" w:type="dxa"/>
          </w:tcPr>
          <w:p w:rsidR="00952CDC" w:rsidRPr="00952CDC" w:rsidRDefault="00952CDC" w:rsidP="00952CDC">
            <w:pPr>
              <w:rPr>
                <w:b/>
                <w:color w:val="000000" w:themeColor="text1"/>
              </w:rPr>
            </w:pPr>
            <w:r w:rsidRPr="00952CDC">
              <w:rPr>
                <w:b/>
                <w:color w:val="000000" w:themeColor="text1"/>
              </w:rPr>
              <w:t>serutility,po,salesdataservice</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stockui</w:t>
            </w:r>
          </w:p>
        </w:tc>
        <w:tc>
          <w:tcPr>
            <w:tcW w:w="6169" w:type="dxa"/>
          </w:tcPr>
          <w:p w:rsidR="00952CDC" w:rsidRPr="00952CDC" w:rsidRDefault="00952CDC" w:rsidP="00952CDC">
            <w:pPr>
              <w:rPr>
                <w:b/>
                <w:color w:val="000000" w:themeColor="text1"/>
              </w:rPr>
            </w:pPr>
            <w:r w:rsidRPr="00952CDC">
              <w:rPr>
                <w:b/>
                <w:color w:val="000000" w:themeColor="text1"/>
              </w:rPr>
              <w:t>stockblservice,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stockbl</w:t>
            </w:r>
          </w:p>
        </w:tc>
        <w:tc>
          <w:tcPr>
            <w:tcW w:w="6169" w:type="dxa"/>
          </w:tcPr>
          <w:p w:rsidR="00952CDC" w:rsidRPr="00952CDC" w:rsidRDefault="00952CDC" w:rsidP="00952CDC">
            <w:pPr>
              <w:rPr>
                <w:b/>
                <w:color w:val="000000" w:themeColor="text1"/>
              </w:rPr>
            </w:pPr>
            <w:r w:rsidRPr="00952CDC">
              <w:rPr>
                <w:b/>
                <w:color w:val="000000" w:themeColor="text1"/>
              </w:rPr>
              <w:t>stockblservice,stockdataservice,po,</w:t>
            </w:r>
            <w:r w:rsidRPr="00952CDC">
              <w:rPr>
                <w:color w:val="000000" w:themeColor="text1"/>
              </w:rPr>
              <w:t xml:space="preserve"> receiptbl</w:t>
            </w:r>
            <w:r w:rsidRPr="00952CDC">
              <w:rPr>
                <w:b/>
                <w:color w:val="000000" w:themeColor="text1"/>
              </w:rPr>
              <w:t>,memberbl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financeui</w:t>
            </w:r>
          </w:p>
        </w:tc>
        <w:tc>
          <w:tcPr>
            <w:tcW w:w="6169" w:type="dxa"/>
          </w:tcPr>
          <w:p w:rsidR="00952CDC" w:rsidRPr="00952CDC" w:rsidRDefault="00952CDC" w:rsidP="00952CDC">
            <w:pPr>
              <w:rPr>
                <w:b/>
                <w:color w:val="000000" w:themeColor="text1"/>
              </w:rPr>
            </w:pPr>
            <w:r w:rsidRPr="00952CDC">
              <w:rPr>
                <w:b/>
                <w:color w:val="000000" w:themeColor="text1"/>
              </w:rPr>
              <w:t>financeblservice,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lastRenderedPageBreak/>
              <w:t>financebl</w:t>
            </w:r>
          </w:p>
        </w:tc>
        <w:tc>
          <w:tcPr>
            <w:tcW w:w="6169" w:type="dxa"/>
          </w:tcPr>
          <w:p w:rsidR="00952CDC" w:rsidRPr="00952CDC" w:rsidRDefault="00952CDC" w:rsidP="00952CDC">
            <w:pPr>
              <w:rPr>
                <w:b/>
                <w:color w:val="000000" w:themeColor="text1"/>
              </w:rPr>
            </w:pPr>
            <w:r w:rsidRPr="00952CDC">
              <w:rPr>
                <w:b/>
                <w:color w:val="000000" w:themeColor="text1"/>
              </w:rPr>
              <w:t>financeblservice,financedataservice,po,memberbl,</w:t>
            </w:r>
            <w:r w:rsidRPr="00952CDC">
              <w:rPr>
                <w:color w:val="000000" w:themeColor="text1"/>
              </w:rPr>
              <w:t xml:space="preserve"> receiptbl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receiptui</w:t>
            </w:r>
          </w:p>
        </w:tc>
        <w:tc>
          <w:tcPr>
            <w:tcW w:w="6169" w:type="dxa"/>
          </w:tcPr>
          <w:p w:rsidR="00952CDC" w:rsidRPr="00952CDC" w:rsidRDefault="00952CDC" w:rsidP="00952CDC">
            <w:pPr>
              <w:rPr>
                <w:b/>
                <w:color w:val="000000" w:themeColor="text1"/>
              </w:rPr>
            </w:pPr>
            <w:r w:rsidRPr="00952CDC">
              <w:rPr>
                <w:b/>
                <w:color w:val="000000" w:themeColor="text1"/>
              </w:rPr>
              <w:t>receiptblservice,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receiptblservice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receiptbl</w:t>
            </w:r>
          </w:p>
        </w:tc>
        <w:tc>
          <w:tcPr>
            <w:tcW w:w="6169" w:type="dxa"/>
          </w:tcPr>
          <w:p w:rsidR="00952CDC" w:rsidRPr="00952CDC" w:rsidRDefault="00952CDC" w:rsidP="00952CDC">
            <w:pPr>
              <w:rPr>
                <w:b/>
                <w:color w:val="000000" w:themeColor="text1"/>
              </w:rPr>
            </w:pPr>
            <w:r w:rsidRPr="00952CDC">
              <w:rPr>
                <w:b/>
                <w:color w:val="000000" w:themeColor="text1"/>
              </w:rPr>
              <w:t>receiptblservice, receiptdataservice</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romotionui</w:t>
            </w:r>
          </w:p>
        </w:tc>
        <w:tc>
          <w:tcPr>
            <w:tcW w:w="6169" w:type="dxa"/>
          </w:tcPr>
          <w:p w:rsidR="00952CDC" w:rsidRPr="00952CDC" w:rsidRDefault="00952CDC" w:rsidP="00952CDC">
            <w:pPr>
              <w:rPr>
                <w:b/>
                <w:color w:val="000000" w:themeColor="text1"/>
              </w:rPr>
            </w:pPr>
            <w:r w:rsidRPr="00952CDC">
              <w:rPr>
                <w:b/>
                <w:color w:val="000000" w:themeColor="text1"/>
              </w:rPr>
              <w:t>P</w:t>
            </w:r>
            <w:r w:rsidRPr="00952CDC">
              <w:rPr>
                <w:rFonts w:hint="eastAsia"/>
                <w:b/>
                <w:color w:val="000000" w:themeColor="text1"/>
              </w:rPr>
              <w:t xml:space="preserve">romotionblservice, </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romotionbl</w:t>
            </w:r>
          </w:p>
        </w:tc>
        <w:tc>
          <w:tcPr>
            <w:tcW w:w="6169" w:type="dxa"/>
          </w:tcPr>
          <w:p w:rsidR="00952CDC" w:rsidRPr="00952CDC" w:rsidRDefault="00952CDC" w:rsidP="00952CDC">
            <w:pPr>
              <w:rPr>
                <w:b/>
                <w:color w:val="000000" w:themeColor="text1"/>
              </w:rPr>
            </w:pPr>
            <w:r w:rsidRPr="00952CDC">
              <w:rPr>
                <w:b/>
                <w:color w:val="000000" w:themeColor="text1"/>
              </w:rPr>
              <w:t>P</w:t>
            </w:r>
            <w:r w:rsidRPr="00952CDC">
              <w:rPr>
                <w:rFonts w:hint="eastAsia"/>
                <w:b/>
                <w:color w:val="000000" w:themeColor="text1"/>
              </w:rPr>
              <w:t>romotionblservice,</w:t>
            </w:r>
            <w:r w:rsidRPr="00952CDC">
              <w:rPr>
                <w:b/>
                <w:color w:val="000000" w:themeColor="text1"/>
              </w:rPr>
              <w:t>promotiondataservice,po ,stockbl</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emberui</w:t>
            </w:r>
          </w:p>
        </w:tc>
        <w:tc>
          <w:tcPr>
            <w:tcW w:w="6169" w:type="dxa"/>
          </w:tcPr>
          <w:p w:rsidR="00952CDC" w:rsidRPr="00952CDC" w:rsidRDefault="00952CDC" w:rsidP="00952CDC">
            <w:pPr>
              <w:rPr>
                <w:b/>
                <w:color w:val="000000" w:themeColor="text1"/>
              </w:rPr>
            </w:pPr>
            <w:r w:rsidRPr="00952CDC">
              <w:rPr>
                <w:b/>
                <w:color w:val="000000" w:themeColor="text1"/>
              </w:rPr>
              <w:t>memberblservice,</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emberbl</w:t>
            </w:r>
          </w:p>
        </w:tc>
        <w:tc>
          <w:tcPr>
            <w:tcW w:w="6169" w:type="dxa"/>
          </w:tcPr>
          <w:p w:rsidR="00952CDC" w:rsidRPr="00952CDC" w:rsidRDefault="00952CDC" w:rsidP="00952CDC">
            <w:pPr>
              <w:rPr>
                <w:b/>
                <w:color w:val="000000" w:themeColor="text1"/>
              </w:rPr>
            </w:pPr>
            <w:r w:rsidRPr="00952CDC">
              <w:rPr>
                <w:b/>
                <w:color w:val="000000" w:themeColor="text1"/>
              </w:rPr>
              <w:t>M</w:t>
            </w:r>
            <w:r w:rsidRPr="00952CDC">
              <w:rPr>
                <w:rFonts w:hint="eastAsia"/>
                <w:b/>
                <w:color w:val="000000" w:themeColor="text1"/>
              </w:rPr>
              <w:t>emberblservice,</w:t>
            </w:r>
            <w:r w:rsidRPr="00952CDC">
              <w:rPr>
                <w:b/>
                <w:color w:val="000000" w:themeColor="text1"/>
              </w:rPr>
              <w:t>memberdataservice,vo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rFonts w:hint="eastAsia"/>
                <w:b/>
                <w:color w:val="000000" w:themeColor="text1"/>
              </w:rPr>
              <w:t>memberdata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userui</w:t>
            </w:r>
          </w:p>
        </w:tc>
        <w:tc>
          <w:tcPr>
            <w:tcW w:w="6169" w:type="dxa"/>
          </w:tcPr>
          <w:p w:rsidR="00952CDC" w:rsidRPr="00952CDC" w:rsidRDefault="00952CDC" w:rsidP="00952CDC">
            <w:pPr>
              <w:rPr>
                <w:b/>
                <w:color w:val="000000" w:themeColor="text1"/>
              </w:rPr>
            </w:pPr>
            <w:r w:rsidRPr="00952CDC">
              <w:rPr>
                <w:b/>
                <w:color w:val="000000" w:themeColor="text1"/>
              </w:rPr>
              <w:t>userblservice,</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userbl</w:t>
            </w:r>
          </w:p>
        </w:tc>
        <w:tc>
          <w:tcPr>
            <w:tcW w:w="6169" w:type="dxa"/>
          </w:tcPr>
          <w:p w:rsidR="00952CDC" w:rsidRPr="00952CDC" w:rsidRDefault="00952CDC" w:rsidP="00952CDC">
            <w:pPr>
              <w:rPr>
                <w:b/>
                <w:color w:val="000000" w:themeColor="text1"/>
              </w:rPr>
            </w:pPr>
            <w:r w:rsidRPr="00952CDC">
              <w:rPr>
                <w:b/>
                <w:color w:val="000000" w:themeColor="text1"/>
              </w:rPr>
              <w:t>userinterface,userdataclient,userpo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vo</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po</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utilitybl</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rFonts w:hint="eastAsia"/>
                <w:b/>
                <w:color w:val="000000" w:themeColor="text1"/>
              </w:rPr>
              <w:t>界面类库包</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java rmi</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serutility</w:t>
            </w:r>
          </w:p>
        </w:tc>
        <w:tc>
          <w:tcPr>
            <w:tcW w:w="6169" w:type="dxa"/>
          </w:tcPr>
          <w:p w:rsidR="00952CDC" w:rsidRPr="00952CDC" w:rsidRDefault="00952CDC" w:rsidP="00952CDC">
            <w:pPr>
              <w:rPr>
                <w:b/>
                <w:color w:val="000000" w:themeColor="text1"/>
              </w:rPr>
            </w:pPr>
            <w:r w:rsidRPr="00952CDC">
              <w:rPr>
                <w:b/>
                <w:color w:val="000000" w:themeColor="text1"/>
              </w:rPr>
              <w:t>io</w:t>
            </w:r>
            <w:r w:rsidRPr="00952CDC">
              <w:rPr>
                <w:rFonts w:hint="eastAsia"/>
                <w:b/>
                <w:color w:val="000000" w:themeColor="text1"/>
              </w:rPr>
              <w:t>类库包</w:t>
            </w:r>
          </w:p>
        </w:tc>
      </w:tr>
    </w:tbl>
    <w:p w:rsidR="00952CDC" w:rsidRDefault="00952CDC" w:rsidP="00952CDC">
      <w:pPr>
        <w:rPr>
          <w:b/>
          <w:sz w:val="28"/>
          <w:szCs w:val="28"/>
        </w:rPr>
      </w:pPr>
    </w:p>
    <w:p w:rsidR="00952CDC" w:rsidRPr="004E3A02" w:rsidRDefault="00952CDC" w:rsidP="00952CDC">
      <w:pPr>
        <w:ind w:firstLine="420"/>
        <w:rPr>
          <w:rFonts w:eastAsia="宋体"/>
          <w:sz w:val="22"/>
        </w:rPr>
      </w:pPr>
      <w:r>
        <w:rPr>
          <w:rFonts w:eastAsia="宋体" w:hint="eastAsia"/>
          <w:sz w:val="22"/>
        </w:rPr>
        <w:t>进销存</w:t>
      </w:r>
      <w:r w:rsidRPr="004E3A02">
        <w:rPr>
          <w:rFonts w:eastAsia="宋体"/>
          <w:sz w:val="22"/>
        </w:rPr>
        <w:t>系统客户端开发包图如图</w:t>
      </w:r>
      <w:r w:rsidRPr="004E3A02">
        <w:rPr>
          <w:rFonts w:eastAsia="宋体"/>
          <w:sz w:val="22"/>
        </w:rPr>
        <w:t>3</w:t>
      </w:r>
      <w:r w:rsidRPr="004E3A02">
        <w:rPr>
          <w:rFonts w:eastAsia="宋体"/>
          <w:sz w:val="22"/>
        </w:rPr>
        <w:t>所示，服务器端开发包图如图</w:t>
      </w:r>
      <w:r w:rsidRPr="004E3A02">
        <w:rPr>
          <w:rFonts w:eastAsia="宋体"/>
          <w:sz w:val="22"/>
        </w:rPr>
        <w:t>4</w:t>
      </w:r>
      <w:r w:rsidRPr="004E3A02">
        <w:rPr>
          <w:rFonts w:eastAsia="宋体"/>
          <w:sz w:val="22"/>
        </w:rPr>
        <w:t>所示。</w:t>
      </w:r>
    </w:p>
    <w:p w:rsidR="00952CDC" w:rsidRPr="00A42755" w:rsidRDefault="00952CDC" w:rsidP="00952CDC">
      <w:r>
        <w:rPr>
          <w:noProof/>
        </w:rPr>
        <w:lastRenderedPageBreak/>
        <w:drawing>
          <wp:inline distT="0" distB="0" distL="0" distR="0" wp14:anchorId="66992B12" wp14:editId="1D164262">
            <wp:extent cx="5274310" cy="42297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客户端开发包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229735"/>
                    </a:xfrm>
                    <a:prstGeom prst="rect">
                      <a:avLst/>
                    </a:prstGeom>
                  </pic:spPr>
                </pic:pic>
              </a:graphicData>
            </a:graphic>
          </wp:inline>
        </w:drawing>
      </w:r>
    </w:p>
    <w:p w:rsidR="00952CDC" w:rsidRDefault="00952CDC" w:rsidP="00952CDC">
      <w:pPr>
        <w:jc w:val="center"/>
        <w:rPr>
          <w:rFonts w:ascii="黑体" w:eastAsia="黑体" w:hAnsi="黑体"/>
          <w:b/>
          <w:szCs w:val="21"/>
        </w:rPr>
      </w:pPr>
      <w:r w:rsidRPr="00A92D88">
        <w:rPr>
          <w:rFonts w:ascii="黑体" w:eastAsia="黑体" w:hAnsi="黑体" w:hint="eastAsia"/>
          <w:b/>
          <w:szCs w:val="21"/>
        </w:rPr>
        <w:t>图</w:t>
      </w:r>
      <w:r>
        <w:rPr>
          <w:rFonts w:ascii="黑体" w:eastAsia="黑体" w:hAnsi="黑体"/>
          <w:b/>
          <w:szCs w:val="21"/>
        </w:rPr>
        <w:t>3</w:t>
      </w:r>
      <w:r w:rsidRPr="00A92D88">
        <w:rPr>
          <w:rFonts w:ascii="黑体" w:eastAsia="黑体" w:hAnsi="黑体" w:hint="eastAsia"/>
          <w:b/>
          <w:szCs w:val="21"/>
        </w:rPr>
        <w:t xml:space="preserve"> </w:t>
      </w:r>
      <w:r>
        <w:rPr>
          <w:rFonts w:ascii="黑体" w:eastAsia="黑体" w:hAnsi="黑体" w:hint="eastAsia"/>
          <w:b/>
          <w:szCs w:val="21"/>
        </w:rPr>
        <w:t>客户</w:t>
      </w:r>
      <w:r w:rsidRPr="00A92D88">
        <w:rPr>
          <w:rFonts w:ascii="黑体" w:eastAsia="黑体" w:hAnsi="黑体" w:hint="eastAsia"/>
          <w:b/>
          <w:szCs w:val="21"/>
        </w:rPr>
        <w:t>器端开发包图</w:t>
      </w:r>
    </w:p>
    <w:p w:rsidR="00952CDC" w:rsidRPr="00A92D88" w:rsidRDefault="00952CDC" w:rsidP="00952CDC">
      <w:pPr>
        <w:jc w:val="center"/>
        <w:rPr>
          <w:rFonts w:ascii="黑体" w:eastAsia="黑体" w:hAnsi="黑体"/>
          <w:b/>
          <w:szCs w:val="21"/>
        </w:rPr>
      </w:pPr>
      <w:r>
        <w:rPr>
          <w:rFonts w:ascii="黑体" w:eastAsia="黑体" w:hAnsi="黑体"/>
          <w:b/>
          <w:noProof/>
          <w:szCs w:val="21"/>
        </w:rPr>
        <w:drawing>
          <wp:inline distT="0" distB="0" distL="0" distR="0" wp14:anchorId="79FD7234" wp14:editId="0B133579">
            <wp:extent cx="5274310" cy="23336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开发包图.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33625"/>
                    </a:xfrm>
                    <a:prstGeom prst="rect">
                      <a:avLst/>
                    </a:prstGeom>
                  </pic:spPr>
                </pic:pic>
              </a:graphicData>
            </a:graphic>
          </wp:inline>
        </w:drawing>
      </w:r>
    </w:p>
    <w:p w:rsidR="00952CDC" w:rsidRDefault="00952CDC" w:rsidP="00952CDC">
      <w:pPr>
        <w:jc w:val="center"/>
        <w:rPr>
          <w:rFonts w:ascii="黑体" w:eastAsia="黑体" w:hAnsi="黑体"/>
          <w:b/>
          <w:szCs w:val="21"/>
        </w:rPr>
      </w:pPr>
      <w:r w:rsidRPr="00A92D88">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服务</w:t>
      </w:r>
      <w:r w:rsidRPr="00A92D88">
        <w:rPr>
          <w:rFonts w:ascii="黑体" w:eastAsia="黑体" w:hAnsi="黑体" w:hint="eastAsia"/>
          <w:b/>
          <w:szCs w:val="21"/>
        </w:rPr>
        <w:t>器端开发包图</w:t>
      </w:r>
    </w:p>
    <w:p w:rsidR="00952CDC" w:rsidRDefault="00952CDC" w:rsidP="00952CDC">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952CDC" w:rsidRDefault="00952CDC" w:rsidP="00952CDC">
      <w:pPr>
        <w:ind w:firstLine="420"/>
        <w:jc w:val="left"/>
        <w:rPr>
          <w:rFonts w:eastAsia="宋体"/>
          <w:sz w:val="22"/>
        </w:rPr>
      </w:pPr>
      <w:r>
        <w:rPr>
          <w:rFonts w:eastAsia="宋体"/>
          <w:sz w:val="22"/>
        </w:rPr>
        <w:t>在</w:t>
      </w:r>
      <w:r>
        <w:rPr>
          <w:rFonts w:eastAsia="宋体" w:hint="eastAsia"/>
          <w:sz w:val="22"/>
        </w:rPr>
        <w:t>进销存</w:t>
      </w:r>
      <w:r w:rsidRPr="004E3A02">
        <w:rPr>
          <w:rFonts w:eastAsia="宋体"/>
          <w:sz w:val="22"/>
        </w:rPr>
        <w:t>系统中，会有多个客户端进程和一个服务器端进程，其进程图如图</w:t>
      </w:r>
      <w:r w:rsidRPr="004E3A02">
        <w:rPr>
          <w:rFonts w:eastAsia="宋体"/>
          <w:sz w:val="22"/>
        </w:rPr>
        <w:t>5</w:t>
      </w:r>
      <w:r w:rsidRPr="004E3A02">
        <w:rPr>
          <w:rFonts w:eastAsia="宋体"/>
          <w:sz w:val="22"/>
        </w:rPr>
        <w:t>所示。结合部署图，客户端进程是在客户端机器上运行，服务器端进程在服务器端机器上运行。</w:t>
      </w:r>
      <w:r>
        <w:rPr>
          <w:rFonts w:eastAsia="宋体" w:hint="eastAsia"/>
          <w:sz w:val="22"/>
        </w:rPr>
        <w:t>进程图如图</w:t>
      </w:r>
      <w:r>
        <w:rPr>
          <w:rFonts w:eastAsia="宋体"/>
          <w:sz w:val="22"/>
        </w:rPr>
        <w:t>5</w:t>
      </w:r>
      <w:r>
        <w:rPr>
          <w:rFonts w:eastAsia="宋体" w:hint="eastAsia"/>
          <w:sz w:val="22"/>
        </w:rPr>
        <w:t>所示。</w:t>
      </w:r>
    </w:p>
    <w:p w:rsidR="00952CDC" w:rsidRDefault="00952CDC" w:rsidP="00952CDC">
      <w:pPr>
        <w:ind w:firstLineChars="900" w:firstLine="2530"/>
        <w:rPr>
          <w:b/>
          <w:sz w:val="28"/>
          <w:szCs w:val="28"/>
        </w:rPr>
      </w:pPr>
      <w:r>
        <w:rPr>
          <w:b/>
          <w:noProof/>
          <w:sz w:val="28"/>
          <w:szCs w:val="28"/>
        </w:rPr>
        <w:lastRenderedPageBreak/>
        <w:drawing>
          <wp:inline distT="0" distB="0" distL="0" distR="0" wp14:anchorId="7AF70ABE" wp14:editId="7264062B">
            <wp:extent cx="1920240" cy="215836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2158365"/>
                    </a:xfrm>
                    <a:prstGeom prst="rect">
                      <a:avLst/>
                    </a:prstGeom>
                    <a:noFill/>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图5 进程图</w:t>
      </w:r>
    </w:p>
    <w:p w:rsidR="00B72436" w:rsidRDefault="00B72436" w:rsidP="00B72436">
      <w:pPr>
        <w:rPr>
          <w:b/>
          <w:sz w:val="28"/>
          <w:szCs w:val="28"/>
        </w:rPr>
      </w:pPr>
      <w:r>
        <w:rPr>
          <w:b/>
          <w:sz w:val="28"/>
          <w:szCs w:val="28"/>
        </w:rPr>
        <w:t xml:space="preserve">4.3 </w:t>
      </w:r>
      <w:r>
        <w:rPr>
          <w:rFonts w:hint="eastAsia"/>
          <w:b/>
          <w:sz w:val="28"/>
          <w:szCs w:val="28"/>
        </w:rPr>
        <w:t>物理</w:t>
      </w:r>
      <w:r>
        <w:rPr>
          <w:b/>
          <w:sz w:val="28"/>
          <w:szCs w:val="28"/>
        </w:rPr>
        <w:t>部署</w:t>
      </w:r>
    </w:p>
    <w:p w:rsidR="00B72436" w:rsidRDefault="00B72436" w:rsidP="00B72436">
      <w:pPr>
        <w:ind w:firstLineChars="200" w:firstLine="440"/>
        <w:rPr>
          <w:rFonts w:eastAsia="宋体"/>
          <w:sz w:val="22"/>
        </w:rPr>
      </w:pPr>
      <w:r>
        <w:rPr>
          <w:rFonts w:eastAsia="宋体" w:hint="eastAsia"/>
          <w:sz w:val="22"/>
        </w:rPr>
        <w:t>进销存</w:t>
      </w:r>
      <w:r w:rsidRPr="004E3A02">
        <w:rPr>
          <w:rFonts w:eastAsia="宋体"/>
          <w:sz w:val="22"/>
        </w:rPr>
        <w:t>系统中客户端构件是放在客户端机器上，服务器端构件是放在服务器端机器上。在客户端节点上，还要部署</w:t>
      </w:r>
      <w:r w:rsidRPr="00192E5D">
        <w:rPr>
          <w:rFonts w:ascii="Times New Roman" w:eastAsia="宋体" w:hAnsi="Times New Roman" w:cs="Times New Roman"/>
          <w:sz w:val="22"/>
        </w:rPr>
        <w:t>RMIStub</w:t>
      </w:r>
      <w:r w:rsidRPr="004E3A02">
        <w:rPr>
          <w:rFonts w:eastAsia="宋体"/>
          <w:sz w:val="22"/>
        </w:rPr>
        <w:t>构件。由于</w:t>
      </w:r>
      <w:r w:rsidRPr="00192E5D">
        <w:rPr>
          <w:rFonts w:ascii="Times New Roman" w:eastAsia="宋体" w:hAnsi="Times New Roman" w:cs="Times New Roman"/>
          <w:sz w:val="22"/>
        </w:rPr>
        <w:t>Java RMI</w:t>
      </w:r>
      <w:r w:rsidRPr="004E3A02">
        <w:rPr>
          <w:rFonts w:eastAsia="宋体"/>
          <w:sz w:val="22"/>
        </w:rPr>
        <w:t>构件属于</w:t>
      </w:r>
      <w:r w:rsidRPr="00192E5D">
        <w:rPr>
          <w:rFonts w:ascii="Times New Roman" w:eastAsia="宋体" w:hAnsi="Times New Roman" w:cs="Times New Roman"/>
          <w:sz w:val="22"/>
        </w:rPr>
        <w:t>JDK6.0</w:t>
      </w:r>
      <w:r w:rsidRPr="004E3A02">
        <w:rPr>
          <w:rFonts w:eastAsia="宋体"/>
          <w:sz w:val="22"/>
        </w:rPr>
        <w:t>的一部分。所以，在系统</w:t>
      </w:r>
      <w:r w:rsidRPr="00192E5D">
        <w:rPr>
          <w:rFonts w:ascii="Times New Roman" w:eastAsia="宋体" w:hAnsi="Times New Roman" w:cs="Times New Roman"/>
          <w:sz w:val="22"/>
        </w:rPr>
        <w:t>JDK</w:t>
      </w:r>
      <w:r w:rsidRPr="004E3A02">
        <w:rPr>
          <w:rFonts w:eastAsia="宋体"/>
          <w:sz w:val="22"/>
        </w:rPr>
        <w:t>环境已经设置好的情况下，不需要再独立部署。部署图如图</w:t>
      </w:r>
      <w:r>
        <w:rPr>
          <w:rFonts w:eastAsia="宋体"/>
          <w:sz w:val="22"/>
        </w:rPr>
        <w:t>6</w:t>
      </w:r>
      <w:r w:rsidRPr="004E3A02">
        <w:rPr>
          <w:rFonts w:eastAsia="宋体"/>
          <w:sz w:val="22"/>
        </w:rPr>
        <w:t>所示。</w:t>
      </w:r>
    </w:p>
    <w:p w:rsidR="00B72436" w:rsidRDefault="00B72436" w:rsidP="00B72436">
      <w:pPr>
        <w:ind w:firstLineChars="200" w:firstLine="440"/>
        <w:rPr>
          <w:b/>
          <w:sz w:val="28"/>
          <w:szCs w:val="28"/>
        </w:rPr>
      </w:pPr>
      <w:r>
        <w:rPr>
          <w:rFonts w:eastAsia="宋体" w:hint="eastAsia"/>
          <w:noProof/>
          <w:sz w:val="22"/>
        </w:rPr>
        <w:drawing>
          <wp:inline distT="0" distB="0" distL="0" distR="0" wp14:anchorId="024D963D" wp14:editId="758943F3">
            <wp:extent cx="5274310" cy="27279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进销存部署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27960"/>
                    </a:xfrm>
                    <a:prstGeom prst="rect">
                      <a:avLst/>
                    </a:prstGeom>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图6 部署图</w:t>
      </w:r>
    </w:p>
    <w:p w:rsidR="00B72436" w:rsidRDefault="00B72436" w:rsidP="00B72436">
      <w:pPr>
        <w:pStyle w:val="1"/>
      </w:pPr>
      <w:bookmarkStart w:id="11" w:name="_5、接口视角"/>
      <w:bookmarkEnd w:id="11"/>
      <w:r>
        <w:t>5</w:t>
      </w:r>
      <w:r>
        <w:t>、接口视角</w:t>
      </w:r>
    </w:p>
    <w:p w:rsidR="00B72436" w:rsidRDefault="00B72436" w:rsidP="00B72436">
      <w:pPr>
        <w:rPr>
          <w:b/>
          <w:sz w:val="28"/>
          <w:szCs w:val="28"/>
        </w:rPr>
      </w:pPr>
      <w:r w:rsidRPr="00B72436">
        <w:rPr>
          <w:rFonts w:hint="eastAsia"/>
          <w:b/>
          <w:sz w:val="28"/>
          <w:szCs w:val="28"/>
        </w:rPr>
        <w:t>5</w:t>
      </w:r>
      <w:r w:rsidRPr="00B72436">
        <w:rPr>
          <w:b/>
          <w:sz w:val="28"/>
          <w:szCs w:val="28"/>
        </w:rPr>
        <w:t xml:space="preserve">.1 </w:t>
      </w:r>
      <w:r w:rsidRPr="00B72436">
        <w:rPr>
          <w:rFonts w:hint="eastAsia"/>
          <w:b/>
          <w:sz w:val="28"/>
          <w:szCs w:val="28"/>
        </w:rPr>
        <w:t>模块</w:t>
      </w:r>
      <w:r w:rsidRPr="00B72436">
        <w:rPr>
          <w:b/>
          <w:sz w:val="28"/>
          <w:szCs w:val="28"/>
        </w:rPr>
        <w:t>的职责</w:t>
      </w:r>
    </w:p>
    <w:p w:rsidR="00B72436" w:rsidRDefault="00B72436" w:rsidP="00B72436">
      <w:pPr>
        <w:ind w:firstLineChars="200" w:firstLine="440"/>
        <w:rPr>
          <w:rFonts w:eastAsia="宋体"/>
          <w:sz w:val="22"/>
        </w:rPr>
      </w:pPr>
      <w:r w:rsidRPr="004E3A02">
        <w:rPr>
          <w:rFonts w:eastAsia="宋体"/>
          <w:sz w:val="22"/>
        </w:rPr>
        <w:t>客户端模块和服务器模块视图分别如图</w:t>
      </w:r>
      <w:r w:rsidRPr="004E3A02">
        <w:rPr>
          <w:rFonts w:eastAsia="宋体"/>
          <w:sz w:val="22"/>
        </w:rPr>
        <w:t>7</w:t>
      </w:r>
      <w:r w:rsidRPr="004E3A02">
        <w:rPr>
          <w:rFonts w:eastAsia="宋体"/>
          <w:sz w:val="22"/>
        </w:rPr>
        <w:t>和图</w:t>
      </w:r>
      <w:r w:rsidRPr="004E3A02">
        <w:rPr>
          <w:rFonts w:eastAsia="宋体"/>
          <w:sz w:val="22"/>
        </w:rPr>
        <w:t>8</w:t>
      </w:r>
      <w:r w:rsidRPr="004E3A02">
        <w:rPr>
          <w:rFonts w:eastAsia="宋体"/>
          <w:sz w:val="22"/>
        </w:rPr>
        <w:t>所示。客户端各层和服务器端各层的职责分别如表</w:t>
      </w:r>
      <w:r w:rsidRPr="004E3A02">
        <w:rPr>
          <w:rFonts w:eastAsia="宋体"/>
          <w:sz w:val="22"/>
        </w:rPr>
        <w:t>2</w:t>
      </w:r>
      <w:r w:rsidRPr="004E3A02">
        <w:rPr>
          <w:rFonts w:eastAsia="宋体"/>
          <w:sz w:val="22"/>
        </w:rPr>
        <w:t>和表</w:t>
      </w:r>
      <w:r w:rsidRPr="004E3A02">
        <w:rPr>
          <w:rFonts w:eastAsia="宋体"/>
          <w:sz w:val="22"/>
        </w:rPr>
        <w:t>3</w:t>
      </w:r>
      <w:r w:rsidRPr="004E3A02">
        <w:rPr>
          <w:rFonts w:eastAsia="宋体"/>
          <w:sz w:val="22"/>
        </w:rPr>
        <w:t>所示。</w:t>
      </w:r>
    </w:p>
    <w:p w:rsidR="00B72436" w:rsidRDefault="00B72436" w:rsidP="00B72436">
      <w:pPr>
        <w:ind w:firstLineChars="900" w:firstLine="1980"/>
        <w:rPr>
          <w:b/>
          <w:sz w:val="28"/>
          <w:szCs w:val="28"/>
        </w:rPr>
      </w:pPr>
      <w:r w:rsidRPr="004E3A02">
        <w:rPr>
          <w:rFonts w:eastAsia="宋体"/>
          <w:noProof/>
          <w:sz w:val="22"/>
        </w:rPr>
        <w:lastRenderedPageBreak/>
        <w:drawing>
          <wp:inline distT="0" distB="0" distL="0" distR="0" wp14:anchorId="7563A809" wp14:editId="0B325AA8">
            <wp:extent cx="2762250" cy="2039177"/>
            <wp:effectExtent l="19050" t="0" r="0" b="0"/>
            <wp:docPr id="17" name="Picture 2" descr="Macintosh HD:Users:blossom:Desktop:客户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ossom:Desktop:客户端模块视图.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5126" cy="2041300"/>
                    </a:xfrm>
                    <a:prstGeom prst="rect">
                      <a:avLst/>
                    </a:prstGeom>
                    <a:noFill/>
                    <a:ln>
                      <a:noFill/>
                    </a:ln>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图7 客户端模块视图</w:t>
      </w:r>
    </w:p>
    <w:p w:rsidR="00B72436" w:rsidRPr="00E5045E" w:rsidRDefault="00B72436" w:rsidP="00B72436">
      <w:pPr>
        <w:jc w:val="center"/>
        <w:rPr>
          <w:rFonts w:ascii="黑体" w:eastAsia="黑体" w:hAnsi="黑体"/>
          <w:b/>
          <w:sz w:val="22"/>
        </w:rPr>
      </w:pPr>
    </w:p>
    <w:p w:rsidR="00B72436" w:rsidRPr="004E3A02" w:rsidRDefault="00B72436" w:rsidP="00B72436">
      <w:pPr>
        <w:jc w:val="center"/>
        <w:rPr>
          <w:rFonts w:eastAsia="宋体"/>
          <w:sz w:val="22"/>
        </w:rPr>
      </w:pPr>
      <w:r w:rsidRPr="004E3A02">
        <w:rPr>
          <w:rFonts w:eastAsia="宋体"/>
          <w:noProof/>
          <w:sz w:val="22"/>
        </w:rPr>
        <w:drawing>
          <wp:inline distT="0" distB="0" distL="0" distR="0" wp14:anchorId="026D8F16" wp14:editId="4016EB46">
            <wp:extent cx="2769870" cy="1306243"/>
            <wp:effectExtent l="19050" t="0" r="0" b="0"/>
            <wp:docPr id="18" name="Picture 3" descr="Macintosh HD:Users:blossom:Desktop:服务器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ossom:Desktop:服务器端模块视图.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179" cy="1310161"/>
                    </a:xfrm>
                    <a:prstGeom prst="rect">
                      <a:avLst/>
                    </a:prstGeom>
                    <a:noFill/>
                    <a:ln>
                      <a:noFill/>
                    </a:ln>
                  </pic:spPr>
                </pic:pic>
              </a:graphicData>
            </a:graphic>
          </wp:inline>
        </w:drawing>
      </w:r>
    </w:p>
    <w:p w:rsidR="00B72436" w:rsidRDefault="00B72436" w:rsidP="00B72436">
      <w:pPr>
        <w:jc w:val="center"/>
        <w:rPr>
          <w:rFonts w:ascii="黑体" w:eastAsia="黑体" w:hAnsi="黑体"/>
          <w:b/>
          <w:sz w:val="22"/>
        </w:rPr>
      </w:pPr>
      <w:r w:rsidRPr="00E5045E">
        <w:rPr>
          <w:rFonts w:ascii="黑体" w:eastAsia="黑体" w:hAnsi="黑体"/>
          <w:b/>
          <w:sz w:val="22"/>
        </w:rPr>
        <w:t>图8 服务器端模块视图</w:t>
      </w:r>
    </w:p>
    <w:p w:rsidR="00B72436" w:rsidRPr="00E5045E" w:rsidRDefault="00B72436" w:rsidP="00B72436">
      <w:pPr>
        <w:jc w:val="center"/>
        <w:rPr>
          <w:rFonts w:ascii="黑体" w:eastAsia="黑体" w:hAnsi="黑体"/>
          <w:b/>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表2 客户端各层的职责</w:t>
      </w:r>
    </w:p>
    <w:tbl>
      <w:tblPr>
        <w:tblStyle w:val="a5"/>
        <w:tblW w:w="0" w:type="auto"/>
        <w:tblLook w:val="04A0" w:firstRow="1" w:lastRow="0" w:firstColumn="1" w:lastColumn="0" w:noHBand="0" w:noVBand="1"/>
      </w:tblPr>
      <w:tblGrid>
        <w:gridCol w:w="2456"/>
        <w:gridCol w:w="5840"/>
      </w:tblGrid>
      <w:tr w:rsidR="00B72436" w:rsidRPr="004E3A02" w:rsidTr="0085095A">
        <w:trPr>
          <w:trHeight w:val="409"/>
        </w:trPr>
        <w:tc>
          <w:tcPr>
            <w:tcW w:w="2518" w:type="dxa"/>
          </w:tcPr>
          <w:p w:rsidR="00B72436" w:rsidRPr="004E3A02" w:rsidRDefault="00B72436" w:rsidP="0085095A">
            <w:pPr>
              <w:spacing w:line="360" w:lineRule="auto"/>
              <w:jc w:val="center"/>
              <w:rPr>
                <w:rFonts w:eastAsia="宋体"/>
                <w:b/>
                <w:sz w:val="22"/>
              </w:rPr>
            </w:pPr>
            <w:r w:rsidRPr="004E3A02">
              <w:rPr>
                <w:rFonts w:eastAsia="宋体"/>
                <w:b/>
                <w:sz w:val="22"/>
              </w:rPr>
              <w:t>层</w:t>
            </w:r>
          </w:p>
        </w:tc>
        <w:tc>
          <w:tcPr>
            <w:tcW w:w="5998" w:type="dxa"/>
          </w:tcPr>
          <w:p w:rsidR="00B72436" w:rsidRPr="004E3A02" w:rsidRDefault="00B72436" w:rsidP="0085095A">
            <w:pPr>
              <w:spacing w:line="360" w:lineRule="auto"/>
              <w:jc w:val="center"/>
              <w:rPr>
                <w:rFonts w:eastAsia="宋体"/>
                <w:b/>
                <w:sz w:val="22"/>
              </w:rPr>
            </w:pPr>
            <w:r w:rsidRPr="004E3A02">
              <w:rPr>
                <w:rFonts w:eastAsia="宋体"/>
                <w:b/>
                <w:sz w:val="22"/>
              </w:rPr>
              <w:t>职责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启动模块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负责初始化网络通信机制，启动用户界面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用户界面层</w:t>
            </w:r>
          </w:p>
        </w:tc>
        <w:tc>
          <w:tcPr>
            <w:tcW w:w="5998" w:type="dxa"/>
          </w:tcPr>
          <w:p w:rsidR="00B72436" w:rsidRPr="004E3A02" w:rsidRDefault="00B72436" w:rsidP="009D2015">
            <w:pPr>
              <w:spacing w:line="360" w:lineRule="auto"/>
              <w:jc w:val="left"/>
              <w:rPr>
                <w:rFonts w:eastAsia="宋体"/>
                <w:sz w:val="22"/>
              </w:rPr>
            </w:pPr>
            <w:r w:rsidRPr="004E3A02">
              <w:rPr>
                <w:rFonts w:eastAsia="宋体"/>
                <w:sz w:val="22"/>
              </w:rPr>
              <w:t>基于窗口的</w:t>
            </w:r>
            <w:r w:rsidR="009D2015">
              <w:rPr>
                <w:rFonts w:eastAsia="宋体" w:hint="eastAsia"/>
                <w:sz w:val="22"/>
              </w:rPr>
              <w:t>进销存</w:t>
            </w:r>
            <w:r w:rsidRPr="004E3A02">
              <w:rPr>
                <w:rFonts w:eastAsia="宋体"/>
                <w:sz w:val="22"/>
              </w:rPr>
              <w:t>客户端用户界面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业务逻辑层</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对于用户界面的输入进行响应并进行业务处理逻辑</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客户端网络模块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机制查找</w:t>
            </w:r>
            <w:r w:rsidRPr="004E3A02">
              <w:rPr>
                <w:rFonts w:eastAsia="宋体"/>
                <w:sz w:val="22"/>
              </w:rPr>
              <w:t>RMI</w:t>
            </w:r>
            <w:r w:rsidRPr="004E3A02">
              <w:rPr>
                <w:rFonts w:eastAsia="宋体"/>
                <w:sz w:val="22"/>
              </w:rPr>
              <w:t>服务</w:t>
            </w:r>
          </w:p>
        </w:tc>
      </w:tr>
    </w:tbl>
    <w:p w:rsidR="00B72436" w:rsidRPr="004E3A02" w:rsidRDefault="00B72436" w:rsidP="00B72436">
      <w:pPr>
        <w:jc w:val="center"/>
        <w:rPr>
          <w:rFonts w:eastAsia="宋体"/>
          <w:b/>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表3 服务器端各层的职责</w:t>
      </w:r>
    </w:p>
    <w:tbl>
      <w:tblPr>
        <w:tblStyle w:val="a5"/>
        <w:tblW w:w="0" w:type="auto"/>
        <w:tblLook w:val="04A0" w:firstRow="1" w:lastRow="0" w:firstColumn="1" w:lastColumn="0" w:noHBand="0" w:noVBand="1"/>
      </w:tblPr>
      <w:tblGrid>
        <w:gridCol w:w="2456"/>
        <w:gridCol w:w="5840"/>
      </w:tblGrid>
      <w:tr w:rsidR="00B72436" w:rsidRPr="004E3A02" w:rsidTr="0085095A">
        <w:trPr>
          <w:trHeight w:val="409"/>
        </w:trPr>
        <w:tc>
          <w:tcPr>
            <w:tcW w:w="2518" w:type="dxa"/>
          </w:tcPr>
          <w:p w:rsidR="00B72436" w:rsidRPr="004E3A02" w:rsidRDefault="00B72436" w:rsidP="0085095A">
            <w:pPr>
              <w:spacing w:line="360" w:lineRule="auto"/>
              <w:jc w:val="center"/>
              <w:rPr>
                <w:rFonts w:eastAsia="宋体"/>
                <w:b/>
                <w:sz w:val="22"/>
              </w:rPr>
            </w:pPr>
            <w:r w:rsidRPr="004E3A02">
              <w:rPr>
                <w:rFonts w:eastAsia="宋体"/>
                <w:b/>
                <w:sz w:val="22"/>
              </w:rPr>
              <w:t>层</w:t>
            </w:r>
          </w:p>
        </w:tc>
        <w:tc>
          <w:tcPr>
            <w:tcW w:w="5998" w:type="dxa"/>
          </w:tcPr>
          <w:p w:rsidR="00B72436" w:rsidRPr="004E3A02" w:rsidRDefault="00B72436" w:rsidP="0085095A">
            <w:pPr>
              <w:spacing w:line="360" w:lineRule="auto"/>
              <w:jc w:val="center"/>
              <w:rPr>
                <w:rFonts w:eastAsia="宋体"/>
                <w:b/>
                <w:sz w:val="22"/>
              </w:rPr>
            </w:pPr>
            <w:r w:rsidRPr="004E3A02">
              <w:rPr>
                <w:rFonts w:eastAsia="宋体"/>
                <w:b/>
                <w:sz w:val="22"/>
              </w:rPr>
              <w:t>职责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启动模块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负责初始化网络通信机制，启动用户界面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数据层</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负责数据的持久化及数据访问接口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服务器端网络模块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机制开启</w:t>
            </w:r>
            <w:r w:rsidRPr="004E3A02">
              <w:rPr>
                <w:rFonts w:eastAsia="宋体"/>
                <w:sz w:val="22"/>
              </w:rPr>
              <w:t>RMI</w:t>
            </w:r>
            <w:r w:rsidRPr="004E3A02">
              <w:rPr>
                <w:rFonts w:eastAsia="宋体"/>
                <w:sz w:val="22"/>
              </w:rPr>
              <w:t>服务，注册</w:t>
            </w:r>
            <w:r w:rsidRPr="004E3A02">
              <w:rPr>
                <w:rFonts w:eastAsia="宋体"/>
                <w:sz w:val="22"/>
              </w:rPr>
              <w:t>RMI</w:t>
            </w:r>
            <w:r w:rsidRPr="004E3A02">
              <w:rPr>
                <w:rFonts w:eastAsia="宋体"/>
                <w:sz w:val="22"/>
              </w:rPr>
              <w:t>服务</w:t>
            </w:r>
          </w:p>
        </w:tc>
      </w:tr>
    </w:tbl>
    <w:p w:rsidR="00B72436" w:rsidRPr="004E3A02" w:rsidRDefault="00B72436" w:rsidP="00B72436">
      <w:pPr>
        <w:jc w:val="left"/>
        <w:rPr>
          <w:rFonts w:eastAsia="宋体"/>
          <w:b/>
          <w:sz w:val="22"/>
        </w:rPr>
      </w:pPr>
    </w:p>
    <w:p w:rsidR="00B72436" w:rsidRPr="004E3A02" w:rsidRDefault="00B72436" w:rsidP="00B72436">
      <w:pPr>
        <w:ind w:firstLine="420"/>
        <w:jc w:val="left"/>
        <w:rPr>
          <w:rFonts w:eastAsia="宋体"/>
          <w:sz w:val="22"/>
        </w:rPr>
      </w:pPr>
      <w:r w:rsidRPr="004E3A02">
        <w:rPr>
          <w:rFonts w:eastAsia="宋体"/>
          <w:sz w:val="22"/>
        </w:rPr>
        <w:t>每一层只是使用下方直接接触的层。层与层之间仅仅是通过接口的调用来完成的。层之间调用的接口如表</w:t>
      </w:r>
      <w:r w:rsidRPr="004E3A02">
        <w:rPr>
          <w:rFonts w:eastAsia="宋体"/>
          <w:sz w:val="22"/>
        </w:rPr>
        <w:t>4</w:t>
      </w:r>
      <w:r w:rsidRPr="004E3A02">
        <w:rPr>
          <w:rFonts w:eastAsia="宋体"/>
          <w:sz w:val="22"/>
        </w:rPr>
        <w:t>所示。</w:t>
      </w:r>
    </w:p>
    <w:p w:rsidR="00B72436" w:rsidRPr="004E3A02" w:rsidRDefault="00B72436" w:rsidP="00B72436">
      <w:pPr>
        <w:jc w:val="left"/>
        <w:rPr>
          <w:rFonts w:eastAsia="宋体"/>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表4 层之间调用的接口</w:t>
      </w:r>
    </w:p>
    <w:tbl>
      <w:tblPr>
        <w:tblStyle w:val="a5"/>
        <w:tblW w:w="0" w:type="auto"/>
        <w:tblLook w:val="04A0" w:firstRow="1" w:lastRow="0" w:firstColumn="1" w:lastColumn="0" w:noHBand="0" w:noVBand="1"/>
      </w:tblPr>
      <w:tblGrid>
        <w:gridCol w:w="2812"/>
        <w:gridCol w:w="2742"/>
        <w:gridCol w:w="2742"/>
      </w:tblGrid>
      <w:tr w:rsidR="00B72436" w:rsidRPr="004E3A02" w:rsidTr="0085095A">
        <w:tc>
          <w:tcPr>
            <w:tcW w:w="2838" w:type="dxa"/>
          </w:tcPr>
          <w:p w:rsidR="00B72436" w:rsidRPr="004E3A02" w:rsidRDefault="00B72436" w:rsidP="0085095A">
            <w:pPr>
              <w:spacing w:line="360" w:lineRule="auto"/>
              <w:jc w:val="center"/>
              <w:rPr>
                <w:rFonts w:eastAsia="宋体"/>
                <w:b/>
                <w:sz w:val="22"/>
              </w:rPr>
            </w:pPr>
            <w:r w:rsidRPr="004E3A02">
              <w:rPr>
                <w:rFonts w:eastAsia="宋体"/>
                <w:b/>
                <w:sz w:val="22"/>
              </w:rPr>
              <w:lastRenderedPageBreak/>
              <w:t>接口</w:t>
            </w:r>
          </w:p>
        </w:tc>
        <w:tc>
          <w:tcPr>
            <w:tcW w:w="2839" w:type="dxa"/>
          </w:tcPr>
          <w:p w:rsidR="00B72436" w:rsidRPr="004E3A02" w:rsidRDefault="00B72436" w:rsidP="0085095A">
            <w:pPr>
              <w:spacing w:line="360" w:lineRule="auto"/>
              <w:jc w:val="center"/>
              <w:rPr>
                <w:rFonts w:eastAsia="宋体"/>
                <w:b/>
                <w:sz w:val="22"/>
              </w:rPr>
            </w:pPr>
            <w:r w:rsidRPr="004E3A02">
              <w:rPr>
                <w:rFonts w:eastAsia="宋体"/>
                <w:b/>
                <w:sz w:val="22"/>
              </w:rPr>
              <w:t>服务调用方</w:t>
            </w:r>
          </w:p>
        </w:tc>
        <w:tc>
          <w:tcPr>
            <w:tcW w:w="2839" w:type="dxa"/>
          </w:tcPr>
          <w:p w:rsidR="00B72436" w:rsidRPr="004E3A02" w:rsidRDefault="00B72436" w:rsidP="0085095A">
            <w:pPr>
              <w:spacing w:line="360" w:lineRule="auto"/>
              <w:jc w:val="center"/>
              <w:rPr>
                <w:rFonts w:eastAsia="宋体"/>
                <w:b/>
                <w:sz w:val="22"/>
              </w:rPr>
            </w:pPr>
            <w:r w:rsidRPr="004E3A02">
              <w:rPr>
                <w:rFonts w:eastAsia="宋体"/>
                <w:b/>
                <w:sz w:val="22"/>
              </w:rPr>
              <w:t>服务提供方</w:t>
            </w:r>
          </w:p>
        </w:tc>
      </w:tr>
      <w:tr w:rsidR="00B72436" w:rsidRPr="004E3A02" w:rsidTr="0085095A">
        <w:tc>
          <w:tcPr>
            <w:tcW w:w="2838" w:type="dxa"/>
            <w:vAlign w:val="center"/>
          </w:tcPr>
          <w:p w:rsidR="00B72436" w:rsidRPr="00192E5D" w:rsidRDefault="00B72436" w:rsidP="0085095A">
            <w:pPr>
              <w:jc w:val="center"/>
              <w:rPr>
                <w:rFonts w:ascii="Times New Roman" w:eastAsia="宋体" w:hAnsi="Times New Roman" w:cs="Times New Roman"/>
                <w:sz w:val="22"/>
              </w:rPr>
            </w:pPr>
            <w:r w:rsidRPr="00192E5D">
              <w:rPr>
                <w:rFonts w:ascii="Times New Roman" w:eastAsia="宋体" w:hAnsi="Times New Roman" w:cs="Times New Roman"/>
                <w:sz w:val="22"/>
              </w:rPr>
              <w:t>UserBLService</w:t>
            </w:r>
          </w:p>
          <w:p w:rsidR="00B72436"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Promotion</w:t>
            </w:r>
            <w:r w:rsidR="00B72436" w:rsidRPr="00192E5D">
              <w:rPr>
                <w:rFonts w:ascii="Times New Roman" w:eastAsia="宋体" w:hAnsi="Times New Roman" w:cs="Times New Roman"/>
                <w:sz w:val="22"/>
              </w:rPr>
              <w:t>BLService</w:t>
            </w:r>
          </w:p>
          <w:p w:rsidR="00B72436"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Sales</w:t>
            </w:r>
            <w:r w:rsidR="00B72436" w:rsidRPr="00192E5D">
              <w:rPr>
                <w:rFonts w:ascii="Times New Roman" w:eastAsia="宋体" w:hAnsi="Times New Roman" w:cs="Times New Roman"/>
                <w:sz w:val="22"/>
              </w:rPr>
              <w:t>BLService</w:t>
            </w:r>
          </w:p>
          <w:p w:rsidR="00B72436"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Stock</w:t>
            </w:r>
            <w:r w:rsidR="00B72436" w:rsidRPr="00192E5D">
              <w:rPr>
                <w:rFonts w:ascii="Times New Roman" w:eastAsia="宋体" w:hAnsi="Times New Roman" w:cs="Times New Roman"/>
                <w:sz w:val="22"/>
              </w:rPr>
              <w:t>BLService</w:t>
            </w:r>
          </w:p>
          <w:p w:rsidR="009D2015"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Finance</w:t>
            </w:r>
            <w:r w:rsidRPr="00192E5D">
              <w:rPr>
                <w:rFonts w:ascii="Times New Roman" w:eastAsia="宋体" w:hAnsi="Times New Roman" w:cs="Times New Roman"/>
                <w:sz w:val="22"/>
              </w:rPr>
              <w:t>BLService</w:t>
            </w:r>
          </w:p>
          <w:p w:rsidR="009D2015"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Receipt</w:t>
            </w:r>
            <w:r w:rsidRPr="00192E5D">
              <w:rPr>
                <w:rFonts w:ascii="Times New Roman" w:eastAsia="宋体" w:hAnsi="Times New Roman" w:cs="Times New Roman"/>
                <w:sz w:val="22"/>
              </w:rPr>
              <w:t>BLService</w:t>
            </w:r>
          </w:p>
          <w:p w:rsidR="009D2015"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Member</w:t>
            </w:r>
            <w:r w:rsidRPr="00192E5D">
              <w:rPr>
                <w:rFonts w:ascii="Times New Roman" w:eastAsia="宋体" w:hAnsi="Times New Roman" w:cs="Times New Roman"/>
                <w:sz w:val="22"/>
              </w:rPr>
              <w:t>BLService</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客户端展示层</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客户端业务逻辑层</w:t>
            </w:r>
          </w:p>
        </w:tc>
      </w:tr>
      <w:tr w:rsidR="00B72436" w:rsidRPr="004E3A02" w:rsidTr="0085095A">
        <w:tc>
          <w:tcPr>
            <w:tcW w:w="2838" w:type="dxa"/>
            <w:vAlign w:val="center"/>
          </w:tcPr>
          <w:p w:rsidR="009D2015" w:rsidRPr="00192E5D" w:rsidRDefault="006F4DAE" w:rsidP="009D2015">
            <w:pPr>
              <w:jc w:val="center"/>
              <w:rPr>
                <w:rFonts w:ascii="Times New Roman" w:eastAsia="宋体" w:hAnsi="Times New Roman" w:cs="Times New Roman"/>
                <w:sz w:val="22"/>
              </w:rPr>
            </w:pPr>
            <w:r>
              <w:rPr>
                <w:rFonts w:ascii="Times New Roman" w:eastAsia="宋体" w:hAnsi="Times New Roman" w:cs="Times New Roman"/>
                <w:sz w:val="22"/>
              </w:rPr>
              <w:t>UserData</w:t>
            </w:r>
            <w:r w:rsidR="009D2015" w:rsidRPr="00192E5D">
              <w:rPr>
                <w:rFonts w:ascii="Times New Roman" w:eastAsia="宋体" w:hAnsi="Times New Roman" w:cs="Times New Roman"/>
                <w:sz w:val="22"/>
              </w:rPr>
              <w:t>Service</w:t>
            </w:r>
          </w:p>
          <w:p w:rsidR="009D2015"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Promotion</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Sales</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Stock</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Finance</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Receipt</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B72436"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Member</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r>
              <w:rPr>
                <w:rFonts w:ascii="Times New Roman" w:eastAsia="宋体" w:hAnsi="Times New Roman" w:cs="Times New Roman"/>
                <w:sz w:val="22"/>
              </w:rPr>
              <w:t xml:space="preserve"> Ser</w:t>
            </w:r>
            <w:r w:rsidR="00B72436" w:rsidRPr="00192E5D">
              <w:rPr>
                <w:rFonts w:ascii="Times New Roman" w:eastAsia="宋体" w:hAnsi="Times New Roman" w:cs="Times New Roman"/>
                <w:sz w:val="22"/>
              </w:rPr>
              <w:t>Factory</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客户端业务逻辑层</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服务器端数据层</w:t>
            </w:r>
          </w:p>
        </w:tc>
      </w:tr>
    </w:tbl>
    <w:p w:rsidR="00B72436" w:rsidRDefault="00B72436" w:rsidP="00B72436">
      <w:pPr>
        <w:ind w:firstLineChars="700" w:firstLine="1968"/>
        <w:rPr>
          <w:b/>
          <w:sz w:val="28"/>
          <w:szCs w:val="28"/>
        </w:rPr>
      </w:pPr>
    </w:p>
    <w:p w:rsidR="006F4DAE" w:rsidRDefault="006F4DAE" w:rsidP="006F4DAE">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6F4DAE" w:rsidRDefault="006F4DAE" w:rsidP="006F4DAE">
      <w:pPr>
        <w:ind w:firstLineChars="200" w:firstLine="440"/>
        <w:rPr>
          <w:rFonts w:cs="Yuanti SC Regular"/>
          <w:sz w:val="22"/>
        </w:rPr>
      </w:pPr>
      <w:r>
        <w:rPr>
          <w:rFonts w:cs="Yuanti SC Regular" w:hint="eastAsia"/>
          <w:sz w:val="22"/>
        </w:rPr>
        <w:t>根</w:t>
      </w:r>
      <w:r w:rsidRPr="002325B8">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sidRPr="002325B8">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w:t>
      </w:r>
      <w:r w:rsidRPr="002325B8">
        <w:rPr>
          <w:rFonts w:cs="Yuanti SC Regular"/>
          <w:sz w:val="22"/>
        </w:rPr>
        <w:t>。界面跳转如图</w:t>
      </w:r>
      <w:r>
        <w:rPr>
          <w:rFonts w:cs="Yuanti SC Regular"/>
          <w:sz w:val="22"/>
        </w:rPr>
        <w:t>9</w:t>
      </w:r>
      <w:r w:rsidRPr="002325B8">
        <w:rPr>
          <w:rFonts w:cs="Yuanti SC Regular"/>
          <w:sz w:val="22"/>
        </w:rPr>
        <w:t>所示。</w:t>
      </w:r>
    </w:p>
    <w:p w:rsidR="006F4DAE" w:rsidRDefault="006F4DAE" w:rsidP="006F4DAE">
      <w:pPr>
        <w:ind w:firstLineChars="200" w:firstLine="420"/>
        <w:rPr>
          <w:b/>
          <w:sz w:val="28"/>
          <w:szCs w:val="28"/>
        </w:rPr>
      </w:pPr>
      <w:r>
        <w:rPr>
          <w:rFonts w:hint="eastAsia"/>
          <w:noProof/>
        </w:rPr>
        <w:drawing>
          <wp:inline distT="0" distB="0" distL="0" distR="0" wp14:anchorId="3F67B8AA" wp14:editId="092429CD">
            <wp:extent cx="5274310" cy="28860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用户界面跳转图.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86075"/>
                    </a:xfrm>
                    <a:prstGeom prst="rect">
                      <a:avLst/>
                    </a:prstGeom>
                  </pic:spPr>
                </pic:pic>
              </a:graphicData>
            </a:graphic>
          </wp:inline>
        </w:drawing>
      </w:r>
    </w:p>
    <w:p w:rsidR="006F4DAE" w:rsidRPr="00E5045E" w:rsidRDefault="006F4DAE" w:rsidP="006F4DAE">
      <w:pPr>
        <w:jc w:val="center"/>
        <w:rPr>
          <w:rFonts w:ascii="黑体" w:eastAsia="黑体" w:hAnsi="黑体" w:cs="Yuanti SC Regular"/>
          <w:b/>
          <w:sz w:val="22"/>
        </w:rPr>
      </w:pPr>
      <w:r w:rsidRPr="00E5045E">
        <w:rPr>
          <w:rFonts w:ascii="黑体" w:eastAsia="黑体" w:hAnsi="黑体" w:cs="Yuanti SC Regular"/>
          <w:b/>
          <w:sz w:val="22"/>
        </w:rPr>
        <w:t>图</w:t>
      </w:r>
      <w:r>
        <w:rPr>
          <w:rFonts w:ascii="黑体" w:eastAsia="黑体" w:hAnsi="黑体" w:cs="Yuanti SC Regular"/>
          <w:b/>
          <w:sz w:val="22"/>
        </w:rPr>
        <w:t>9</w:t>
      </w:r>
      <w:r w:rsidRPr="00E5045E">
        <w:rPr>
          <w:rFonts w:ascii="黑体" w:eastAsia="黑体" w:hAnsi="黑体" w:cs="Yuanti SC Regular"/>
          <w:b/>
          <w:sz w:val="22"/>
        </w:rPr>
        <w:t xml:space="preserve"> 用户界面跳转</w:t>
      </w:r>
    </w:p>
    <w:p w:rsidR="003A2138" w:rsidRDefault="003A2138" w:rsidP="003A2138">
      <w:pPr>
        <w:ind w:firstLine="420"/>
        <w:jc w:val="left"/>
        <w:rPr>
          <w:rFonts w:cs="Yuanti SC Regular"/>
          <w:sz w:val="22"/>
        </w:rPr>
      </w:pPr>
      <w:r w:rsidRPr="004E3A02">
        <w:rPr>
          <w:rFonts w:cs="Yuanti SC Regular"/>
          <w:sz w:val="22"/>
        </w:rPr>
        <w:t>服务器端和客户端的用户界面设计接口是一致的，只是具体的页面不一样。用户</w:t>
      </w:r>
      <w:r w:rsidRPr="004E3A02">
        <w:rPr>
          <w:rFonts w:cs="Yuanti SC Regular"/>
          <w:sz w:val="22"/>
        </w:rPr>
        <w:lastRenderedPageBreak/>
        <w:t>界面类如图</w:t>
      </w:r>
      <w:r w:rsidRPr="004E3A02">
        <w:rPr>
          <w:rFonts w:cs="Yuanti SC Regular"/>
          <w:sz w:val="22"/>
        </w:rPr>
        <w:t>1</w:t>
      </w:r>
      <w:r>
        <w:rPr>
          <w:rFonts w:cs="Yuanti SC Regular"/>
          <w:sz w:val="22"/>
        </w:rPr>
        <w:t>0</w:t>
      </w:r>
      <w:r w:rsidRPr="004E3A02">
        <w:rPr>
          <w:rFonts w:cs="Yuanti SC Regular"/>
          <w:sz w:val="22"/>
        </w:rPr>
        <w:t>所示。</w:t>
      </w:r>
    </w:p>
    <w:p w:rsidR="003A2138" w:rsidRDefault="003A2138" w:rsidP="003A2138">
      <w:pPr>
        <w:ind w:firstLineChars="1250" w:firstLine="2750"/>
        <w:rPr>
          <w:rFonts w:cs="Yuanti SC Regular"/>
          <w:sz w:val="22"/>
        </w:rPr>
      </w:pPr>
      <w:r>
        <w:rPr>
          <w:rFonts w:cs="Yuanti SC Regular" w:hint="eastAsia"/>
          <w:noProof/>
          <w:sz w:val="22"/>
        </w:rPr>
        <w:drawing>
          <wp:inline distT="0" distB="0" distL="0" distR="0">
            <wp:extent cx="1790700" cy="1514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界面类.jpg"/>
                    <pic:cNvPicPr/>
                  </pic:nvPicPr>
                  <pic:blipFill>
                    <a:blip r:embed="rId16">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p>
    <w:p w:rsidR="003A2138" w:rsidRDefault="003A2138" w:rsidP="003A2138">
      <w:pPr>
        <w:jc w:val="center"/>
        <w:rPr>
          <w:rFonts w:ascii="黑体" w:eastAsia="黑体" w:hAnsi="黑体" w:cs="Yuanti SC Regular"/>
          <w:b/>
          <w:sz w:val="22"/>
        </w:rPr>
      </w:pPr>
      <w:r w:rsidRPr="00E5045E">
        <w:rPr>
          <w:rFonts w:ascii="黑体" w:eastAsia="黑体" w:hAnsi="黑体" w:cs="Yuanti SC Regular"/>
          <w:b/>
          <w:sz w:val="22"/>
        </w:rPr>
        <w:t>图</w:t>
      </w:r>
      <w:r>
        <w:rPr>
          <w:rFonts w:ascii="黑体" w:eastAsia="黑体" w:hAnsi="黑体" w:cs="Yuanti SC Regular"/>
          <w:b/>
          <w:sz w:val="22"/>
        </w:rPr>
        <w:t>10</w:t>
      </w:r>
      <w:r w:rsidRPr="00E5045E">
        <w:rPr>
          <w:rFonts w:ascii="黑体" w:eastAsia="黑体" w:hAnsi="黑体" w:cs="Yuanti SC Regular"/>
          <w:b/>
          <w:sz w:val="22"/>
        </w:rPr>
        <w:t xml:space="preserve"> 用户界面类</w:t>
      </w:r>
    </w:p>
    <w:p w:rsidR="003A2138" w:rsidRDefault="003A2138" w:rsidP="003A2138">
      <w:pPr>
        <w:jc w:val="left"/>
        <w:rPr>
          <w:rFonts w:cs="Yuanti SC Regular"/>
          <w:b/>
          <w:sz w:val="28"/>
          <w:szCs w:val="28"/>
        </w:rPr>
      </w:pPr>
      <w:r w:rsidRPr="004E3A02">
        <w:rPr>
          <w:rFonts w:cs="Yuanti SC Regular"/>
          <w:b/>
          <w:sz w:val="28"/>
          <w:szCs w:val="28"/>
        </w:rPr>
        <w:t>5.2.1</w:t>
      </w:r>
      <w:r w:rsidRPr="004E3A02">
        <w:rPr>
          <w:rFonts w:cs="Yuanti SC Regular"/>
          <w:b/>
          <w:sz w:val="28"/>
          <w:szCs w:val="28"/>
        </w:rPr>
        <w:t>用户界面模块的职责</w:t>
      </w: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如表</w:t>
      </w:r>
      <w:r w:rsidRPr="003A2138">
        <w:rPr>
          <w:rFonts w:ascii="Calibri" w:eastAsia="宋体" w:hAnsi="Calibri" w:cs="Yuanti SC Regular"/>
          <w:sz w:val="22"/>
        </w:rPr>
        <w:t>5</w:t>
      </w:r>
      <w:r w:rsidRPr="003A2138">
        <w:rPr>
          <w:rFonts w:ascii="Calibri" w:eastAsia="宋体" w:hAnsi="Calibri" w:cs="Yuanti SC Regular"/>
          <w:sz w:val="22"/>
        </w:rPr>
        <w:t>所示为用户界面层模块的职责</w:t>
      </w:r>
    </w:p>
    <w:p w:rsidR="003A2138" w:rsidRPr="003A2138" w:rsidRDefault="003A2138" w:rsidP="003A2138">
      <w:pPr>
        <w:jc w:val="center"/>
        <w:rPr>
          <w:rFonts w:ascii="黑体" w:eastAsia="黑体" w:hAnsi="黑体" w:cs="Yuanti SC Regular"/>
          <w:b/>
          <w:sz w:val="22"/>
        </w:rPr>
      </w:pPr>
      <w:r w:rsidRPr="003A2138">
        <w:rPr>
          <w:rFonts w:ascii="黑体" w:eastAsia="黑体" w:hAnsi="黑体" w:cs="Yuanti SC Regular"/>
          <w:b/>
          <w:sz w:val="22"/>
        </w:rPr>
        <w:t>表5 用户界面层模块的职责</w:t>
      </w:r>
    </w:p>
    <w:tbl>
      <w:tblPr>
        <w:tblStyle w:val="a5"/>
        <w:tblW w:w="0" w:type="auto"/>
        <w:tblLook w:val="04A0" w:firstRow="1" w:lastRow="0" w:firstColumn="1" w:lastColumn="0" w:noHBand="0" w:noVBand="1"/>
      </w:tblPr>
      <w:tblGrid>
        <w:gridCol w:w="2473"/>
        <w:gridCol w:w="5823"/>
      </w:tblGrid>
      <w:tr w:rsidR="003A2138" w:rsidRPr="003A2138" w:rsidTr="0085095A">
        <w:tc>
          <w:tcPr>
            <w:tcW w:w="2518"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模块</w:t>
            </w:r>
          </w:p>
        </w:tc>
        <w:tc>
          <w:tcPr>
            <w:tcW w:w="5998"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职责</w:t>
            </w:r>
          </w:p>
        </w:tc>
      </w:tr>
      <w:tr w:rsidR="003A2138" w:rsidRPr="003A2138" w:rsidTr="0085095A">
        <w:tc>
          <w:tcPr>
            <w:tcW w:w="2518"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MainFrame</w:t>
            </w:r>
          </w:p>
        </w:tc>
        <w:tc>
          <w:tcPr>
            <w:tcW w:w="5998"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界面</w:t>
            </w:r>
            <w:r w:rsidRPr="003A2138">
              <w:rPr>
                <w:rFonts w:ascii="Times New Roman" w:eastAsia="宋体" w:hAnsi="Times New Roman" w:cs="Times New Roman"/>
                <w:sz w:val="22"/>
              </w:rPr>
              <w:t>Frame</w:t>
            </w:r>
            <w:r w:rsidRPr="003A2138">
              <w:rPr>
                <w:rFonts w:ascii="Times New Roman" w:eastAsia="宋体" w:hAnsi="Calibri" w:cs="Times New Roman"/>
                <w:sz w:val="22"/>
              </w:rPr>
              <w:t>，负责界面的显示和界面跳转</w:t>
            </w:r>
          </w:p>
        </w:tc>
      </w:tr>
    </w:tbl>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5.2.2</w:t>
      </w:r>
      <w:r w:rsidRPr="003A2138">
        <w:rPr>
          <w:rFonts w:ascii="Calibri" w:eastAsia="宋体" w:hAnsi="Calibri" w:cs="Yuanti SC Regular"/>
          <w:b/>
          <w:sz w:val="28"/>
          <w:szCs w:val="28"/>
        </w:rPr>
        <w:t>用户界面模块的接口规范</w:t>
      </w: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用户界面层模块的接口规范如表</w:t>
      </w:r>
      <w:r w:rsidRPr="003A2138">
        <w:rPr>
          <w:rFonts w:ascii="Calibri" w:eastAsia="宋体" w:hAnsi="Calibri" w:cs="Yuanti SC Regular"/>
          <w:sz w:val="22"/>
        </w:rPr>
        <w:t>6</w:t>
      </w:r>
      <w:r w:rsidRPr="003A2138">
        <w:rPr>
          <w:rFonts w:ascii="Calibri" w:eastAsia="宋体" w:hAnsi="Calibri" w:cs="Yuanti SC Regular"/>
          <w:sz w:val="22"/>
        </w:rPr>
        <w:t>所示。</w:t>
      </w:r>
    </w:p>
    <w:p w:rsidR="003A2138" w:rsidRPr="003A2138" w:rsidRDefault="003A2138" w:rsidP="003A2138">
      <w:pPr>
        <w:jc w:val="center"/>
        <w:rPr>
          <w:rFonts w:ascii="黑体" w:eastAsia="黑体" w:hAnsi="黑体" w:cs="Yuanti SC Regular"/>
          <w:b/>
          <w:sz w:val="22"/>
        </w:rPr>
      </w:pPr>
      <w:r w:rsidRPr="003A2138">
        <w:rPr>
          <w:rFonts w:ascii="黑体" w:eastAsia="黑体" w:hAnsi="黑体" w:cs="Yuanti SC Regular"/>
          <w:b/>
          <w:sz w:val="22"/>
        </w:rPr>
        <w:t>表6 用户界面层模块的接口规范</w:t>
      </w:r>
    </w:p>
    <w:tbl>
      <w:tblPr>
        <w:tblStyle w:val="a5"/>
        <w:tblW w:w="0" w:type="auto"/>
        <w:tblLook w:val="04A0" w:firstRow="1" w:lastRow="0" w:firstColumn="1" w:lastColumn="0" w:noHBand="0" w:noVBand="1"/>
      </w:tblPr>
      <w:tblGrid>
        <w:gridCol w:w="2618"/>
        <w:gridCol w:w="1627"/>
        <w:gridCol w:w="4051"/>
      </w:tblGrid>
      <w:tr w:rsidR="003A2138" w:rsidRPr="003A2138" w:rsidTr="0085095A">
        <w:trPr>
          <w:trHeight w:val="365"/>
        </w:trPr>
        <w:tc>
          <w:tcPr>
            <w:tcW w:w="2680" w:type="dxa"/>
            <w:vMerge w:val="restart"/>
            <w:vAlign w:val="center"/>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MainFrame</w:t>
            </w: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语法</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init(args:String[])</w:t>
            </w:r>
          </w:p>
        </w:tc>
      </w:tr>
      <w:tr w:rsidR="003A2138" w:rsidRPr="003A2138" w:rsidTr="0085095A">
        <w:tc>
          <w:tcPr>
            <w:tcW w:w="2680" w:type="dxa"/>
            <w:vMerge/>
          </w:tcPr>
          <w:p w:rsidR="003A2138" w:rsidRPr="003A2138" w:rsidRDefault="003A2138" w:rsidP="003A2138">
            <w:pPr>
              <w:jc w:val="center"/>
              <w:rPr>
                <w:rFonts w:ascii="Times New Roman" w:eastAsia="宋体" w:hAnsi="Times New Roman" w:cs="Times New Roman"/>
                <w:sz w:val="22"/>
              </w:rPr>
            </w:pP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前置条件</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无</w:t>
            </w:r>
          </w:p>
        </w:tc>
      </w:tr>
      <w:tr w:rsidR="003A2138" w:rsidRPr="003A2138" w:rsidTr="0085095A">
        <w:trPr>
          <w:trHeight w:val="84"/>
        </w:trPr>
        <w:tc>
          <w:tcPr>
            <w:tcW w:w="2680" w:type="dxa"/>
            <w:vMerge/>
          </w:tcPr>
          <w:p w:rsidR="003A2138" w:rsidRPr="003A2138" w:rsidRDefault="003A2138" w:rsidP="003A2138">
            <w:pPr>
              <w:jc w:val="center"/>
              <w:rPr>
                <w:rFonts w:ascii="Times New Roman" w:eastAsia="宋体" w:hAnsi="Times New Roman" w:cs="Times New Roman"/>
                <w:sz w:val="22"/>
              </w:rPr>
            </w:pP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后置条件</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显示</w:t>
            </w:r>
            <w:r w:rsidRPr="003A2138">
              <w:rPr>
                <w:rFonts w:ascii="Times New Roman" w:eastAsia="宋体" w:hAnsi="Times New Roman" w:cs="Times New Roman"/>
                <w:sz w:val="22"/>
              </w:rPr>
              <w:t>Frame</w:t>
            </w:r>
            <w:r w:rsidRPr="003A2138">
              <w:rPr>
                <w:rFonts w:ascii="Times New Roman" w:eastAsia="宋体" w:hAnsi="Calibri" w:cs="Times New Roman"/>
                <w:sz w:val="22"/>
              </w:rPr>
              <w:t>以及</w:t>
            </w:r>
            <w:r w:rsidRPr="003A2138">
              <w:rPr>
                <w:rFonts w:ascii="Times New Roman" w:eastAsia="宋体" w:hAnsi="Times New Roman" w:cs="Times New Roman"/>
                <w:sz w:val="22"/>
              </w:rPr>
              <w:t>LoginPanel</w:t>
            </w:r>
          </w:p>
        </w:tc>
      </w:tr>
    </w:tbl>
    <w:p w:rsidR="003A2138" w:rsidRPr="003A2138" w:rsidRDefault="003A2138" w:rsidP="003A2138">
      <w:pPr>
        <w:ind w:firstLine="420"/>
        <w:jc w:val="left"/>
        <w:rPr>
          <w:rFonts w:ascii="Calibri" w:eastAsia="宋体" w:hAnsi="Calibri" w:cs="Yuanti SC Regular"/>
          <w:sz w:val="22"/>
        </w:rPr>
      </w:pP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用户界面层需要的服务接口如表</w:t>
      </w:r>
      <w:r w:rsidRPr="003A2138">
        <w:rPr>
          <w:rFonts w:ascii="Calibri" w:eastAsia="宋体" w:hAnsi="Calibri" w:cs="Yuanti SC Regular"/>
          <w:sz w:val="22"/>
        </w:rPr>
        <w:t>7</w:t>
      </w:r>
      <w:r w:rsidRPr="003A2138">
        <w:rPr>
          <w:rFonts w:ascii="Calibri" w:eastAsia="宋体" w:hAnsi="Calibri" w:cs="Yuanti SC Regular"/>
          <w:sz w:val="22"/>
        </w:rPr>
        <w:t>所示。</w:t>
      </w:r>
    </w:p>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表</w:t>
      </w:r>
      <w:r w:rsidRPr="003A2138">
        <w:rPr>
          <w:rFonts w:ascii="Calibri" w:eastAsia="宋体" w:hAnsi="Calibri" w:cs="Yuanti SC Regular"/>
          <w:b/>
          <w:sz w:val="22"/>
        </w:rPr>
        <w:t>7</w:t>
      </w:r>
      <w:r w:rsidRPr="003A2138">
        <w:rPr>
          <w:rFonts w:ascii="Calibri" w:eastAsia="宋体" w:hAnsi="Calibri" w:cs="Yuanti SC Regular"/>
          <w:b/>
          <w:sz w:val="22"/>
        </w:rPr>
        <w:t>用户界面层模块需要的服务接口</w:t>
      </w:r>
    </w:p>
    <w:tbl>
      <w:tblPr>
        <w:tblStyle w:val="a5"/>
        <w:tblW w:w="8506" w:type="dxa"/>
        <w:tblInd w:w="-34" w:type="dxa"/>
        <w:tblLook w:val="04A0" w:firstRow="1" w:lastRow="0" w:firstColumn="1" w:lastColumn="0" w:noHBand="0" w:noVBand="1"/>
      </w:tblPr>
      <w:tblGrid>
        <w:gridCol w:w="3970"/>
        <w:gridCol w:w="4536"/>
      </w:tblGrid>
      <w:tr w:rsidR="003A2138" w:rsidRPr="003A2138" w:rsidTr="0085095A">
        <w:tc>
          <w:tcPr>
            <w:tcW w:w="3970"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服务名</w:t>
            </w:r>
          </w:p>
        </w:tc>
        <w:tc>
          <w:tcPr>
            <w:tcW w:w="4536"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服务</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businesslogicservice.UserBLService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登录界面的业</w:t>
            </w:r>
            <w:r w:rsidRPr="003A2138">
              <w:rPr>
                <w:rFonts w:ascii="Calibri" w:eastAsia="宋体" w:hAnsi="Calibri" w:cs="Yuanti SC Regular" w:hint="eastAsia"/>
                <w:sz w:val="22"/>
              </w:rPr>
              <w:t>务</w:t>
            </w:r>
            <w:r w:rsidRPr="003A2138">
              <w:rPr>
                <w:rFonts w:ascii="Calibri" w:eastAsia="宋体" w:hAnsi="Calibri" w:cs="Yuanti SC Regular"/>
                <w:sz w:val="22"/>
              </w:rPr>
              <w:t>逻辑（身份验证）接口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用户的增删改查的业务逻辑接口</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Receipt</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查看界面</w:t>
            </w:r>
            <w:r w:rsidRPr="003A2138">
              <w:rPr>
                <w:rFonts w:ascii="Calibri" w:eastAsia="宋体" w:hAnsi="Calibri" w:cs="Yuanti SC Regular" w:hint="eastAsia"/>
                <w:sz w:val="22"/>
              </w:rPr>
              <w:t>和单据审批</w:t>
            </w:r>
            <w:r w:rsidRPr="003A2138">
              <w:rPr>
                <w:rFonts w:ascii="Calibri" w:eastAsia="宋体" w:hAnsi="Calibri" w:cs="Yuanti SC Regular"/>
                <w:sz w:val="22"/>
              </w:rPr>
              <w:t>的业务逻辑接口</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Sales</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进货单，退货单</w:t>
            </w:r>
            <w:r w:rsidRPr="003A2138">
              <w:rPr>
                <w:rFonts w:ascii="Calibri" w:eastAsia="宋体" w:hAnsi="Calibri" w:cs="Yuanti SC Regular"/>
                <w:sz w:val="22"/>
              </w:rPr>
              <w:t>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销售出货单，销售退货单</w:t>
            </w:r>
            <w:r w:rsidRPr="003A2138">
              <w:rPr>
                <w:rFonts w:ascii="Calibri" w:eastAsia="宋体" w:hAnsi="Calibri" w:cs="Yuanti SC Regular"/>
                <w:sz w:val="22"/>
              </w:rPr>
              <w:t>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查看界面的业务逻辑接口</w:t>
            </w:r>
          </w:p>
        </w:tc>
      </w:tr>
      <w:tr w:rsidR="003A2138" w:rsidRPr="003A2138" w:rsidTr="0085095A">
        <w:trPr>
          <w:trHeight w:val="705"/>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Stock</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商品分类管理，商品管理</w:t>
            </w:r>
            <w:r w:rsidRPr="003A2138">
              <w:rPr>
                <w:rFonts w:ascii="Calibri" w:eastAsia="宋体" w:hAnsi="Calibri" w:cs="Yuanti SC Regular"/>
                <w:sz w:val="22"/>
              </w:rPr>
              <w:t>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库存管理</w:t>
            </w:r>
            <w:r>
              <w:rPr>
                <w:rFonts w:ascii="Calibri" w:eastAsia="宋体" w:hAnsi="Calibri" w:cs="Yuanti SC Regular" w:hint="eastAsia"/>
                <w:sz w:val="22"/>
              </w:rPr>
              <w:t>,</w:t>
            </w:r>
            <w:r>
              <w:rPr>
                <w:rFonts w:ascii="Calibri" w:eastAsia="宋体" w:hAnsi="Calibri" w:cs="Yuanti SC Regular" w:hint="eastAsia"/>
                <w:sz w:val="22"/>
              </w:rPr>
              <w:t>库存</w:t>
            </w:r>
            <w:r>
              <w:rPr>
                <w:rFonts w:ascii="Calibri" w:eastAsia="宋体" w:hAnsi="Calibri" w:cs="Yuanti SC Regular"/>
                <w:sz w:val="22"/>
              </w:rPr>
              <w:t>赠送</w:t>
            </w:r>
            <w:r w:rsidRPr="003A2138">
              <w:rPr>
                <w:rFonts w:ascii="Calibri" w:eastAsia="宋体" w:hAnsi="Calibri" w:cs="Yuanti SC Regular" w:hint="eastAsia"/>
                <w:sz w:val="22"/>
              </w:rPr>
              <w:t>的业务逻辑接口</w:t>
            </w:r>
          </w:p>
        </w:tc>
      </w:tr>
      <w:tr w:rsidR="003A2138" w:rsidRPr="003A2138" w:rsidTr="0085095A">
        <w:trPr>
          <w:trHeight w:val="165"/>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Finance</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账户的增删改查的业务逻辑接口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收付款单，现金费用单制定的业务逻辑接口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期初建账的业务逻辑接口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查看界面的业务逻辑接口</w:t>
            </w:r>
          </w:p>
        </w:tc>
      </w:tr>
      <w:tr w:rsidR="003A2138" w:rsidRPr="003A2138" w:rsidTr="0085095A">
        <w:trPr>
          <w:trHeight w:val="180"/>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Promotion</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促销策略制定和修改的业务逻辑接口</w:t>
            </w:r>
          </w:p>
        </w:tc>
      </w:tr>
      <w:tr w:rsidR="003A2138" w:rsidRPr="003A2138" w:rsidTr="0085095A">
        <w:trPr>
          <w:trHeight w:val="120"/>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lastRenderedPageBreak/>
              <w:t>businesslogicservice.</w:t>
            </w:r>
            <w:r w:rsidRPr="003A2138">
              <w:rPr>
                <w:rFonts w:ascii="Times New Roman" w:eastAsia="宋体" w:hAnsi="Times New Roman" w:cs="Times New Roman" w:hint="eastAsia"/>
                <w:sz w:val="22"/>
              </w:rPr>
              <w:t>Member</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客户的增删改查的业务逻辑接口</w:t>
            </w:r>
          </w:p>
        </w:tc>
      </w:tr>
    </w:tbl>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5.2.3</w:t>
      </w:r>
      <w:r w:rsidRPr="003A2138">
        <w:rPr>
          <w:rFonts w:ascii="Calibri" w:eastAsia="宋体" w:hAnsi="Calibri" w:cs="Yuanti SC Regular"/>
          <w:b/>
          <w:sz w:val="28"/>
          <w:szCs w:val="28"/>
        </w:rPr>
        <w:t>用户界面模块设计原理</w:t>
      </w:r>
    </w:p>
    <w:p w:rsidR="003A2138" w:rsidRPr="003A2138" w:rsidRDefault="003A2138" w:rsidP="003A2138">
      <w:pPr>
        <w:ind w:firstLine="420"/>
        <w:jc w:val="left"/>
        <w:rPr>
          <w:rFonts w:ascii="Times New Roman" w:eastAsia="宋体" w:hAnsi="Times New Roman" w:cs="Times New Roman"/>
          <w:sz w:val="22"/>
        </w:rPr>
      </w:pPr>
      <w:r w:rsidRPr="003A2138">
        <w:rPr>
          <w:rFonts w:ascii="Times New Roman" w:eastAsia="宋体" w:hAnsi="Calibri" w:cs="Times New Roman"/>
          <w:sz w:val="22"/>
        </w:rPr>
        <w:t>用户界面利用</w:t>
      </w:r>
      <w:r w:rsidRPr="003A2138">
        <w:rPr>
          <w:rFonts w:ascii="Times New Roman" w:eastAsia="宋体" w:hAnsi="Times New Roman" w:cs="Times New Roman"/>
          <w:sz w:val="22"/>
        </w:rPr>
        <w:t>Java</w:t>
      </w:r>
      <w:r w:rsidRPr="003A2138">
        <w:rPr>
          <w:rFonts w:ascii="Times New Roman" w:eastAsia="宋体" w:hAnsi="Calibri" w:cs="Times New Roman"/>
          <w:sz w:val="22"/>
        </w:rPr>
        <w:t>的</w:t>
      </w:r>
      <w:r w:rsidRPr="003A2138">
        <w:rPr>
          <w:rFonts w:ascii="Times New Roman" w:eastAsia="宋体" w:hAnsi="Times New Roman" w:cs="Times New Roman"/>
          <w:sz w:val="22"/>
        </w:rPr>
        <w:t>Swing</w:t>
      </w:r>
      <w:r w:rsidRPr="003A2138">
        <w:rPr>
          <w:rFonts w:ascii="Times New Roman" w:eastAsia="宋体" w:hAnsi="Calibri" w:cs="Times New Roman"/>
          <w:sz w:val="22"/>
        </w:rPr>
        <w:t>和</w:t>
      </w:r>
      <w:r w:rsidRPr="003A2138">
        <w:rPr>
          <w:rFonts w:ascii="Times New Roman" w:eastAsia="宋体" w:hAnsi="Times New Roman" w:cs="Times New Roman"/>
          <w:sz w:val="22"/>
        </w:rPr>
        <w:t>AWT</w:t>
      </w:r>
      <w:r w:rsidRPr="003A2138">
        <w:rPr>
          <w:rFonts w:ascii="Times New Roman" w:eastAsia="宋体" w:hAnsi="Calibri" w:cs="Times New Roman"/>
          <w:sz w:val="22"/>
        </w:rPr>
        <w:t>库来实现。</w:t>
      </w:r>
    </w:p>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5.3</w:t>
      </w:r>
      <w:r w:rsidRPr="003A2138">
        <w:rPr>
          <w:rFonts w:ascii="Calibri" w:eastAsia="宋体" w:hAnsi="Calibri" w:cs="Yuanti SC Regular"/>
          <w:b/>
          <w:sz w:val="28"/>
          <w:szCs w:val="28"/>
        </w:rPr>
        <w:t>业务逻辑层的分解</w:t>
      </w:r>
    </w:p>
    <w:p w:rsidR="0085095A" w:rsidRDefault="003A2138" w:rsidP="003A2138">
      <w:pPr>
        <w:jc w:val="center"/>
        <w:rPr>
          <w:rFonts w:ascii="Times New Roman" w:eastAsia="宋体" w:hAnsi="Calibri" w:cs="Times New Roman"/>
          <w:sz w:val="22"/>
        </w:rPr>
      </w:pPr>
      <w:r w:rsidRPr="003A2138">
        <w:rPr>
          <w:rFonts w:ascii="Calibri" w:eastAsia="宋体" w:hAnsi="Calibri" w:cs="Yuanti SC Regular"/>
          <w:sz w:val="22"/>
        </w:rPr>
        <w:t>业务逻辑层包括多个针对界面的业务逻辑处理对象。</w:t>
      </w:r>
      <w:r w:rsidRPr="003A2138">
        <w:rPr>
          <w:rFonts w:ascii="Times New Roman" w:eastAsia="宋体" w:hAnsi="Calibri" w:cs="Times New Roman"/>
          <w:sz w:val="22"/>
        </w:rPr>
        <w:t>例如，</w:t>
      </w:r>
      <w:r w:rsidRPr="003A2138">
        <w:rPr>
          <w:rFonts w:ascii="Times New Roman" w:eastAsia="宋体" w:hAnsi="Times New Roman" w:cs="Times New Roman" w:hint="eastAsia"/>
          <w:sz w:val="22"/>
        </w:rPr>
        <w:t>u</w:t>
      </w:r>
      <w:r w:rsidRPr="003A2138">
        <w:rPr>
          <w:rFonts w:ascii="Times New Roman" w:eastAsia="宋体" w:hAnsi="Times New Roman" w:cs="Times New Roman"/>
          <w:sz w:val="22"/>
        </w:rPr>
        <w:t>serbl</w:t>
      </w:r>
      <w:r w:rsidRPr="003A2138">
        <w:rPr>
          <w:rFonts w:ascii="Times New Roman" w:eastAsia="宋体" w:hAnsi="Calibri" w:cs="Times New Roman"/>
          <w:sz w:val="22"/>
        </w:rPr>
        <w:t>模块负责处理登录界面的业务逻辑，</w:t>
      </w:r>
      <w:r w:rsidRPr="003A2138">
        <w:rPr>
          <w:rFonts w:ascii="Times New Roman" w:eastAsia="宋体" w:hAnsi="Times New Roman" w:cs="Times New Roman" w:hint="eastAsia"/>
          <w:sz w:val="22"/>
        </w:rPr>
        <w:t>promotion</w:t>
      </w:r>
      <w:r w:rsidRPr="003A2138">
        <w:rPr>
          <w:rFonts w:ascii="Times New Roman" w:eastAsia="宋体" w:hAnsi="Times New Roman" w:cs="Times New Roman"/>
          <w:sz w:val="22"/>
        </w:rPr>
        <w:t>bl</w:t>
      </w:r>
      <w:r w:rsidRPr="003A2138">
        <w:rPr>
          <w:rFonts w:ascii="Times New Roman" w:eastAsia="宋体" w:hAnsi="Calibri" w:cs="Times New Roman"/>
          <w:sz w:val="22"/>
        </w:rPr>
        <w:t>负责处理选择与</w:t>
      </w:r>
      <w:r w:rsidRPr="003A2138">
        <w:rPr>
          <w:rFonts w:ascii="Times New Roman" w:eastAsia="宋体" w:hAnsi="Calibri" w:cs="Times New Roman" w:hint="eastAsia"/>
          <w:sz w:val="22"/>
        </w:rPr>
        <w:t>促销策略</w:t>
      </w:r>
      <w:r w:rsidRPr="003A2138">
        <w:rPr>
          <w:rFonts w:ascii="Times New Roman" w:eastAsia="宋体" w:hAnsi="Calibri" w:cs="Times New Roman"/>
          <w:sz w:val="22"/>
        </w:rPr>
        <w:t>有关的界面的业务逻辑。业务逻</w:t>
      </w:r>
    </w:p>
    <w:p w:rsidR="003A2138" w:rsidRDefault="003A2138" w:rsidP="0085095A">
      <w:pPr>
        <w:rPr>
          <w:rFonts w:ascii="Times New Roman" w:eastAsia="宋体" w:hAnsi="Calibri" w:cs="Times New Roman"/>
          <w:sz w:val="22"/>
        </w:rPr>
      </w:pPr>
      <w:r w:rsidRPr="003A2138">
        <w:rPr>
          <w:rFonts w:ascii="Times New Roman" w:eastAsia="宋体" w:hAnsi="Calibri" w:cs="Times New Roman"/>
          <w:sz w:val="22"/>
        </w:rPr>
        <w:t>辑层的设计如图</w:t>
      </w:r>
      <w:r w:rsidRPr="003A2138">
        <w:rPr>
          <w:rFonts w:ascii="Times New Roman" w:eastAsia="宋体" w:hAnsi="Times New Roman" w:cs="Times New Roman"/>
          <w:sz w:val="22"/>
        </w:rPr>
        <w:t>1</w:t>
      </w:r>
      <w:r w:rsidR="0085095A">
        <w:rPr>
          <w:rFonts w:ascii="Times New Roman" w:eastAsia="宋体" w:hAnsi="Times New Roman" w:cs="Times New Roman"/>
          <w:sz w:val="22"/>
        </w:rPr>
        <w:t>1</w:t>
      </w:r>
      <w:r w:rsidRPr="003A2138">
        <w:rPr>
          <w:rFonts w:ascii="Times New Roman" w:eastAsia="宋体" w:hAnsi="Calibri" w:cs="Times New Roman"/>
          <w:sz w:val="22"/>
        </w:rPr>
        <w:t>所示。</w:t>
      </w:r>
    </w:p>
    <w:p w:rsidR="0085095A" w:rsidRDefault="0085095A" w:rsidP="0085095A">
      <w:pPr>
        <w:rPr>
          <w:rFonts w:ascii="黑体" w:eastAsia="黑体" w:hAnsi="黑体" w:cs="Yuanti SC Regular"/>
          <w:b/>
          <w:sz w:val="22"/>
        </w:rPr>
      </w:pPr>
      <w:r>
        <w:rPr>
          <w:rFonts w:ascii="黑体" w:eastAsia="黑体" w:hAnsi="黑体" w:cs="Yuanti SC Regular" w:hint="eastAsia"/>
          <w:b/>
          <w:noProof/>
          <w:sz w:val="22"/>
        </w:rPr>
        <w:drawing>
          <wp:inline distT="0" distB="0" distL="0" distR="0">
            <wp:extent cx="5274310" cy="21291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业务逻辑层的设计.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129155"/>
                    </a:xfrm>
                    <a:prstGeom prst="rect">
                      <a:avLst/>
                    </a:prstGeom>
                  </pic:spPr>
                </pic:pic>
              </a:graphicData>
            </a:graphic>
          </wp:inline>
        </w:drawing>
      </w:r>
    </w:p>
    <w:p w:rsidR="0085095A" w:rsidRDefault="0085095A" w:rsidP="0085095A">
      <w:pPr>
        <w:jc w:val="center"/>
        <w:rPr>
          <w:rFonts w:ascii="黑体" w:eastAsia="黑体" w:hAnsi="黑体" w:cs="Yuanti SC Regular"/>
          <w:b/>
          <w:sz w:val="22"/>
        </w:rPr>
      </w:pPr>
      <w:r w:rsidRPr="00E5045E">
        <w:rPr>
          <w:rFonts w:ascii="黑体" w:eastAsia="黑体" w:hAnsi="黑体" w:cs="Yuanti SC Regular"/>
          <w:b/>
          <w:sz w:val="22"/>
        </w:rPr>
        <w:t>图1</w:t>
      </w:r>
      <w:r>
        <w:rPr>
          <w:rFonts w:ascii="黑体" w:eastAsia="黑体" w:hAnsi="黑体" w:cs="Yuanti SC Regular"/>
          <w:b/>
          <w:sz w:val="22"/>
        </w:rPr>
        <w:t>1</w:t>
      </w:r>
      <w:r w:rsidRPr="00E5045E">
        <w:rPr>
          <w:rFonts w:ascii="黑体" w:eastAsia="黑体" w:hAnsi="黑体" w:cs="Yuanti SC Regular"/>
          <w:b/>
          <w:sz w:val="22"/>
        </w:rPr>
        <w:t xml:space="preserve"> 业务逻辑层的设计</w:t>
      </w:r>
    </w:p>
    <w:p w:rsidR="0085095A" w:rsidRDefault="0085095A" w:rsidP="0085095A">
      <w:pPr>
        <w:jc w:val="left"/>
        <w:rPr>
          <w:rFonts w:cs="Yuanti SC Regular"/>
          <w:b/>
          <w:sz w:val="28"/>
          <w:szCs w:val="28"/>
        </w:rPr>
      </w:pPr>
    </w:p>
    <w:p w:rsidR="0085095A" w:rsidRDefault="0085095A" w:rsidP="0085095A">
      <w:pPr>
        <w:jc w:val="left"/>
        <w:rPr>
          <w:rFonts w:cs="Yuanti SC Regular"/>
          <w:b/>
          <w:sz w:val="28"/>
          <w:szCs w:val="28"/>
        </w:rPr>
      </w:pPr>
      <w:r w:rsidRPr="004E3A02">
        <w:rPr>
          <w:rFonts w:cs="Yuanti SC Regular"/>
          <w:b/>
          <w:sz w:val="28"/>
          <w:szCs w:val="28"/>
        </w:rPr>
        <w:t>5.3.1</w:t>
      </w:r>
      <w:r w:rsidRPr="004E3A02">
        <w:rPr>
          <w:rFonts w:cs="Yuanti SC Regular"/>
          <w:b/>
          <w:sz w:val="28"/>
          <w:szCs w:val="28"/>
        </w:rPr>
        <w:t>业务逻辑层模块的职责</w:t>
      </w:r>
    </w:p>
    <w:p w:rsidR="0085095A" w:rsidRDefault="0085095A" w:rsidP="0085095A">
      <w:pPr>
        <w:jc w:val="left"/>
        <w:rPr>
          <w:rFonts w:cs="Yuanti SC Regular"/>
          <w:sz w:val="22"/>
        </w:rPr>
      </w:pPr>
      <w:r>
        <w:rPr>
          <w:rFonts w:cs="Yuanti SC Regular"/>
          <w:b/>
          <w:sz w:val="28"/>
          <w:szCs w:val="28"/>
        </w:rPr>
        <w:tab/>
        <w:t xml:space="preserve"> </w:t>
      </w:r>
      <w:r w:rsidRPr="004E3A02">
        <w:rPr>
          <w:rFonts w:cs="Yuanti SC Regular"/>
          <w:sz w:val="22"/>
        </w:rPr>
        <w:t>业务逻辑层模块的职责如表</w:t>
      </w:r>
      <w:r w:rsidRPr="004E3A02">
        <w:rPr>
          <w:rFonts w:cs="Yuanti SC Regular"/>
          <w:sz w:val="22"/>
        </w:rPr>
        <w:t>8</w:t>
      </w:r>
      <w:r w:rsidRPr="004E3A02">
        <w:rPr>
          <w:rFonts w:cs="Yuanti SC Regular"/>
          <w:sz w:val="22"/>
        </w:rPr>
        <w:t>所示</w:t>
      </w:r>
    </w:p>
    <w:p w:rsidR="0085095A" w:rsidRDefault="0085095A" w:rsidP="0085095A">
      <w:pPr>
        <w:ind w:left="1260" w:firstLineChars="750" w:firstLine="1656"/>
        <w:rPr>
          <w:rFonts w:ascii="黑体" w:eastAsia="黑体" w:hAnsi="黑体" w:cs="Yuanti SC Regular"/>
          <w:b/>
          <w:sz w:val="22"/>
        </w:rPr>
      </w:pPr>
      <w:r w:rsidRPr="00E5045E">
        <w:rPr>
          <w:rFonts w:ascii="黑体" w:eastAsia="黑体" w:hAnsi="黑体" w:cs="Yuanti SC Regular"/>
          <w:b/>
          <w:sz w:val="22"/>
        </w:rPr>
        <w:t>表8 业务逻辑层模块的职责</w:t>
      </w:r>
    </w:p>
    <w:tbl>
      <w:tblPr>
        <w:tblW w:w="8516" w:type="dxa"/>
        <w:tblLayout w:type="fixed"/>
        <w:tblLook w:val="04A0" w:firstRow="1" w:lastRow="0" w:firstColumn="1" w:lastColumn="0" w:noHBand="0" w:noVBand="1"/>
      </w:tblPr>
      <w:tblGrid>
        <w:gridCol w:w="1809"/>
        <w:gridCol w:w="6707"/>
      </w:tblGrid>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模块</w:t>
            </w:r>
          </w:p>
        </w:tc>
        <w:tc>
          <w:tcPr>
            <w:tcW w:w="6707" w:type="dxa"/>
            <w:tcBorders>
              <w:top w:val="single" w:sz="4" w:space="0" w:color="000000"/>
              <w:left w:val="nil"/>
              <w:bottom w:val="single" w:sz="4" w:space="0" w:color="000000"/>
              <w:right w:val="single" w:sz="4" w:space="0" w:color="000000"/>
            </w:tcBorders>
            <w:hideMark/>
          </w:tcPr>
          <w:p w:rsidR="0085095A" w:rsidRPr="0085095A" w:rsidRDefault="0085095A" w:rsidP="0085095A">
            <w:pPr>
              <w:jc w:val="center"/>
              <w:rPr>
                <w:b/>
              </w:rPr>
            </w:pPr>
            <w:r w:rsidRPr="0085095A">
              <w:rPr>
                <w:b/>
              </w:rPr>
              <w:t>职责</w:t>
            </w:r>
          </w:p>
        </w:tc>
      </w:tr>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memberbl</w:t>
            </w:r>
          </w:p>
        </w:tc>
        <w:tc>
          <w:tcPr>
            <w:tcW w:w="6707" w:type="dxa"/>
            <w:tcBorders>
              <w:top w:val="single" w:sz="4" w:space="0" w:color="000000"/>
              <w:left w:val="nil"/>
              <w:bottom w:val="single" w:sz="4" w:space="0" w:color="000000"/>
              <w:right w:val="single" w:sz="4" w:space="0" w:color="000000"/>
            </w:tcBorders>
            <w:hideMark/>
          </w:tcPr>
          <w:p w:rsidR="0085095A" w:rsidRPr="00211DD2" w:rsidRDefault="0085095A" w:rsidP="0085095A">
            <w:r w:rsidRPr="00211DD2">
              <w:t>负责实现对应于</w:t>
            </w:r>
            <w:r>
              <w:rPr>
                <w:rFonts w:hint="eastAsia"/>
              </w:rPr>
              <w:t>会员</w:t>
            </w:r>
            <w:r>
              <w:t>管理</w:t>
            </w:r>
            <w:r w:rsidRPr="00211DD2">
              <w:t>所需要的服务</w:t>
            </w:r>
          </w:p>
        </w:tc>
      </w:tr>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salesbl</w:t>
            </w:r>
          </w:p>
        </w:tc>
        <w:tc>
          <w:tcPr>
            <w:tcW w:w="6707" w:type="dxa"/>
            <w:tcBorders>
              <w:top w:val="single" w:sz="4" w:space="0" w:color="000000"/>
              <w:left w:val="nil"/>
              <w:bottom w:val="single" w:sz="4" w:space="0" w:color="000000"/>
              <w:right w:val="single" w:sz="4" w:space="0" w:color="000000"/>
            </w:tcBorders>
            <w:hideMark/>
          </w:tcPr>
          <w:p w:rsidR="0085095A" w:rsidRPr="00211DD2" w:rsidRDefault="0085095A" w:rsidP="0085095A">
            <w:r w:rsidRPr="00211DD2">
              <w:t>负责实现所有</w:t>
            </w:r>
            <w:r w:rsidRPr="00211DD2">
              <w:rPr>
                <w:rFonts w:hint="eastAsia"/>
              </w:rPr>
              <w:t>关于</w:t>
            </w:r>
            <w:r>
              <w:rPr>
                <w:rFonts w:hint="eastAsia"/>
              </w:rPr>
              <w:t>进货销售</w:t>
            </w:r>
            <w:r w:rsidRPr="00211DD2">
              <w:rPr>
                <w:rFonts w:hint="eastAsia"/>
              </w:rPr>
              <w:t>所</w:t>
            </w:r>
            <w:r w:rsidRPr="00211DD2">
              <w:t>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userbl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t>负责实现对应于登录界面所需要的服务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stockbl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t>负责实现所有</w:t>
            </w:r>
            <w:r>
              <w:rPr>
                <w:rFonts w:hint="eastAsia"/>
              </w:rPr>
              <w:t>关于</w:t>
            </w:r>
            <w:r>
              <w:t>库存</w:t>
            </w:r>
            <w:r>
              <w:rPr>
                <w:rFonts w:hint="eastAsia"/>
              </w:rPr>
              <w:t>操作</w:t>
            </w:r>
            <w:r>
              <w:t>界面</w:t>
            </w:r>
            <w:r>
              <w:rPr>
                <w:rFonts w:hint="eastAsia"/>
              </w:rPr>
              <w:t>所</w:t>
            </w:r>
            <w:r>
              <w:t>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tcPr>
          <w:p w:rsidR="0085095A" w:rsidRPr="0085095A" w:rsidRDefault="0085095A" w:rsidP="0085095A">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85095A" w:rsidRDefault="0085095A" w:rsidP="0085095A">
            <w:r>
              <w:rPr>
                <w:rFonts w:hint="eastAsia"/>
              </w:rPr>
              <w:t>负责</w:t>
            </w:r>
            <w:r>
              <w:t>实现所有对应于财务管理</w:t>
            </w:r>
            <w:r>
              <w:rPr>
                <w:rFonts w:hint="eastAsia"/>
              </w:rPr>
              <w:t>界面</w:t>
            </w:r>
            <w:r>
              <w:t>所需要的服务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rFonts w:hint="eastAsia"/>
                <w:b/>
              </w:rPr>
              <w:t>Receipt</w:t>
            </w:r>
            <w:r w:rsidRPr="0085095A">
              <w:rPr>
                <w:b/>
              </w:rPr>
              <w:t>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rPr>
                <w:rFonts w:hint="eastAsia"/>
              </w:rPr>
              <w:t>负责</w:t>
            </w:r>
            <w:r>
              <w:t>实现所</w:t>
            </w:r>
            <w:r>
              <w:rPr>
                <w:rFonts w:hint="eastAsia"/>
              </w:rPr>
              <w:t>有</w:t>
            </w:r>
            <w:r>
              <w:t>单据相关业</w:t>
            </w:r>
            <w:r>
              <w:rPr>
                <w:rFonts w:hint="eastAsia"/>
              </w:rPr>
              <w:t>务</w:t>
            </w:r>
            <w:r>
              <w:t>所需的服务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rFonts w:hint="eastAsia"/>
                <w:b/>
              </w:rPr>
              <w:t>promotionbl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rPr>
                <w:rFonts w:hint="eastAsia"/>
              </w:rPr>
              <w:t>负责实现对应于</w:t>
            </w:r>
            <w:r>
              <w:t>促销策略制定业务</w:t>
            </w:r>
            <w:r>
              <w:rPr>
                <w:rFonts w:hint="eastAsia"/>
              </w:rPr>
              <w:t>所需</w:t>
            </w:r>
            <w:r>
              <w:t>的服务</w:t>
            </w:r>
          </w:p>
        </w:tc>
      </w:tr>
    </w:tbl>
    <w:p w:rsidR="0085095A" w:rsidRDefault="0085095A" w:rsidP="0085095A">
      <w:pPr>
        <w:ind w:left="1260" w:firstLineChars="750" w:firstLine="1656"/>
        <w:rPr>
          <w:rFonts w:ascii="黑体" w:eastAsia="黑体" w:hAnsi="黑体" w:cs="Yuanti SC Regular"/>
          <w:b/>
          <w:sz w:val="22"/>
        </w:rPr>
      </w:pPr>
    </w:p>
    <w:p w:rsidR="0085095A" w:rsidRPr="004E3A02" w:rsidRDefault="0085095A" w:rsidP="0085095A">
      <w:pPr>
        <w:jc w:val="left"/>
        <w:rPr>
          <w:rFonts w:cs="Yuanti SC Regular"/>
          <w:b/>
          <w:sz w:val="28"/>
          <w:szCs w:val="28"/>
        </w:rPr>
      </w:pPr>
      <w:r w:rsidRPr="004E3A02">
        <w:rPr>
          <w:rFonts w:cs="Yuanti SC Regular"/>
          <w:b/>
          <w:sz w:val="28"/>
          <w:szCs w:val="28"/>
        </w:rPr>
        <w:t>5.3.2</w:t>
      </w:r>
      <w:r w:rsidRPr="004E3A02">
        <w:rPr>
          <w:rFonts w:cs="Yuanti SC Regular"/>
          <w:b/>
          <w:sz w:val="28"/>
          <w:szCs w:val="28"/>
        </w:rPr>
        <w:t>业务逻辑层模块的接口规范</w:t>
      </w:r>
    </w:p>
    <w:p w:rsidR="0085095A" w:rsidRDefault="0085095A" w:rsidP="0085095A">
      <w:pPr>
        <w:jc w:val="center"/>
        <w:rPr>
          <w:rFonts w:ascii="黑体" w:eastAsia="黑体" w:hAnsi="黑体" w:cs="Times New Roman"/>
          <w:b/>
          <w:sz w:val="22"/>
        </w:rPr>
      </w:pPr>
      <w:r w:rsidRPr="00E5045E">
        <w:rPr>
          <w:rFonts w:ascii="黑体" w:eastAsia="黑体" w:hAnsi="黑体" w:cs="Times New Roman"/>
          <w:b/>
          <w:sz w:val="22"/>
        </w:rPr>
        <w:t>表9 userbl模块的接口规范</w:t>
      </w:r>
    </w:p>
    <w:tbl>
      <w:tblPr>
        <w:tblW w:w="8516" w:type="dxa"/>
        <w:tblLayout w:type="fixed"/>
        <w:tblLook w:val="0000" w:firstRow="0" w:lastRow="0" w:firstColumn="0" w:lastColumn="0" w:noHBand="0" w:noVBand="0"/>
      </w:tblPr>
      <w:tblGrid>
        <w:gridCol w:w="1951"/>
        <w:gridCol w:w="1134"/>
        <w:gridCol w:w="709"/>
        <w:gridCol w:w="4722"/>
      </w:tblGrid>
      <w:tr w:rsid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Default="0085095A" w:rsidP="0085095A">
            <w:pPr>
              <w:jc w:val="center"/>
            </w:pPr>
            <w:r>
              <w:t>提供的服务（供接口）</w:t>
            </w:r>
          </w:p>
        </w:tc>
      </w:tr>
      <w:tr w:rsidR="0085095A" w:rsidTr="00AB66D3">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lastRenderedPageBreak/>
              <w:t>User.login</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public ResultMessage login(long ID,String password)</w:t>
            </w:r>
          </w:p>
        </w:tc>
      </w:tr>
      <w:tr w:rsidR="0085095A" w:rsidTr="00AB66D3">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password</w:t>
            </w:r>
            <w:r>
              <w:t>符合输入规则</w:t>
            </w:r>
          </w:p>
        </w:tc>
      </w:tr>
      <w:tr w:rsidR="0085095A" w:rsidTr="00AB66D3">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查找是否存在相同的</w:t>
            </w:r>
            <w:r>
              <w:t>User</w:t>
            </w:r>
            <w:r>
              <w:t>，根据输入的</w:t>
            </w:r>
            <w:r>
              <w:t>password</w:t>
            </w:r>
            <w:r>
              <w:t>返回登录验证的结果</w:t>
            </w:r>
          </w:p>
        </w:tc>
      </w:tr>
      <w:tr w:rsidR="0085095A" w:rsidTr="00AB66D3">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User.addUser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addUser(User</w:t>
            </w:r>
            <w:r>
              <w:rPr>
                <w:rFonts w:hint="eastAsia"/>
              </w:rPr>
              <w:t>VO</w:t>
            </w:r>
            <w:r>
              <w:t> </w:t>
            </w:r>
            <w:r>
              <w:rPr>
                <w:rFonts w:hint="eastAsia"/>
              </w:rPr>
              <w:t>vo</w:t>
            </w:r>
            <w:r>
              <w:t>)</w:t>
            </w:r>
          </w:p>
        </w:tc>
      </w:tr>
      <w:tr w:rsidR="0085095A" w:rsidTr="00AB66D3">
        <w:trPr>
          <w:trHeight w:val="97"/>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验证有添加新用户的权利，</w:t>
            </w:r>
            <w:r>
              <w:rPr>
                <w:rFonts w:hint="eastAsia"/>
              </w:rPr>
              <w:t>输入</w:t>
            </w:r>
            <w:r>
              <w:t>了</w:t>
            </w:r>
            <w:r>
              <w:rPr>
                <w:rFonts w:hint="eastAsia"/>
              </w:rPr>
              <w:t>有效的</w:t>
            </w:r>
            <w:r>
              <w:t>新用户信息</w:t>
            </w:r>
          </w:p>
        </w:tc>
      </w:tr>
      <w:tr w:rsidR="0085095A" w:rsidTr="00AB66D3">
        <w:trPr>
          <w:trHeight w:val="97"/>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向系统中输入新增的用户账户信息</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User.deleteUser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deleteUser(User</w:t>
            </w:r>
            <w:r>
              <w:rPr>
                <w:rFonts w:hint="eastAsia"/>
              </w:rPr>
              <w:t>VO</w:t>
            </w:r>
            <w:r>
              <w:t> </w:t>
            </w:r>
            <w:r>
              <w:rPr>
                <w:rFonts w:hint="eastAsia"/>
              </w:rPr>
              <w:t>vo</w:t>
            </w:r>
            <w:r>
              <w:t>)</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系统查找对应的用户账户信息，并删除</w:t>
            </w:r>
            <w:r>
              <w:rPr>
                <w:rFonts w:hint="eastAsia"/>
              </w:rPr>
              <w:t>该</w:t>
            </w:r>
            <w:r>
              <w:t>用户对象</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User.modifyUser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modifyUser(User</w:t>
            </w:r>
            <w:r>
              <w:rPr>
                <w:rFonts w:hint="eastAsia"/>
              </w:rPr>
              <w:t>VO</w:t>
            </w:r>
            <w:r>
              <w:t> </w:t>
            </w:r>
            <w:r>
              <w:rPr>
                <w:rFonts w:hint="eastAsia"/>
              </w:rPr>
              <w:t>vo</w:t>
            </w:r>
            <w:r>
              <w:t>)</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系统根据输入的用户信息和用户编号更新用户信息</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User.showUser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public UserPO showUser(long UserID)</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根据输入的</w:t>
            </w:r>
            <w:r>
              <w:t>ID</w:t>
            </w:r>
            <w:r>
              <w:t>查找用户，并返回用户信息</w:t>
            </w:r>
          </w:p>
        </w:tc>
      </w:tr>
      <w:tr w:rsid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Default="0085095A" w:rsidP="0085095A">
            <w:pPr>
              <w:jc w:val="center"/>
            </w:pPr>
            <w:r>
              <w:t>需要的服务（需接口）</w:t>
            </w:r>
          </w:p>
        </w:tc>
      </w:tr>
      <w:tr w:rsid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85095A" w:rsidRDefault="0085095A" w:rsidP="0085095A">
            <w:r>
              <w:t>服务名</w:t>
            </w:r>
          </w:p>
        </w:tc>
        <w:tc>
          <w:tcPr>
            <w:tcW w:w="4722" w:type="dxa"/>
            <w:tcBorders>
              <w:top w:val="single" w:sz="4" w:space="0" w:color="000000"/>
              <w:left w:val="nil"/>
              <w:bottom w:val="single" w:sz="4" w:space="0" w:color="000000"/>
              <w:right w:val="single" w:sz="4" w:space="0" w:color="000000"/>
            </w:tcBorders>
          </w:tcPr>
          <w:p w:rsidR="0085095A" w:rsidRDefault="0085095A" w:rsidP="0085095A">
            <w:r>
              <w:t>服务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w:t>
            </w:r>
            <w:r w:rsidRPr="00192E5D">
              <w:rPr>
                <w:rFonts w:ascii="Times New Roman" w:hAnsi="Times New Roman" w:cs="Times New Roman"/>
                <w:sz w:val="22"/>
              </w:rPr>
              <w:t>Data</w:t>
            </w:r>
          </w:p>
        </w:tc>
        <w:tc>
          <w:tcPr>
            <w:tcW w:w="4722" w:type="dxa"/>
            <w:tcBorders>
              <w:top w:val="single" w:sz="4" w:space="0" w:color="000000"/>
              <w:left w:val="nil"/>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sidRPr="00192E5D">
              <w:rPr>
                <w:rFonts w:ascii="Times New Roman" w:cs="Times New Roman"/>
                <w:sz w:val="22"/>
              </w:rPr>
              <w:t>的引用</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UserDataService.add(UserPO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文件记录</w:t>
            </w:r>
            <w:r>
              <w:t>中插入</w:t>
            </w:r>
            <w:r>
              <w:t>UserPO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UserDataService.check(UserPO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得到根据输入的</w:t>
            </w:r>
            <w:r>
              <w:t>ID</w:t>
            </w:r>
            <w:r>
              <w:t>和</w:t>
            </w:r>
            <w:r>
              <w:t>password</w:t>
            </w:r>
            <w:r>
              <w:t>验证的结果</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UserDataService.delete(UserPO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w:t>
            </w:r>
            <w:r>
              <w:t>中删除一个</w:t>
            </w:r>
            <w:r>
              <w:t>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userDataService.modify(UserPO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w:t>
            </w:r>
            <w:r>
              <w:t>中更新一个</w:t>
            </w:r>
            <w:r>
              <w:t>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Info.showUserInfo(long ID)</w:t>
            </w:r>
          </w:p>
        </w:tc>
        <w:tc>
          <w:tcPr>
            <w:tcW w:w="4722" w:type="dxa"/>
            <w:tcBorders>
              <w:top w:val="single" w:sz="4" w:space="0" w:color="000000"/>
              <w:left w:val="nil"/>
              <w:bottom w:val="single" w:sz="4" w:space="0" w:color="000000"/>
              <w:right w:val="single" w:sz="4" w:space="0" w:color="000000"/>
            </w:tcBorders>
          </w:tcPr>
          <w:p w:rsidR="00AB66D3" w:rsidRDefault="00AB66D3" w:rsidP="00AB66D3">
            <w:r>
              <w:t>得到根据输入的</w:t>
            </w:r>
            <w:r>
              <w:t>ID</w:t>
            </w:r>
            <w:r>
              <w:t>返回</w:t>
            </w:r>
            <w:r>
              <w:rPr>
                <w:rFonts w:hint="eastAsia"/>
              </w:rPr>
              <w:t>对应的</w:t>
            </w:r>
            <w:r>
              <w:rPr>
                <w:rFonts w:hint="eastAsia"/>
              </w:rPr>
              <w:t>po</w:t>
            </w:r>
            <w:r>
              <w:rPr>
                <w:rFonts w:hint="eastAsia"/>
              </w:rPr>
              <w:t>对象</w:t>
            </w:r>
          </w:p>
        </w:tc>
      </w:tr>
    </w:tbl>
    <w:p w:rsidR="0085095A" w:rsidRDefault="0085095A" w:rsidP="0085095A">
      <w:pPr>
        <w:jc w:val="center"/>
        <w:rPr>
          <w:rFonts w:ascii="黑体" w:eastAsia="黑体" w:hAnsi="黑体" w:cs="Times New Roman"/>
          <w:b/>
          <w:sz w:val="22"/>
        </w:rPr>
      </w:pPr>
    </w:p>
    <w:p w:rsidR="0085095A" w:rsidRDefault="0085095A" w:rsidP="0085095A">
      <w:pPr>
        <w:jc w:val="center"/>
        <w:rPr>
          <w:rFonts w:ascii="黑体" w:eastAsia="黑体" w:hAnsi="黑体" w:cs="Times New Roman"/>
          <w:b/>
          <w:sz w:val="22"/>
        </w:rPr>
      </w:pPr>
      <w:r w:rsidRPr="00E5045E">
        <w:rPr>
          <w:rFonts w:ascii="黑体" w:eastAsia="黑体" w:hAnsi="黑体" w:cs="Times New Roman"/>
          <w:b/>
          <w:sz w:val="22"/>
        </w:rPr>
        <w:t xml:space="preserve">表10 </w:t>
      </w:r>
      <w:r>
        <w:rPr>
          <w:rFonts w:ascii="黑体" w:eastAsia="黑体" w:hAnsi="黑体" w:cs="Times New Roman"/>
          <w:b/>
          <w:sz w:val="22"/>
        </w:rPr>
        <w:t>stock</w:t>
      </w:r>
      <w:r w:rsidRPr="00E5045E">
        <w:rPr>
          <w:rFonts w:ascii="黑体" w:eastAsia="黑体" w:hAnsi="黑体" w:cs="Times New Roman"/>
          <w:b/>
          <w:sz w:val="22"/>
        </w:rPr>
        <w:t>bl模块的接口规范</w:t>
      </w:r>
    </w:p>
    <w:tbl>
      <w:tblPr>
        <w:tblW w:w="8516" w:type="dxa"/>
        <w:tblLayout w:type="fixed"/>
        <w:tblLook w:val="0000" w:firstRow="0" w:lastRow="0" w:firstColumn="0" w:lastColumn="0" w:noHBand="0" w:noVBand="0"/>
      </w:tblPr>
      <w:tblGrid>
        <w:gridCol w:w="2376"/>
        <w:gridCol w:w="1276"/>
        <w:gridCol w:w="142"/>
        <w:gridCol w:w="4722"/>
      </w:tblGrid>
      <w:tr w:rsidR="0085095A" w:rsidRP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Pr="0085095A" w:rsidRDefault="0085095A" w:rsidP="00910012">
            <w:pPr>
              <w:jc w:val="center"/>
              <w:rPr>
                <w:rFonts w:ascii="Times New Roman" w:eastAsia="宋体" w:hAnsi="Times New Roman" w:cs="Times New Roman"/>
                <w:szCs w:val="20"/>
              </w:rPr>
            </w:pPr>
            <w:r w:rsidRPr="0085095A">
              <w:rPr>
                <w:rFonts w:ascii="Times New Roman" w:eastAsia="宋体" w:hAnsi="Times New Roman" w:cs="Times New Roman"/>
                <w:szCs w:val="20"/>
              </w:rPr>
              <w:t>提供的服务（供接口）</w:t>
            </w:r>
          </w:p>
        </w:tc>
      </w:tr>
      <w:tr w:rsidR="0085095A" w:rsidRPr="0085095A" w:rsidTr="00AB66D3">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Stock.add</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VO vo)</w:t>
            </w:r>
          </w:p>
        </w:tc>
      </w:tr>
      <w:tr w:rsidR="0085095A" w:rsidRPr="0085095A" w:rsidTr="00AB66D3">
        <w:trPr>
          <w:trHeight w:val="97"/>
        </w:trPr>
        <w:tc>
          <w:tcPr>
            <w:tcW w:w="2376" w:type="dxa"/>
            <w:vMerge/>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验证有添加新</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分类</w:t>
            </w:r>
            <w:r w:rsidRPr="0085095A">
              <w:rPr>
                <w:rFonts w:ascii="Times New Roman" w:eastAsia="宋体" w:hAnsi="Times New Roman" w:cs="Times New Roman"/>
                <w:szCs w:val="20"/>
              </w:rPr>
              <w:t>信息</w:t>
            </w:r>
          </w:p>
        </w:tc>
      </w:tr>
      <w:tr w:rsidR="0085095A" w:rsidRPr="0085095A" w:rsidTr="00AB66D3">
        <w:trPr>
          <w:trHeight w:val="97"/>
        </w:trPr>
        <w:tc>
          <w:tcPr>
            <w:tcW w:w="2376" w:type="dxa"/>
            <w:vMerge/>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向系统中输入新增的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分类信息</w:t>
            </w:r>
          </w:p>
        </w:tc>
      </w:tr>
      <w:tr w:rsidR="0085095A" w:rsidRPr="0085095A" w:rsidTr="00AB66D3">
        <w:trPr>
          <w:trHeight w:val="210"/>
        </w:trPr>
        <w:tc>
          <w:tcPr>
            <w:tcW w:w="2376" w:type="dxa"/>
            <w:vMerge w:val="restart"/>
            <w:tcBorders>
              <w:top w:val="nil"/>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Stock.delete</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VO vo)</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删除分类</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有效的待删除</w:t>
            </w:r>
            <w:r w:rsidRPr="0085095A">
              <w:rPr>
                <w:rFonts w:ascii="Times New Roman" w:eastAsia="宋体" w:hAnsi="Times New Roman" w:cs="Times New Roman"/>
                <w:szCs w:val="20"/>
              </w:rPr>
              <w:t>的信息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系统查找对应的</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信息，并删除</w:t>
            </w:r>
            <w:r w:rsidRPr="0085095A">
              <w:rPr>
                <w:rFonts w:ascii="Times New Roman" w:eastAsia="宋体" w:hAnsi="Times New Roman" w:cs="Times New Roman" w:hint="eastAsia"/>
                <w:szCs w:val="20"/>
              </w:rPr>
              <w:t>该</w:t>
            </w:r>
            <w:r w:rsidRPr="0085095A">
              <w:rPr>
                <w:rFonts w:ascii="Times New Roman" w:eastAsia="宋体" w:hAnsi="Times New Roman" w:cs="Times New Roman"/>
                <w:szCs w:val="20"/>
              </w:rPr>
              <w:t>商品分类对象</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Stock.modify</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GoodsClassVO</w:t>
            </w:r>
            <w:r w:rsidRPr="0085095A">
              <w:rPr>
                <w:rFonts w:ascii="Times New Roman" w:eastAsia="宋体" w:hAnsi="Times New Roman" w:cs="Times New Roman"/>
                <w:szCs w:val="20"/>
              </w:rPr>
              <w:t> </w:t>
            </w:r>
            <w:r w:rsidRPr="0085095A">
              <w:rPr>
                <w:rFonts w:ascii="Times New Roman" w:eastAsia="宋体" w:hAnsi="Times New Roman" w:cs="Times New Roman" w:hint="eastAsia"/>
                <w:szCs w:val="20"/>
              </w:rPr>
              <w:t>vo</w:t>
            </w:r>
            <w:r w:rsidRPr="0085095A">
              <w:rPr>
                <w:rFonts w:ascii="Times New Roman" w:eastAsia="宋体" w:hAnsi="Times New Roman" w:cs="Times New Roman"/>
                <w:szCs w:val="20"/>
              </w:rPr>
              <w:t>)</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商品分类的权利，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商品分类信息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系统根据输入的</w:t>
            </w:r>
            <w:r w:rsidRPr="0085095A">
              <w:rPr>
                <w:rFonts w:ascii="Times New Roman" w:eastAsia="宋体" w:hAnsi="Times New Roman" w:cs="Times New Roman" w:hint="eastAsia"/>
                <w:szCs w:val="20"/>
              </w:rPr>
              <w:t>分类名称和</w:t>
            </w:r>
            <w:r w:rsidRPr="0085095A">
              <w:rPr>
                <w:rFonts w:ascii="Times New Roman" w:eastAsia="宋体" w:hAnsi="Times New Roman" w:cs="Times New Roman"/>
                <w:szCs w:val="20"/>
              </w:rPr>
              <w:t>商品上</w:t>
            </w:r>
            <w:r w:rsidRPr="0085095A">
              <w:rPr>
                <w:rFonts w:ascii="Times New Roman" w:eastAsia="宋体" w:hAnsi="Times New Roman" w:cs="Times New Roman" w:hint="eastAsia"/>
                <w:szCs w:val="20"/>
              </w:rPr>
              <w:t>级</w:t>
            </w:r>
            <w:r w:rsidRPr="0085095A">
              <w:rPr>
                <w:rFonts w:ascii="Times New Roman" w:eastAsia="宋体" w:hAnsi="Times New Roman" w:cs="Times New Roman"/>
                <w:szCs w:val="20"/>
              </w:rPr>
              <w:t>分类更新</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Stock.add</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VO vo)</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验证有添加新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向系统中输入新增的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Stock.delete</w:t>
            </w:r>
            <w:r w:rsidRPr="0085095A">
              <w:rPr>
                <w:rFonts w:ascii="Times New Roman" w:eastAsia="宋体" w:hAnsi="Times New Roman" w:cs="Times New Roman" w:hint="eastAsia"/>
                <w:szCs w:val="20"/>
              </w:rPr>
              <w:t>Good</w:t>
            </w:r>
            <w:r w:rsidRPr="0085095A">
              <w:rPr>
                <w:rFonts w:ascii="Times New Roman" w:eastAsia="宋体"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VO vo)</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删除商品</w:t>
            </w:r>
            <w:r w:rsidRPr="0085095A">
              <w:rPr>
                <w:rFonts w:ascii="Times New Roman" w:eastAsia="宋体" w:hAnsi="Times New Roman" w:cs="Times New Roman"/>
                <w:szCs w:val="20"/>
              </w:rPr>
              <w:t>信息的权利，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有效的待删除</w:t>
            </w:r>
            <w:r w:rsidRPr="0085095A">
              <w:rPr>
                <w:rFonts w:ascii="Times New Roman" w:eastAsia="宋体" w:hAnsi="Times New Roman" w:cs="Times New Roman"/>
                <w:szCs w:val="20"/>
              </w:rPr>
              <w:t>商品</w:t>
            </w:r>
            <w:r w:rsidRPr="0085095A">
              <w:rPr>
                <w:rFonts w:ascii="Times New Roman" w:eastAsia="宋体" w:hAnsi="Times New Roman" w:cs="Times New Roman" w:hint="eastAsia"/>
                <w:szCs w:val="20"/>
              </w:rPr>
              <w:t>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系统查找对应的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信息，并删除</w:t>
            </w:r>
            <w:r w:rsidRPr="0085095A">
              <w:rPr>
                <w:rFonts w:ascii="Times New Roman" w:eastAsia="宋体" w:hAnsi="Times New Roman" w:cs="Times New Roman" w:hint="eastAsia"/>
                <w:szCs w:val="20"/>
              </w:rPr>
              <w:t>该</w:t>
            </w:r>
            <w:r w:rsidRPr="0085095A">
              <w:rPr>
                <w:rFonts w:ascii="Times New Roman" w:eastAsia="宋体" w:hAnsi="Times New Roman" w:cs="Times New Roman"/>
                <w:szCs w:val="20"/>
              </w:rPr>
              <w:t>商品对象</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Stock.modify</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GoodsVO</w:t>
            </w:r>
            <w:r w:rsidRPr="0085095A">
              <w:rPr>
                <w:rFonts w:ascii="Times New Roman" w:eastAsia="宋体" w:hAnsi="Times New Roman" w:cs="Times New Roman"/>
                <w:szCs w:val="20"/>
              </w:rPr>
              <w:t> </w:t>
            </w:r>
            <w:r w:rsidRPr="0085095A">
              <w:rPr>
                <w:rFonts w:ascii="Times New Roman" w:eastAsia="宋体" w:hAnsi="Times New Roman" w:cs="Times New Roman" w:hint="eastAsia"/>
                <w:szCs w:val="20"/>
              </w:rPr>
              <w:t>vo</w:t>
            </w:r>
            <w:r w:rsidRPr="0085095A">
              <w:rPr>
                <w:rFonts w:ascii="Times New Roman" w:eastAsia="宋体" w:hAnsi="Times New Roman" w:cs="Times New Roman"/>
                <w:szCs w:val="20"/>
              </w:rPr>
              <w:t>)</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商品</w:t>
            </w:r>
            <w:r w:rsidRPr="0085095A">
              <w:rPr>
                <w:rFonts w:ascii="Times New Roman" w:eastAsia="宋体" w:hAnsi="Times New Roman" w:cs="Times New Roman" w:hint="eastAsia"/>
                <w:szCs w:val="20"/>
              </w:rPr>
              <w:t>属性</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属性</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商品的各个属性更新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Stock.find</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find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(String message)</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查找商品</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有效的商品关键字</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w:t>
            </w:r>
            <w:r w:rsidRPr="0085095A">
              <w:rPr>
                <w:rFonts w:ascii="Times New Roman" w:eastAsia="宋体" w:hAnsi="Times New Roman" w:cs="Times New Roman" w:hint="eastAsia"/>
                <w:szCs w:val="20"/>
              </w:rPr>
              <w:t>相关</w:t>
            </w:r>
            <w:r w:rsidRPr="0085095A">
              <w:rPr>
                <w:rFonts w:ascii="Times New Roman" w:eastAsia="宋体" w:hAnsi="Times New Roman" w:cs="Times New Roman"/>
                <w:szCs w:val="20"/>
              </w:rPr>
              <w:t>属性</w:t>
            </w:r>
            <w:r w:rsidRPr="0085095A">
              <w:rPr>
                <w:rFonts w:ascii="Times New Roman" w:eastAsia="宋体" w:hAnsi="Times New Roman" w:cs="Times New Roman" w:hint="eastAsia"/>
                <w:szCs w:val="20"/>
              </w:rPr>
              <w:t>显示</w:t>
            </w:r>
            <w:r w:rsidRPr="0085095A">
              <w:rPr>
                <w:rFonts w:ascii="Times New Roman" w:eastAsia="宋体" w:hAnsi="Times New Roman" w:cs="Times New Roman"/>
                <w:szCs w:val="20"/>
              </w:rPr>
              <w:t>查询到的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showStock (String beginDate,String endDate)</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查看</w:t>
            </w:r>
            <w:r w:rsidRPr="0085095A">
              <w:rPr>
                <w:rFonts w:ascii="Times New Roman" w:eastAsia="宋体" w:hAnsi="Times New Roman" w:cs="Times New Roman"/>
                <w:szCs w:val="20"/>
              </w:rPr>
              <w:t>库存的权利，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有效的时间</w:t>
            </w:r>
            <w:r w:rsidRPr="0085095A">
              <w:rPr>
                <w:rFonts w:ascii="Times New Roman" w:eastAsia="宋体" w:hAnsi="Times New Roman" w:cs="Times New Roman"/>
                <w:szCs w:val="20"/>
              </w:rPr>
              <w:t>段</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时间段</w:t>
            </w:r>
            <w:r w:rsidRPr="0085095A">
              <w:rPr>
                <w:rFonts w:ascii="Times New Roman" w:eastAsia="宋体" w:hAnsi="Times New Roman" w:cs="Times New Roman" w:hint="eastAsia"/>
                <w:szCs w:val="20"/>
              </w:rPr>
              <w:t xml:space="preserve"> </w:t>
            </w:r>
            <w:r w:rsidRPr="0085095A">
              <w:rPr>
                <w:rFonts w:ascii="Times New Roman" w:eastAsia="宋体" w:hAnsi="Times New Roman" w:cs="Times New Roman" w:hint="eastAsia"/>
                <w:szCs w:val="20"/>
              </w:rPr>
              <w:t>显示</w:t>
            </w:r>
            <w:r w:rsidRPr="0085095A">
              <w:rPr>
                <w:rFonts w:ascii="Times New Roman" w:eastAsia="宋体" w:hAnsi="Times New Roman" w:cs="Times New Roman"/>
                <w:szCs w:val="20"/>
              </w:rPr>
              <w:t>查询到的</w:t>
            </w:r>
            <w:r w:rsidRPr="0085095A">
              <w:rPr>
                <w:rFonts w:ascii="Times New Roman" w:eastAsia="宋体" w:hAnsi="Times New Roman" w:cs="Times New Roman" w:hint="eastAsia"/>
                <w:szCs w:val="20"/>
              </w:rPr>
              <w:t>该时间</w:t>
            </w:r>
            <w:r w:rsidRPr="0085095A">
              <w:rPr>
                <w:rFonts w:ascii="Times New Roman" w:eastAsia="宋体" w:hAnsi="Times New Roman" w:cs="Times New Roman"/>
                <w:szCs w:val="20"/>
              </w:rPr>
              <w:t>段内的</w:t>
            </w:r>
            <w:r w:rsidRPr="0085095A">
              <w:rPr>
                <w:rFonts w:ascii="Times New Roman" w:eastAsia="宋体" w:hAnsi="Times New Roman" w:cs="Times New Roman" w:hint="eastAsia"/>
                <w:szCs w:val="20"/>
              </w:rPr>
              <w:t>库存商品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checkStock ( )</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盘点库存</w:t>
            </w:r>
            <w:r w:rsidRPr="0085095A">
              <w:rPr>
                <w:rFonts w:ascii="Times New Roman" w:eastAsia="宋体" w:hAnsi="Times New Roman" w:cs="Times New Roman"/>
                <w:szCs w:val="20"/>
              </w:rPr>
              <w:t>的权利</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显示当天的</w:t>
            </w:r>
            <w:r w:rsidRPr="0085095A">
              <w:rPr>
                <w:rFonts w:ascii="Times New Roman" w:eastAsia="宋体" w:hAnsi="Times New Roman" w:cs="Times New Roman" w:hint="eastAsia"/>
                <w:szCs w:val="20"/>
              </w:rPr>
              <w:t>库存</w:t>
            </w:r>
            <w:r w:rsidRPr="0085095A">
              <w:rPr>
                <w:rFonts w:ascii="Times New Roman" w:eastAsia="宋体" w:hAnsi="Times New Roman" w:cs="Times New Roman"/>
                <w:szCs w:val="20"/>
              </w:rPr>
              <w:t>快照</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 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 ( )</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无</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创建并存储库存报溢（</w:t>
            </w:r>
            <w:r w:rsidRPr="0085095A">
              <w:rPr>
                <w:rFonts w:ascii="Times New Roman" w:eastAsia="宋体" w:hAnsi="Times New Roman" w:cs="Times New Roman" w:hint="eastAsia"/>
                <w:szCs w:val="20"/>
              </w:rPr>
              <w:t>损</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单</w:t>
            </w:r>
            <w:r w:rsidRPr="0085095A">
              <w:rPr>
                <w:rFonts w:ascii="Times New Roman" w:eastAsia="宋体" w:hAnsi="Times New Roman" w:cs="Times New Roman"/>
                <w:szCs w:val="20"/>
              </w:rPr>
              <w:t>，返回操作成功与否</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addGift (GiftVO vo)</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新建</w:t>
            </w:r>
            <w:r w:rsidRPr="0085095A">
              <w:rPr>
                <w:rFonts w:ascii="Times New Roman" w:eastAsia="宋体" w:hAnsi="Times New Roman" w:cs="Times New Roman"/>
                <w:szCs w:val="20"/>
              </w:rPr>
              <w:t>库存赠送单的权利，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w:t>
            </w:r>
            <w:r w:rsidRPr="0085095A">
              <w:rPr>
                <w:rFonts w:ascii="Times New Roman" w:eastAsia="宋体" w:hAnsi="Times New Roman" w:cs="Times New Roman"/>
                <w:szCs w:val="20"/>
              </w:rPr>
              <w:t>的</w:t>
            </w:r>
            <w:r w:rsidRPr="0085095A">
              <w:rPr>
                <w:rFonts w:ascii="Times New Roman" w:eastAsia="宋体" w:hAnsi="Times New Roman" w:cs="Times New Roman" w:hint="eastAsia"/>
                <w:szCs w:val="20"/>
              </w:rPr>
              <w:t>赠品信息</w:t>
            </w:r>
            <w:r w:rsidRPr="0085095A">
              <w:rPr>
                <w:rFonts w:ascii="Times New Roman" w:eastAsia="宋体" w:hAnsi="Times New Roman" w:cs="Times New Roman"/>
                <w:szCs w:val="20"/>
              </w:rPr>
              <w:t>，客户</w:t>
            </w:r>
            <w:r w:rsidRPr="0085095A">
              <w:rPr>
                <w:rFonts w:ascii="Times New Roman" w:eastAsia="宋体" w:hAnsi="Times New Roman" w:cs="Times New Roman" w:hint="eastAsia"/>
                <w:szCs w:val="20"/>
              </w:rPr>
              <w:t>尚未</w:t>
            </w:r>
            <w:r w:rsidRPr="0085095A">
              <w:rPr>
                <w:rFonts w:ascii="Times New Roman" w:eastAsia="宋体" w:hAnsi="Times New Roman" w:cs="Times New Roman"/>
                <w:szCs w:val="20"/>
              </w:rPr>
              <w:t>因满足促销条件而获得库存赠送</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w:t>
            </w:r>
            <w:r w:rsidRPr="0085095A">
              <w:rPr>
                <w:rFonts w:ascii="Times New Roman" w:eastAsia="宋体" w:hAnsi="Times New Roman" w:cs="Times New Roman" w:hint="eastAsia"/>
                <w:szCs w:val="20"/>
              </w:rPr>
              <w:t>赠送单</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并</w:t>
            </w:r>
            <w:r w:rsidRPr="0085095A">
              <w:rPr>
                <w:rFonts w:ascii="Times New Roman" w:eastAsia="宋体" w:hAnsi="Times New Roman" w:cs="Times New Roman"/>
                <w:szCs w:val="20"/>
              </w:rPr>
              <w:t>返回操作成功与否</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addStockError ( )</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无</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w:t>
            </w:r>
            <w:r w:rsidRPr="0085095A">
              <w:rPr>
                <w:rFonts w:ascii="Times New Roman" w:eastAsia="宋体" w:hAnsi="Times New Roman" w:cs="Times New Roman" w:hint="eastAsia"/>
                <w:szCs w:val="20"/>
              </w:rPr>
              <w:t>报警单</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并</w:t>
            </w:r>
            <w:r w:rsidRPr="0085095A">
              <w:rPr>
                <w:rFonts w:ascii="Times New Roman" w:eastAsia="宋体" w:hAnsi="Times New Roman" w:cs="Times New Roman"/>
                <w:szCs w:val="20"/>
              </w:rPr>
              <w:t>返回操作成功与否</w:t>
            </w:r>
          </w:p>
        </w:tc>
      </w:tr>
      <w:tr w:rsidR="0085095A" w:rsidRP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Pr="00AB66D3" w:rsidRDefault="0085095A" w:rsidP="00AB66D3">
            <w:pPr>
              <w:jc w:val="center"/>
              <w:rPr>
                <w:rFonts w:ascii="Times New Roman" w:eastAsia="宋体" w:hAnsi="Times New Roman" w:cs="Times New Roman"/>
                <w:b/>
                <w:szCs w:val="20"/>
              </w:rPr>
            </w:pPr>
            <w:r w:rsidRPr="00AB66D3">
              <w:rPr>
                <w:rFonts w:ascii="Times New Roman" w:eastAsia="宋体" w:hAnsi="Times New Roman" w:cs="Times New Roman"/>
                <w:b/>
                <w:szCs w:val="20"/>
              </w:rPr>
              <w:t>需要的服务（需接口）</w:t>
            </w:r>
          </w:p>
        </w:tc>
      </w:tr>
      <w:tr w:rsidR="0085095A"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服务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w:t>
            </w:r>
            <w:r w:rsidRPr="00192E5D">
              <w:rPr>
                <w:rFonts w:ascii="Times New Roman" w:hAnsi="Times New Roman" w:cs="Times New Roman"/>
                <w:sz w:val="22"/>
              </w:rPr>
              <w:t>Data</w:t>
            </w:r>
          </w:p>
        </w:tc>
        <w:tc>
          <w:tcPr>
            <w:tcW w:w="4722" w:type="dxa"/>
            <w:tcBorders>
              <w:top w:val="single" w:sz="4" w:space="0" w:color="000000"/>
              <w:left w:val="nil"/>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sidRPr="00192E5D">
              <w:rPr>
                <w:rFonts w:ascii="Times New Roman" w:cs="Times New Roman"/>
                <w:sz w:val="22"/>
              </w:rPr>
              <w:t>的引用</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lastRenderedPageBreak/>
              <w:t>StockDataService.</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从</w:t>
            </w:r>
            <w:r w:rsidRPr="0085095A">
              <w:rPr>
                <w:rFonts w:ascii="Times New Roman" w:eastAsia="宋体" w:hAnsi="Times New Roman" w:cs="Times New Roman"/>
                <w:szCs w:val="20"/>
              </w:rPr>
              <w:t>文件中</w:t>
            </w:r>
            <w:r w:rsidRPr="0085095A">
              <w:rPr>
                <w:rFonts w:ascii="Times New Roman" w:eastAsia="宋体" w:hAnsi="Times New Roman" w:cs="Times New Roman" w:hint="eastAsia"/>
                <w:szCs w:val="20"/>
              </w:rPr>
              <w:t>删除</w:t>
            </w:r>
            <w:r>
              <w:rPr>
                <w:rFonts w:ascii="Times New Roman" w:eastAsia="宋体" w:hAnsi="Times New Roman" w:cs="Times New Roman" w:hint="eastAsia"/>
                <w:szCs w:val="20"/>
              </w:rPr>
              <w:t>一个</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对应</w:t>
            </w:r>
            <w:r>
              <w:rPr>
                <w:rFonts w:ascii="Times New Roman" w:eastAsia="宋体" w:hAnsi="Times New Roman" w:cs="Times New Roman"/>
                <w:szCs w:val="20"/>
              </w:rPr>
              <w:t>的</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Pr>
                <w:rFonts w:ascii="Times New Roman" w:eastAsia="宋体" w:hAnsi="Times New Roman" w:cs="Times New Roman"/>
                <w:szCs w:val="20"/>
              </w:rPr>
              <w:t>文件</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GoodsPo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StockDataService. delete</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从</w:t>
            </w:r>
            <w:r w:rsidRPr="0085095A">
              <w:rPr>
                <w:rFonts w:ascii="Times New Roman" w:eastAsia="宋体" w:hAnsi="Times New Roman" w:cs="Times New Roman"/>
                <w:szCs w:val="20"/>
              </w:rPr>
              <w:t>文件中</w:t>
            </w:r>
            <w:r w:rsidRPr="0085095A">
              <w:rPr>
                <w:rFonts w:ascii="Times New Roman" w:eastAsia="宋体" w:hAnsi="Times New Roman" w:cs="Times New Roman" w:hint="eastAsia"/>
                <w:szCs w:val="20"/>
              </w:rPr>
              <w:t>删除</w:t>
            </w:r>
            <w:r>
              <w:rPr>
                <w:rFonts w:ascii="Times New Roman" w:eastAsia="宋体" w:hAnsi="Times New Roman" w:cs="Times New Roman" w:hint="eastAsia"/>
                <w:szCs w:val="20"/>
              </w:rPr>
              <w:t>一个</w:t>
            </w:r>
            <w:r>
              <w:rPr>
                <w:rFonts w:ascii="Times New Roman" w:eastAsia="宋体" w:hAnsi="Times New Roman" w:cs="Times New Roman" w:hint="eastAsia"/>
                <w:szCs w:val="20"/>
              </w:rPr>
              <w:t>Good</w:t>
            </w:r>
            <w:r>
              <w:rPr>
                <w:rFonts w:ascii="Times New Roman" w:eastAsia="宋体" w:hAnsi="Times New Roman" w:cs="Times New Roman"/>
                <w:szCs w:val="20"/>
              </w:rPr>
              <w:t>sPo</w:t>
            </w:r>
            <w:r>
              <w:rPr>
                <w:rFonts w:ascii="Times New Roman" w:eastAsia="宋体" w:hAnsi="Times New Roman" w:cs="Times New Roman" w:hint="eastAsia"/>
                <w:szCs w:val="20"/>
              </w:rPr>
              <w:t>对象</w:t>
            </w:r>
          </w:p>
        </w:tc>
      </w:tr>
      <w:tr w:rsidR="00AB66D3" w:rsidRPr="0085095A" w:rsidTr="00AB66D3">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对应</w:t>
            </w:r>
            <w:r>
              <w:rPr>
                <w:rFonts w:ascii="Times New Roman" w:eastAsia="宋体" w:hAnsi="Times New Roman" w:cs="Times New Roman"/>
                <w:szCs w:val="20"/>
              </w:rPr>
              <w:t>的</w:t>
            </w:r>
            <w:r>
              <w:rPr>
                <w:rFonts w:ascii="Times New Roman" w:eastAsia="宋体" w:hAnsi="Times New Roman" w:cs="Times New Roman" w:hint="eastAsia"/>
                <w:szCs w:val="20"/>
              </w:rPr>
              <w:t>GoodsPo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find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根据</w:t>
            </w:r>
            <w:r>
              <w:rPr>
                <w:rFonts w:ascii="Times New Roman" w:eastAsia="宋体" w:hAnsi="Times New Roman" w:cs="Times New Roman" w:hint="eastAsia"/>
                <w:szCs w:val="20"/>
              </w:rPr>
              <w:t>message</w:t>
            </w:r>
            <w:r w:rsidRPr="0085095A">
              <w:rPr>
                <w:rFonts w:ascii="Times New Roman" w:eastAsia="宋体" w:hAnsi="Times New Roman" w:cs="Times New Roman"/>
                <w:szCs w:val="20"/>
              </w:rPr>
              <w:t>返回文件中响应</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w:t>
            </w:r>
            <w:r w:rsidRPr="0085095A">
              <w:rPr>
                <w:rFonts w:ascii="Times New Roman" w:eastAsia="宋体" w:hAnsi="Times New Roman" w:cs="Times New Roman" w:hint="eastAsia"/>
                <w:szCs w:val="20"/>
              </w:rPr>
              <w:t>详细</w:t>
            </w:r>
            <w:r w:rsidRPr="0085095A">
              <w:rPr>
                <w:rFonts w:ascii="Times New Roman" w:eastAsia="宋体" w:hAnsi="Times New Roman" w:cs="Times New Roman"/>
                <w:szCs w:val="20"/>
              </w:rPr>
              <w:t>信息</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StockDataService.showStock</w:t>
            </w:r>
            <w:r w:rsidRPr="0085095A">
              <w:rPr>
                <w:rFonts w:ascii="Times New Roman" w:eastAsia="宋体" w:hAnsi="Times New Roman" w:cs="Times New Roman"/>
                <w:szCs w:val="20"/>
              </w:rPr>
              <w:t>(String beginDate,String endDate)</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根据</w:t>
            </w:r>
            <w:r>
              <w:rPr>
                <w:rFonts w:ascii="Times New Roman" w:eastAsia="宋体" w:hAnsi="Times New Roman" w:cs="Times New Roman" w:hint="eastAsia"/>
                <w:szCs w:val="20"/>
              </w:rPr>
              <w:t>beginDate</w:t>
            </w:r>
            <w:r>
              <w:rPr>
                <w:rFonts w:ascii="Times New Roman" w:eastAsia="宋体" w:hAnsi="Times New Roman" w:cs="Times New Roman" w:hint="eastAsia"/>
                <w:szCs w:val="20"/>
              </w:rPr>
              <w:t>和</w:t>
            </w:r>
            <w:r>
              <w:rPr>
                <w:rFonts w:ascii="Times New Roman" w:eastAsia="宋体" w:hAnsi="Times New Roman" w:cs="Times New Roman" w:hint="eastAsia"/>
                <w:szCs w:val="20"/>
              </w:rPr>
              <w:t>endDate</w:t>
            </w:r>
            <w:r w:rsidRPr="0085095A">
              <w:rPr>
                <w:rFonts w:ascii="Times New Roman" w:eastAsia="宋体" w:hAnsi="Times New Roman" w:cs="Times New Roman"/>
                <w:szCs w:val="20"/>
              </w:rPr>
              <w:t>，返回该时间段</w:t>
            </w:r>
            <w:r w:rsidRPr="0085095A">
              <w:rPr>
                <w:rFonts w:ascii="Times New Roman" w:eastAsia="宋体" w:hAnsi="Times New Roman" w:cs="Times New Roman" w:hint="eastAsia"/>
                <w:szCs w:val="20"/>
              </w:rPr>
              <w:t>内</w:t>
            </w:r>
            <w:r w:rsidRPr="0085095A">
              <w:rPr>
                <w:rFonts w:ascii="Times New Roman" w:eastAsia="宋体" w:hAnsi="Times New Roman" w:cs="Times New Roman"/>
                <w:szCs w:val="20"/>
              </w:rPr>
              <w:t>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库存</w:t>
            </w:r>
            <w:r w:rsidRPr="0085095A">
              <w:rPr>
                <w:rFonts w:ascii="Times New Roman" w:eastAsia="宋体" w:hAnsi="Times New Roman" w:cs="Times New Roman" w:hint="eastAsia"/>
                <w:szCs w:val="20"/>
              </w:rPr>
              <w:t>信息</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返回当天的</w:t>
            </w:r>
            <w:r w:rsidRPr="0085095A">
              <w:rPr>
                <w:rFonts w:ascii="Times New Roman" w:eastAsia="宋体" w:hAnsi="Times New Roman" w:cs="Times New Roman" w:hint="eastAsia"/>
                <w:szCs w:val="20"/>
              </w:rPr>
              <w:t>库存</w:t>
            </w:r>
            <w:r w:rsidRPr="0085095A">
              <w:rPr>
                <w:rFonts w:ascii="Times New Roman" w:eastAsia="宋体" w:hAnsi="Times New Roman" w:cs="Times New Roman"/>
                <w:szCs w:val="20"/>
              </w:rPr>
              <w:t>快照</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OverOrLowP</w:t>
            </w:r>
            <w:r w:rsidRPr="0085095A">
              <w:rPr>
                <w:rFonts w:ascii="Times New Roman" w:eastAsia="宋体" w:hAnsi="Times New Roman" w:cs="Times New Roman" w:hint="eastAsia"/>
                <w:szCs w:val="20"/>
              </w:rPr>
              <w:t>O po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StockOverOrLowPo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 xml:space="preserve"> </w:t>
            </w:r>
            <w:r>
              <w:rPr>
                <w:rFonts w:ascii="Times New Roman" w:eastAsia="宋体" w:hAnsi="Times New Roman" w:cs="Times New Roman"/>
                <w:szCs w:val="20"/>
              </w:rPr>
              <w:t>.</w:t>
            </w:r>
            <w:r w:rsidRPr="0085095A">
              <w:rPr>
                <w:rFonts w:ascii="Times New Roman" w:eastAsia="宋体" w:hAnsi="Times New Roman" w:cs="Times New Roman" w:hint="eastAsia"/>
                <w:szCs w:val="20"/>
              </w:rPr>
              <w:t>addGift(</w:t>
            </w:r>
            <w:r w:rsidRPr="0085095A">
              <w:rPr>
                <w:rFonts w:ascii="Times New Roman" w:eastAsia="宋体" w:hAnsi="Times New Roman" w:cs="Times New Roman"/>
                <w:szCs w:val="20"/>
              </w:rPr>
              <w:t>GiftPO po</w:t>
            </w:r>
            <w:r w:rsidRPr="0085095A">
              <w:rPr>
                <w:rFonts w:ascii="Times New Roman" w:eastAsia="宋体"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GiftPo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StockDataService.a</w:t>
            </w:r>
            <w:r w:rsidRPr="0085095A">
              <w:rPr>
                <w:rFonts w:ascii="Times New Roman" w:eastAsia="宋体" w:hAnsi="Times New Roman" w:cs="Times New Roman"/>
                <w:szCs w:val="20"/>
              </w:rPr>
              <w:t>ddStockError</w:t>
            </w:r>
            <w:r w:rsidRPr="0085095A">
              <w:rPr>
                <w:rFonts w:ascii="Times New Roman" w:eastAsia="宋体" w:hAnsi="Times New Roman" w:cs="Times New Roman" w:hint="eastAsia"/>
                <w:szCs w:val="20"/>
              </w:rPr>
              <w:t>（</w:t>
            </w:r>
            <w:r w:rsidRPr="0085095A">
              <w:rPr>
                <w:rFonts w:ascii="Times New Roman" w:eastAsia="宋体" w:hAnsi="Times New Roman" w:cs="Times New Roman" w:hint="eastAsia"/>
                <w:szCs w:val="20"/>
              </w:rPr>
              <w:t>Stock</w:t>
            </w:r>
            <w:r w:rsidRPr="0085095A">
              <w:rPr>
                <w:rFonts w:ascii="Times New Roman" w:eastAsia="宋体" w:hAnsi="Times New Roman" w:cs="Times New Roman"/>
                <w:szCs w:val="20"/>
              </w:rPr>
              <w:t xml:space="preserve">ErrorPO </w:t>
            </w:r>
            <w:r w:rsidRPr="0085095A">
              <w:rPr>
                <w:rFonts w:ascii="Times New Roman" w:eastAsia="宋体" w:hAnsi="Times New Roman" w:cs="Times New Roman" w:hint="eastAsia"/>
                <w:szCs w:val="20"/>
              </w:rPr>
              <w:t>po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StockErrorPo</w:t>
            </w:r>
            <w:r>
              <w:rPr>
                <w:rFonts w:ascii="Times New Roman" w:eastAsia="宋体" w:hAnsi="Times New Roman" w:cs="Times New Roman" w:hint="eastAsia"/>
                <w:szCs w:val="20"/>
              </w:rPr>
              <w:t>对象</w:t>
            </w:r>
          </w:p>
        </w:tc>
      </w:tr>
    </w:tbl>
    <w:p w:rsidR="0085095A" w:rsidRDefault="0085095A" w:rsidP="0085095A">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1</w:t>
      </w:r>
      <w:r w:rsidRPr="00E5045E">
        <w:rPr>
          <w:rFonts w:ascii="黑体" w:eastAsia="黑体" w:hAnsi="黑体" w:cs="Times New Roman"/>
          <w:b/>
          <w:sz w:val="22"/>
        </w:rPr>
        <w:t xml:space="preserve"> </w:t>
      </w:r>
      <w:r>
        <w:rPr>
          <w:rFonts w:ascii="黑体" w:eastAsia="黑体" w:hAnsi="黑体" w:cs="Times New Roman"/>
          <w:b/>
          <w:sz w:val="22"/>
        </w:rPr>
        <w:t>member</w:t>
      </w:r>
      <w:r w:rsidRPr="00E5045E">
        <w:rPr>
          <w:rFonts w:ascii="黑体" w:eastAsia="黑体" w:hAnsi="黑体" w:cs="Times New Roman"/>
          <w:b/>
          <w:sz w:val="22"/>
        </w:rPr>
        <w:t>bl模块的接口规范</w:t>
      </w:r>
    </w:p>
    <w:tbl>
      <w:tblPr>
        <w:tblStyle w:val="10"/>
        <w:tblW w:w="8516" w:type="dxa"/>
        <w:tblLayout w:type="fixed"/>
        <w:tblLook w:val="04A0" w:firstRow="1" w:lastRow="0" w:firstColumn="1" w:lastColumn="0" w:noHBand="0" w:noVBand="1"/>
      </w:tblPr>
      <w:tblGrid>
        <w:gridCol w:w="1951"/>
        <w:gridCol w:w="1134"/>
        <w:gridCol w:w="2297"/>
        <w:gridCol w:w="3134"/>
      </w:tblGrid>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提供的服务（供接口）</w:t>
            </w:r>
          </w:p>
        </w:tc>
      </w:tr>
      <w:tr w:rsidR="00AB66D3" w:rsidRPr="00AB66D3" w:rsidTr="00937A30">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addMember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sz w:val="22"/>
                <w:szCs w:val="24"/>
              </w:rPr>
              <w:t>public int addMember(MemberVO vo)</w:t>
            </w:r>
          </w:p>
        </w:tc>
      </w:tr>
      <w:tr w:rsidR="00AB66D3" w:rsidRPr="00AB66D3" w:rsidTr="00937A30">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需要添加客户</w:t>
            </w:r>
            <w:r w:rsidRPr="00AB66D3">
              <w:rPr>
                <w:rFonts w:ascii="Times New Roman" w:hAnsi="Times New Roman" w:cs="Times New Roman"/>
                <w:sz w:val="22"/>
                <w:szCs w:val="24"/>
              </w:rPr>
              <w:t>时</w:t>
            </w:r>
          </w:p>
        </w:tc>
      </w:tr>
      <w:tr w:rsidR="00AB66D3" w:rsidRPr="00AB66D3" w:rsidTr="00937A30">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hint="eastAsia"/>
                <w:sz w:val="22"/>
                <w:szCs w:val="24"/>
              </w:rPr>
              <w:t>向系统中</w:t>
            </w:r>
            <w:r w:rsidRPr="00AB66D3">
              <w:rPr>
                <w:rFonts w:ascii="Times New Roman" w:cs="Times New Roman"/>
                <w:sz w:val="22"/>
                <w:szCs w:val="24"/>
              </w:rPr>
              <w:t>添加新客户信息</w:t>
            </w:r>
          </w:p>
        </w:tc>
      </w:tr>
      <w:tr w:rsidR="00AB66D3" w:rsidRPr="00AB66D3" w:rsidTr="00937A30">
        <w:trPr>
          <w:trHeight w:val="97"/>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deleteMember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 xml:space="preserve">public int deleteMember(MemberVO </w:t>
            </w:r>
            <w:r w:rsidRPr="00AB66D3">
              <w:rPr>
                <w:rFonts w:ascii="Times New Roman" w:hAnsi="Times New Roman" w:cs="Times New Roman" w:hint="eastAsia"/>
                <w:sz w:val="22"/>
                <w:szCs w:val="24"/>
              </w:rPr>
              <w:t>vo</w:t>
            </w:r>
            <w:r w:rsidRPr="00AB66D3">
              <w:rPr>
                <w:rFonts w:ascii="Times New Roman" w:hAnsi="Times New Roman" w:cs="Times New Roman"/>
                <w:sz w:val="22"/>
                <w:szCs w:val="24"/>
              </w:rPr>
              <w:t>)</w:t>
            </w:r>
          </w:p>
        </w:tc>
      </w:tr>
      <w:tr w:rsidR="00AB66D3" w:rsidRPr="00AB66D3" w:rsidTr="00937A30">
        <w:trPr>
          <w:trHeight w:val="97"/>
        </w:trPr>
        <w:tc>
          <w:tcPr>
            <w:tcW w:w="1951"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需要删除</w:t>
            </w:r>
            <w:r w:rsidRPr="00AB66D3">
              <w:rPr>
                <w:rFonts w:ascii="Times New Roman" w:cs="Times New Roman"/>
                <w:sz w:val="22"/>
                <w:szCs w:val="24"/>
              </w:rPr>
              <w:t>会员时</w:t>
            </w:r>
          </w:p>
        </w:tc>
      </w:tr>
      <w:tr w:rsidR="00AB66D3" w:rsidRPr="00AB66D3" w:rsidTr="00937A30">
        <w:trPr>
          <w:trHeight w:val="97"/>
        </w:trPr>
        <w:tc>
          <w:tcPr>
            <w:tcW w:w="1951"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系统查找对应的</w:t>
            </w:r>
            <w:r w:rsidRPr="00AB66D3">
              <w:rPr>
                <w:rFonts w:ascii="Times New Roman" w:cs="Times New Roman" w:hint="eastAsia"/>
                <w:sz w:val="22"/>
                <w:szCs w:val="24"/>
              </w:rPr>
              <w:t>客户</w:t>
            </w:r>
            <w:r w:rsidRPr="00AB66D3">
              <w:rPr>
                <w:rFonts w:ascii="Times New Roman" w:cs="Times New Roman"/>
                <w:sz w:val="22"/>
                <w:szCs w:val="24"/>
              </w:rPr>
              <w:t>信息，并删除</w:t>
            </w:r>
            <w:r w:rsidRPr="00AB66D3">
              <w:rPr>
                <w:rFonts w:ascii="Times New Roman" w:cs="Times New Roman" w:hint="eastAsia"/>
                <w:sz w:val="22"/>
                <w:szCs w:val="24"/>
              </w:rPr>
              <w:t>Me</w:t>
            </w:r>
            <w:r w:rsidRPr="00AB66D3">
              <w:rPr>
                <w:rFonts w:ascii="Times New Roman" w:cs="Times New Roman"/>
                <w:sz w:val="22"/>
                <w:szCs w:val="24"/>
              </w:rPr>
              <w:t>m</w:t>
            </w:r>
            <w:r w:rsidRPr="00AB66D3">
              <w:rPr>
                <w:rFonts w:ascii="Times New Roman" w:cs="Times New Roman" w:hint="eastAsia"/>
                <w:sz w:val="22"/>
                <w:szCs w:val="24"/>
              </w:rPr>
              <w:t>berPO</w:t>
            </w:r>
          </w:p>
        </w:tc>
      </w:tr>
      <w:tr w:rsidR="00AB66D3" w:rsidRPr="00AB66D3" w:rsidTr="00937A30">
        <w:trPr>
          <w:trHeight w:val="194"/>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modifyMember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modifyMember(MemberVO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w:t>
            </w:r>
            <w:r w:rsidRPr="00AB66D3">
              <w:rPr>
                <w:rFonts w:ascii="Times New Roman" w:cs="Times New Roman"/>
                <w:sz w:val="22"/>
                <w:szCs w:val="24"/>
              </w:rPr>
              <w:t>修改会员信息时</w:t>
            </w:r>
          </w:p>
        </w:tc>
      </w:tr>
      <w:tr w:rsidR="00AB66D3" w:rsidRPr="00AB66D3" w:rsidTr="00937A30">
        <w:trPr>
          <w:trHeight w:val="194"/>
        </w:trPr>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系统查找对应</w:t>
            </w:r>
            <w:r w:rsidRPr="00AB66D3">
              <w:rPr>
                <w:rFonts w:ascii="Times New Roman" w:cs="Times New Roman" w:hint="eastAsia"/>
                <w:sz w:val="22"/>
                <w:szCs w:val="24"/>
              </w:rPr>
              <w:t>客户</w:t>
            </w:r>
            <w:r w:rsidRPr="00AB66D3">
              <w:rPr>
                <w:rFonts w:ascii="Times New Roman" w:cs="Times New Roman"/>
                <w:sz w:val="22"/>
                <w:szCs w:val="24"/>
              </w:rPr>
              <w:t>信息，并</w:t>
            </w:r>
            <w:r w:rsidRPr="00AB66D3">
              <w:rPr>
                <w:rFonts w:ascii="Times New Roman" w:cs="Times New Roman" w:hint="eastAsia"/>
                <w:sz w:val="22"/>
                <w:szCs w:val="24"/>
              </w:rPr>
              <w:t>修改</w:t>
            </w:r>
          </w:p>
        </w:tc>
      </w:tr>
      <w:tr w:rsidR="00AB66D3" w:rsidRPr="00AB66D3" w:rsidTr="00937A30">
        <w:trPr>
          <w:trHeight w:val="194"/>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findMember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MemberPO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 xml:space="preserve">findMember(String </w:t>
            </w:r>
            <w:r w:rsidRPr="00AB66D3">
              <w:rPr>
                <w:rFonts w:ascii="Times New Roman" w:hAnsi="Times New Roman" w:cs="Times New Roman" w:hint="eastAsia"/>
                <w:sz w:val="22"/>
                <w:szCs w:val="24"/>
              </w:rPr>
              <w:t>message</w:t>
            </w:r>
            <w:r w:rsidRPr="00AB66D3">
              <w:rPr>
                <w:rFonts w:ascii="Times New Roman" w:hAnsi="Times New Roman" w:cs="Times New Roman"/>
                <w:sz w:val="22"/>
                <w:szCs w:val="24"/>
              </w:rPr>
              <w:t>)</w:t>
            </w:r>
          </w:p>
        </w:tc>
      </w:tr>
      <w:tr w:rsidR="00AB66D3" w:rsidRPr="00AB66D3" w:rsidTr="00937A30">
        <w:trPr>
          <w:trHeight w:val="194"/>
        </w:trPr>
        <w:tc>
          <w:tcPr>
            <w:tcW w:w="1951" w:type="dxa"/>
            <w:vMerge/>
          </w:tcPr>
          <w:p w:rsidR="00AB66D3" w:rsidRPr="00AB66D3" w:rsidRDefault="00AB66D3" w:rsidP="00AB66D3">
            <w:pP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需要查找</w:t>
            </w:r>
            <w:r w:rsidRPr="00AB66D3">
              <w:rPr>
                <w:rFonts w:ascii="Times New Roman" w:cs="Times New Roman"/>
                <w:sz w:val="22"/>
                <w:szCs w:val="24"/>
              </w:rPr>
              <w:t>客户时</w:t>
            </w:r>
          </w:p>
        </w:tc>
      </w:tr>
      <w:tr w:rsidR="00AB66D3" w:rsidRPr="00AB66D3" w:rsidTr="00937A30">
        <w:trPr>
          <w:trHeight w:val="194"/>
        </w:trPr>
        <w:tc>
          <w:tcPr>
            <w:tcW w:w="1951" w:type="dxa"/>
            <w:vMerge/>
          </w:tcPr>
          <w:p w:rsidR="00AB66D3" w:rsidRPr="00AB66D3" w:rsidRDefault="00AB66D3" w:rsidP="00AB66D3">
            <w:pP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根据输入的</w:t>
            </w:r>
            <w:r w:rsidRPr="00AB66D3">
              <w:rPr>
                <w:rFonts w:ascii="Times New Roman" w:cs="Times New Roman" w:hint="eastAsia"/>
                <w:sz w:val="22"/>
                <w:szCs w:val="24"/>
              </w:rPr>
              <w:t>关键</w:t>
            </w:r>
            <w:r w:rsidRPr="00AB66D3">
              <w:rPr>
                <w:rFonts w:ascii="Times New Roman" w:cs="Times New Roman"/>
                <w:sz w:val="22"/>
                <w:szCs w:val="24"/>
              </w:rPr>
              <w:t>字查找</w:t>
            </w:r>
            <w:r w:rsidRPr="00AB66D3">
              <w:rPr>
                <w:rFonts w:ascii="Times New Roman" w:cs="Times New Roman" w:hint="eastAsia"/>
                <w:sz w:val="22"/>
                <w:szCs w:val="24"/>
              </w:rPr>
              <w:t>客</w:t>
            </w:r>
            <w:r w:rsidRPr="00AB66D3">
              <w:rPr>
                <w:rFonts w:ascii="Times New Roman" w:cs="Times New Roman"/>
                <w:sz w:val="22"/>
                <w:szCs w:val="24"/>
              </w:rPr>
              <w:t>户，并返回</w:t>
            </w:r>
            <w:r w:rsidRPr="00AB66D3">
              <w:rPr>
                <w:rFonts w:ascii="Times New Roman" w:cs="Times New Roman" w:hint="eastAsia"/>
                <w:sz w:val="22"/>
                <w:szCs w:val="24"/>
              </w:rPr>
              <w:t>客户信息</w:t>
            </w:r>
          </w:p>
        </w:tc>
      </w:tr>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需要的服务（需接口）</w:t>
            </w:r>
          </w:p>
        </w:tc>
      </w:tr>
      <w:tr w:rsidR="00AB66D3" w:rsidRPr="00AB66D3" w:rsidTr="00937A30">
        <w:tc>
          <w:tcPr>
            <w:tcW w:w="5382" w:type="dxa"/>
            <w:gridSpan w:val="3"/>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服务名</w:t>
            </w:r>
          </w:p>
        </w:tc>
        <w:tc>
          <w:tcPr>
            <w:tcW w:w="3134" w:type="dxa"/>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w:t>
            </w:r>
          </w:p>
        </w:tc>
      </w:tr>
      <w:tr w:rsidR="00AB66D3" w:rsidRPr="00AB66D3" w:rsidTr="00937A30">
        <w:tc>
          <w:tcPr>
            <w:tcW w:w="5382" w:type="dxa"/>
            <w:gridSpan w:val="3"/>
          </w:tcPr>
          <w:p w:rsidR="00AB66D3" w:rsidRPr="00192E5D" w:rsidRDefault="00AB66D3" w:rsidP="008845C3">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sidR="008845C3">
              <w:rPr>
                <w:rFonts w:ascii="Times New Roman" w:hAnsi="Times New Roman" w:cs="Times New Roman"/>
                <w:sz w:val="22"/>
              </w:rPr>
              <w:t>Member</w:t>
            </w:r>
            <w:r w:rsidRPr="00192E5D">
              <w:rPr>
                <w:rFonts w:ascii="Times New Roman" w:hAnsi="Times New Roman" w:cs="Times New Roman"/>
                <w:sz w:val="22"/>
              </w:rPr>
              <w:t>Data</w:t>
            </w:r>
          </w:p>
        </w:tc>
        <w:tc>
          <w:tcPr>
            <w:tcW w:w="3134" w:type="dxa"/>
          </w:tcPr>
          <w:p w:rsidR="00AB66D3" w:rsidRPr="00192E5D" w:rsidRDefault="00AB66D3" w:rsidP="008845C3">
            <w:pPr>
              <w:jc w:val="left"/>
              <w:rPr>
                <w:rFonts w:ascii="Times New Roman" w:hAnsi="Times New Roman" w:cs="Times New Roman"/>
                <w:sz w:val="22"/>
              </w:rPr>
            </w:pPr>
            <w:r w:rsidRPr="00192E5D">
              <w:rPr>
                <w:rFonts w:ascii="Times New Roman" w:cs="Times New Roman"/>
                <w:sz w:val="22"/>
              </w:rPr>
              <w:t>得到</w:t>
            </w:r>
            <w:r w:rsidR="008845C3">
              <w:rPr>
                <w:rFonts w:ascii="Times New Roman" w:hAnsi="Times New Roman" w:cs="Times New Roman"/>
                <w:sz w:val="22"/>
              </w:rPr>
              <w:t>Member</w:t>
            </w:r>
            <w:r>
              <w:rPr>
                <w:rFonts w:ascii="Times New Roman" w:cs="Times New Roman" w:hint="eastAsia"/>
                <w:sz w:val="22"/>
              </w:rPr>
              <w:t xml:space="preserve"> </w:t>
            </w:r>
            <w:r>
              <w:rPr>
                <w:rFonts w:ascii="Times New Roman" w:cs="Times New Roman" w:hint="eastAsia"/>
                <w:sz w:val="22"/>
              </w:rPr>
              <w:t>文件</w:t>
            </w:r>
            <w:r w:rsidRPr="00192E5D">
              <w:rPr>
                <w:rFonts w:ascii="Times New Roman" w:cs="Times New Roman"/>
                <w:sz w:val="22"/>
              </w:rPr>
              <w:t>的引用</w:t>
            </w:r>
          </w:p>
        </w:tc>
      </w:tr>
      <w:tr w:rsidR="00AB66D3" w:rsidRPr="00AB66D3" w:rsidTr="00937A30">
        <w:tc>
          <w:tcPr>
            <w:tcW w:w="5382" w:type="dxa"/>
            <w:gridSpan w:val="3"/>
          </w:tcPr>
          <w:p w:rsidR="00AB66D3" w:rsidRPr="00AB66D3" w:rsidRDefault="00AB66D3" w:rsidP="00AB66D3">
            <w:pPr>
              <w:jc w:val="center"/>
              <w:rPr>
                <w:rFonts w:ascii="Times New Roman" w:cs="Times New Roman"/>
                <w:b/>
                <w:sz w:val="22"/>
                <w:szCs w:val="24"/>
              </w:rPr>
            </w:pPr>
            <w:r w:rsidRPr="00AB66D3">
              <w:rPr>
                <w:rFonts w:ascii="Times New Roman" w:cs="Times New Roman" w:hint="eastAsia"/>
                <w:sz w:val="22"/>
                <w:szCs w:val="24"/>
              </w:rPr>
              <w:t>member</w:t>
            </w:r>
            <w:r w:rsidRPr="00AB66D3">
              <w:rPr>
                <w:rFonts w:ascii="Times New Roman" w:cs="Times New Roman"/>
                <w:sz w:val="22"/>
                <w:szCs w:val="24"/>
              </w:rPr>
              <w:t>D</w:t>
            </w:r>
            <w:r w:rsidRPr="00AB66D3">
              <w:rPr>
                <w:rFonts w:ascii="Times New Roman" w:cs="Times New Roman" w:hint="eastAsia"/>
                <w:sz w:val="22"/>
                <w:szCs w:val="24"/>
              </w:rPr>
              <w:t>ata</w:t>
            </w:r>
            <w:r w:rsidRPr="00AB66D3">
              <w:rPr>
                <w:rFonts w:ascii="Times New Roman" w:cs="Times New Roman"/>
                <w:sz w:val="22"/>
                <w:szCs w:val="24"/>
              </w:rPr>
              <w:t>Service</w:t>
            </w:r>
            <w:r w:rsidRPr="00AB66D3">
              <w:rPr>
                <w:rFonts w:ascii="Times New Roman" w:cs="Times New Roman" w:hint="eastAsia"/>
                <w:sz w:val="22"/>
                <w:szCs w:val="24"/>
              </w:rPr>
              <w:t>.add(</w:t>
            </w:r>
            <w:r w:rsidRPr="00AB66D3">
              <w:rPr>
                <w:rFonts w:ascii="Times New Roman" w:hAns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memberDataServi</w:t>
            </w:r>
            <w:r w:rsidRPr="00AB66D3">
              <w:rPr>
                <w:rFonts w:ascii="Times New Roman" w:cs="Times New Roman"/>
                <w:sz w:val="22"/>
                <w:szCs w:val="24"/>
              </w:rPr>
              <w:t>ce</w:t>
            </w:r>
            <w:r w:rsidRPr="00AB66D3">
              <w:rPr>
                <w:rFonts w:ascii="Times New Roman" w:cs="Times New Roman" w:hint="eastAsia"/>
                <w:sz w:val="22"/>
                <w:szCs w:val="24"/>
              </w:rPr>
              <w:t>.</w:t>
            </w:r>
            <w:r w:rsidRPr="00AB66D3">
              <w:rPr>
                <w:rFonts w:ascii="Times New Roman" w:cs="Times New Roman"/>
                <w:sz w:val="22"/>
                <w:szCs w:val="24"/>
              </w:rPr>
              <w:t>delete</w:t>
            </w:r>
            <w:r w:rsidRPr="00AB66D3">
              <w:rPr>
                <w:rFonts w:ascii="Times New Roman" w:cs="Times New Roman" w:hint="eastAsia"/>
                <w:sz w:val="22"/>
                <w:szCs w:val="24"/>
              </w:rPr>
              <w:t>(</w:t>
            </w:r>
            <w:r w:rsidRPr="00AB66D3">
              <w:rPr>
                <w:rFonts w:asci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删除</w:t>
            </w:r>
            <w:r>
              <w:rPr>
                <w:rFonts w:ascii="Times New Roman" w:cs="Times New Roman" w:hint="eastAsia"/>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memberDataServi</w:t>
            </w:r>
            <w:r w:rsidRPr="00AB66D3">
              <w:rPr>
                <w:rFonts w:ascii="Times New Roman" w:cs="Times New Roman"/>
                <w:sz w:val="22"/>
                <w:szCs w:val="24"/>
              </w:rPr>
              <w:t>ce</w:t>
            </w:r>
            <w:r w:rsidRPr="00AB66D3">
              <w:rPr>
                <w:rFonts w:ascii="Times New Roman" w:cs="Times New Roman" w:hint="eastAsia"/>
                <w:sz w:val="22"/>
                <w:szCs w:val="24"/>
              </w:rPr>
              <w:t>.</w:t>
            </w:r>
            <w:r w:rsidRPr="00AB66D3">
              <w:rPr>
                <w:rFonts w:ascii="Times New Roman" w:cs="Times New Roman"/>
                <w:sz w:val="22"/>
                <w:szCs w:val="24"/>
              </w:rPr>
              <w:t>modify</w:t>
            </w:r>
            <w:r w:rsidRPr="00AB66D3">
              <w:rPr>
                <w:rFonts w:ascii="Times New Roman" w:cs="Times New Roman" w:hint="eastAsia"/>
                <w:sz w:val="22"/>
                <w:szCs w:val="24"/>
              </w:rPr>
              <w:t>(</w:t>
            </w:r>
            <w:r w:rsidRPr="00AB66D3">
              <w:rPr>
                <w:rFonts w:asci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lastRenderedPageBreak/>
              <w:t>member</w:t>
            </w:r>
            <w:r w:rsidRPr="00AB66D3">
              <w:rPr>
                <w:rFonts w:ascii="Times New Roman" w:cs="Times New Roman"/>
                <w:sz w:val="22"/>
                <w:szCs w:val="24"/>
              </w:rPr>
              <w:t>D</w:t>
            </w:r>
            <w:r w:rsidRPr="00AB66D3">
              <w:rPr>
                <w:rFonts w:ascii="Times New Roman" w:cs="Times New Roman" w:hint="eastAsia"/>
                <w:sz w:val="22"/>
                <w:szCs w:val="24"/>
              </w:rPr>
              <w:t>ata</w:t>
            </w:r>
            <w:r w:rsidRPr="00AB66D3">
              <w:rPr>
                <w:rFonts w:ascii="Times New Roman" w:cs="Times New Roman"/>
                <w:sz w:val="22"/>
                <w:szCs w:val="24"/>
              </w:rPr>
              <w:t>Service</w:t>
            </w:r>
            <w:r w:rsidRPr="00AB66D3">
              <w:rPr>
                <w:rFonts w:ascii="Times New Roman" w:cs="Times New Roman" w:hint="eastAsia"/>
                <w:sz w:val="22"/>
                <w:szCs w:val="24"/>
              </w:rPr>
              <w:t>.</w:t>
            </w:r>
            <w:r w:rsidRPr="00AB66D3">
              <w:rPr>
                <w:rFonts w:ascii="Times New Roman" w:cs="Times New Roman"/>
                <w:sz w:val="22"/>
                <w:szCs w:val="24"/>
              </w:rPr>
              <w:t>find(String message)</w:t>
            </w:r>
          </w:p>
        </w:tc>
        <w:tc>
          <w:tcPr>
            <w:tcW w:w="3134" w:type="dxa"/>
          </w:tcPr>
          <w:p w:rsidR="00AB66D3" w:rsidRPr="00AB66D3" w:rsidRDefault="00AB66D3" w:rsidP="00AB66D3">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AB66D3" w:rsidRDefault="00AB66D3" w:rsidP="00AB66D3">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2</w:t>
      </w:r>
      <w:r w:rsidRPr="00E5045E">
        <w:rPr>
          <w:rFonts w:ascii="黑体" w:eastAsia="黑体" w:hAnsi="黑体" w:cs="Times New Roman"/>
          <w:b/>
          <w:sz w:val="22"/>
        </w:rPr>
        <w:t xml:space="preserve"> </w:t>
      </w:r>
      <w:r>
        <w:rPr>
          <w:rFonts w:ascii="黑体" w:eastAsia="黑体" w:hAnsi="黑体" w:cs="Times New Roman"/>
          <w:b/>
          <w:sz w:val="22"/>
        </w:rPr>
        <w:t>sales</w:t>
      </w:r>
      <w:r w:rsidRPr="00E5045E">
        <w:rPr>
          <w:rFonts w:ascii="黑体" w:eastAsia="黑体" w:hAnsi="黑体" w:cs="Times New Roman"/>
          <w:b/>
          <w:sz w:val="22"/>
        </w:rPr>
        <w:t>bl模块的接口规范</w:t>
      </w:r>
    </w:p>
    <w:tbl>
      <w:tblPr>
        <w:tblStyle w:val="2"/>
        <w:tblW w:w="8516" w:type="dxa"/>
        <w:tblLayout w:type="fixed"/>
        <w:tblLook w:val="04A0" w:firstRow="1" w:lastRow="0" w:firstColumn="1" w:lastColumn="0" w:noHBand="0" w:noVBand="1"/>
      </w:tblPr>
      <w:tblGrid>
        <w:gridCol w:w="1980"/>
        <w:gridCol w:w="1134"/>
        <w:gridCol w:w="2551"/>
        <w:gridCol w:w="2851"/>
      </w:tblGrid>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提供的服务（供接口）</w:t>
            </w:r>
          </w:p>
        </w:tc>
      </w:tr>
      <w:tr w:rsidR="00AB66D3" w:rsidRPr="00AB66D3" w:rsidTr="00937A30">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sales.Purchase</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sz w:val="22"/>
                <w:szCs w:val="24"/>
              </w:rPr>
              <w:t>public int add(PurchaseVO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使用创建进货单</w:t>
            </w:r>
            <w:r w:rsidRPr="00AB66D3">
              <w:rPr>
                <w:rFonts w:ascii="Times New Roman" w:hAnsi="Times New Roman" w:cs="Times New Roman"/>
                <w:sz w:val="22"/>
                <w:szCs w:val="24"/>
              </w:rPr>
              <w:t>功能时</w:t>
            </w:r>
          </w:p>
        </w:tc>
      </w:tr>
      <w:tr w:rsidR="00AB66D3" w:rsidRPr="00AB66D3" w:rsidTr="00937A30">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hint="eastAsia"/>
                <w:sz w:val="22"/>
                <w:szCs w:val="24"/>
              </w:rPr>
              <w:t>系统中</w:t>
            </w:r>
            <w:r w:rsidRPr="00AB66D3">
              <w:rPr>
                <w:rFonts w:ascii="Times New Roman" w:cs="Times New Roman"/>
                <w:sz w:val="22"/>
                <w:szCs w:val="24"/>
              </w:rPr>
              <w:t>存储进货单信息</w:t>
            </w:r>
          </w:p>
        </w:tc>
      </w:tr>
      <w:tr w:rsidR="00AB66D3" w:rsidRPr="00AB66D3" w:rsidTr="00937A30">
        <w:trPr>
          <w:trHeight w:val="97"/>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sales.PurchaseReturn</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add(PurchaseReturnVO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97"/>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使用创建进货退货单</w:t>
            </w:r>
            <w:r w:rsidRPr="00AB66D3">
              <w:rPr>
                <w:rFonts w:ascii="Times New Roman" w:cs="Times New Roman"/>
                <w:sz w:val="22"/>
                <w:szCs w:val="24"/>
              </w:rPr>
              <w:t>功能时</w:t>
            </w:r>
          </w:p>
        </w:tc>
      </w:tr>
      <w:tr w:rsidR="00AB66D3" w:rsidRPr="00AB66D3" w:rsidTr="00937A30">
        <w:trPr>
          <w:trHeight w:val="97"/>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系统中存储</w:t>
            </w:r>
            <w:r w:rsidRPr="00AB66D3">
              <w:rPr>
                <w:rFonts w:ascii="Times New Roman" w:cs="Times New Roman"/>
                <w:sz w:val="22"/>
                <w:szCs w:val="24"/>
              </w:rPr>
              <w:t>进货退货单信息</w:t>
            </w:r>
          </w:p>
        </w:tc>
      </w:tr>
      <w:tr w:rsidR="00AB66D3" w:rsidRPr="00AB66D3" w:rsidTr="00937A30">
        <w:trPr>
          <w:trHeight w:val="194"/>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sales.Sale</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add(SaleVO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w:t>
            </w:r>
            <w:r w:rsidRPr="00AB66D3">
              <w:rPr>
                <w:rFonts w:ascii="Times New Roman" w:cs="Times New Roman"/>
                <w:sz w:val="22"/>
                <w:szCs w:val="24"/>
              </w:rPr>
              <w:t>创建</w:t>
            </w:r>
            <w:r w:rsidRPr="00AB66D3">
              <w:rPr>
                <w:rFonts w:ascii="Times New Roman" w:cs="Times New Roman" w:hint="eastAsia"/>
                <w:sz w:val="22"/>
                <w:szCs w:val="24"/>
              </w:rPr>
              <w:t>销售单</w:t>
            </w:r>
            <w:r w:rsidRPr="00AB66D3">
              <w:rPr>
                <w:rFonts w:ascii="Times New Roman" w:cs="Times New Roman"/>
                <w:sz w:val="22"/>
                <w:szCs w:val="24"/>
              </w:rPr>
              <w:t>功能时</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w:t>
            </w:r>
            <w:r w:rsidRPr="00AB66D3">
              <w:rPr>
                <w:rFonts w:ascii="Times New Roman" w:cs="Times New Roman" w:hint="eastAsia"/>
                <w:sz w:val="22"/>
                <w:szCs w:val="24"/>
              </w:rPr>
              <w:t>中存储销售单</w:t>
            </w:r>
            <w:r w:rsidRPr="00AB66D3">
              <w:rPr>
                <w:rFonts w:ascii="Times New Roman" w:cs="Times New Roman"/>
                <w:sz w:val="22"/>
                <w:szCs w:val="24"/>
              </w:rPr>
              <w:t>信息</w:t>
            </w:r>
          </w:p>
        </w:tc>
      </w:tr>
      <w:tr w:rsidR="00AB66D3" w:rsidRPr="00AB66D3" w:rsidTr="00937A30">
        <w:trPr>
          <w:trHeight w:val="194"/>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sales.SaleReturn</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add(SaleReturnVO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使用创建销售退货单</w:t>
            </w:r>
            <w:r w:rsidRPr="00AB66D3">
              <w:rPr>
                <w:rFonts w:ascii="Times New Roman" w:cs="Times New Roman"/>
                <w:sz w:val="22"/>
                <w:szCs w:val="24"/>
              </w:rPr>
              <w:t>功能时</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w:t>
            </w:r>
            <w:r w:rsidRPr="00AB66D3">
              <w:rPr>
                <w:rFonts w:ascii="Times New Roman" w:cs="Times New Roman" w:hint="eastAsia"/>
                <w:sz w:val="22"/>
                <w:szCs w:val="24"/>
              </w:rPr>
              <w:t>中存储</w:t>
            </w:r>
            <w:r w:rsidRPr="00AB66D3">
              <w:rPr>
                <w:rFonts w:ascii="Times New Roman" w:cs="Times New Roman"/>
                <w:sz w:val="22"/>
                <w:szCs w:val="24"/>
              </w:rPr>
              <w:t>销售退货单信息</w:t>
            </w:r>
          </w:p>
        </w:tc>
      </w:tr>
      <w:tr w:rsidR="00AB66D3" w:rsidRPr="00AB66D3" w:rsidTr="00937A30">
        <w:trPr>
          <w:trHeight w:val="105"/>
        </w:trPr>
        <w:tc>
          <w:tcPr>
            <w:tcW w:w="1980" w:type="dxa"/>
            <w:vMerge w:val="restart"/>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sales.</w:t>
            </w:r>
            <w:r w:rsidRPr="00AB66D3">
              <w:rPr>
                <w:rFonts w:ascii="Times New Roman" w:cs="Times New Roman"/>
                <w:sz w:val="22"/>
                <w:szCs w:val="24"/>
              </w:rPr>
              <w:t>showSaleList</w:t>
            </w: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语法</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public</w:t>
            </w:r>
            <w:r w:rsidRPr="00AB66D3">
              <w:rPr>
                <w:rFonts w:ascii="Times New Roman" w:cs="Times New Roman"/>
                <w:sz w:val="22"/>
                <w:szCs w:val="24"/>
              </w:rPr>
              <w:t xml:space="preserve"> SalesPO showSaleList</w:t>
            </w:r>
            <w:r w:rsidRPr="00AB66D3">
              <w:rPr>
                <w:rFonts w:ascii="Times New Roman" w:cs="Times New Roman" w:hint="eastAsia"/>
                <w:sz w:val="22"/>
                <w:szCs w:val="24"/>
              </w:rPr>
              <w:t>()</w:t>
            </w:r>
          </w:p>
        </w:tc>
      </w:tr>
      <w:tr w:rsidR="00AB66D3" w:rsidRPr="00AB66D3" w:rsidTr="00937A30">
        <w:trPr>
          <w:trHeight w:val="105"/>
        </w:trPr>
        <w:tc>
          <w:tcPr>
            <w:tcW w:w="1980" w:type="dxa"/>
            <w:vMerge/>
          </w:tcPr>
          <w:p w:rsidR="00AB66D3" w:rsidRPr="00AB66D3" w:rsidRDefault="00AB66D3" w:rsidP="00AB66D3">
            <w:pPr>
              <w:jc w:val="center"/>
              <w:rPr>
                <w:rFonts w:ascii="Times New Roman" w:cs="Times New Roman"/>
                <w:b/>
                <w:sz w:val="22"/>
                <w:szCs w:val="24"/>
              </w:rPr>
            </w:pP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前置条件</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使用查看</w:t>
            </w:r>
            <w:r w:rsidRPr="00AB66D3">
              <w:rPr>
                <w:rFonts w:ascii="Times New Roman" w:cs="Times New Roman"/>
                <w:sz w:val="22"/>
                <w:szCs w:val="24"/>
              </w:rPr>
              <w:t>销售明细表功能时</w:t>
            </w:r>
          </w:p>
        </w:tc>
      </w:tr>
      <w:tr w:rsidR="00AB66D3" w:rsidRPr="00AB66D3" w:rsidTr="00937A30">
        <w:trPr>
          <w:trHeight w:val="105"/>
        </w:trPr>
        <w:tc>
          <w:tcPr>
            <w:tcW w:w="1980" w:type="dxa"/>
            <w:vMerge/>
          </w:tcPr>
          <w:p w:rsidR="00AB66D3" w:rsidRPr="00AB66D3" w:rsidRDefault="00AB66D3" w:rsidP="00AB66D3">
            <w:pPr>
              <w:jc w:val="center"/>
              <w:rPr>
                <w:rFonts w:ascii="Times New Roman" w:cs="Times New Roman"/>
                <w:b/>
                <w:sz w:val="22"/>
                <w:szCs w:val="24"/>
              </w:rPr>
            </w:pP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后置条件</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系统返回</w:t>
            </w:r>
            <w:r w:rsidRPr="00AB66D3">
              <w:rPr>
                <w:rFonts w:ascii="Times New Roman" w:cs="Times New Roman"/>
                <w:sz w:val="22"/>
                <w:szCs w:val="24"/>
              </w:rPr>
              <w:t>销售明细表</w:t>
            </w:r>
          </w:p>
        </w:tc>
      </w:tr>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需要的服务（需接口）</w:t>
            </w:r>
          </w:p>
        </w:tc>
      </w:tr>
      <w:tr w:rsidR="00AB66D3" w:rsidRPr="00AB66D3" w:rsidTr="00937A30">
        <w:tc>
          <w:tcPr>
            <w:tcW w:w="5665" w:type="dxa"/>
            <w:gridSpan w:val="3"/>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服务名</w:t>
            </w:r>
          </w:p>
        </w:tc>
        <w:tc>
          <w:tcPr>
            <w:tcW w:w="2851" w:type="dxa"/>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w:t>
            </w:r>
          </w:p>
        </w:tc>
      </w:tr>
      <w:tr w:rsidR="00AB66D3" w:rsidRPr="00AB66D3" w:rsidTr="00937A30">
        <w:tc>
          <w:tcPr>
            <w:tcW w:w="5665" w:type="dxa"/>
            <w:gridSpan w:val="3"/>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w:t>
            </w:r>
            <w:r w:rsidRPr="00192E5D">
              <w:rPr>
                <w:rFonts w:ascii="Times New Roman" w:hAnsi="Times New Roman" w:cs="Times New Roman"/>
                <w:sz w:val="22"/>
              </w:rPr>
              <w:t>Data</w:t>
            </w:r>
          </w:p>
        </w:tc>
        <w:tc>
          <w:tcPr>
            <w:tcW w:w="2851" w:type="dxa"/>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 xml:space="preserve"> </w:t>
            </w:r>
            <w:r>
              <w:rPr>
                <w:rFonts w:ascii="Times New Roman" w:cs="Times New Roman" w:hint="eastAsia"/>
                <w:sz w:val="22"/>
              </w:rPr>
              <w:t>文件</w:t>
            </w:r>
            <w:r w:rsidRPr="00192E5D">
              <w:rPr>
                <w:rFonts w:ascii="Times New Roman" w:cs="Times New Roman"/>
                <w:sz w:val="22"/>
              </w:rPr>
              <w:t>的引用</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getSaleList</w:t>
            </w:r>
            <w:r w:rsidRPr="00AB66D3">
              <w:rPr>
                <w:rFonts w:ascii="Times New Roman" w:hAnsi="Times New Roman" w:cs="Times New Roman" w:hint="eastAsia"/>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.purchase(PurchasePO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.purchaseReturn(PurchaseReturnPO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.Sale(SalePo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.SaleReturn(SaleReturnPO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AB66D3" w:rsidRDefault="00AB66D3" w:rsidP="00AB66D3">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3 finance</w:t>
      </w:r>
      <w:r w:rsidRPr="00E5045E">
        <w:rPr>
          <w:rFonts w:ascii="黑体" w:eastAsia="黑体" w:hAnsi="黑体" w:cs="Times New Roman"/>
          <w:b/>
          <w:sz w:val="22"/>
        </w:rPr>
        <w:t>bl模块的接口规范</w:t>
      </w:r>
    </w:p>
    <w:tbl>
      <w:tblPr>
        <w:tblStyle w:val="a5"/>
        <w:tblW w:w="8897" w:type="dxa"/>
        <w:tblLayout w:type="fixed"/>
        <w:tblLook w:val="04A0" w:firstRow="1" w:lastRow="0" w:firstColumn="1" w:lastColumn="0" w:noHBand="0" w:noVBand="1"/>
      </w:tblPr>
      <w:tblGrid>
        <w:gridCol w:w="2518"/>
        <w:gridCol w:w="1134"/>
        <w:gridCol w:w="142"/>
        <w:gridCol w:w="5103"/>
      </w:tblGrid>
      <w:tr w:rsidR="00AB66D3" w:rsidRPr="00192E5D" w:rsidTr="00937A30">
        <w:tc>
          <w:tcPr>
            <w:tcW w:w="8897" w:type="dxa"/>
            <w:gridSpan w:val="4"/>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提供的服务（供接口）</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Pr="00192E5D">
              <w:rPr>
                <w:rFonts w:ascii="Times New Roman" w:hAnsi="Times New Roman" w:cs="Times New Roman"/>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tcPr>
          <w:p w:rsidR="00AB66D3" w:rsidRPr="00192E5D" w:rsidRDefault="00AB66D3" w:rsidP="00937A30">
            <w:pPr>
              <w:jc w:val="left"/>
              <w:rPr>
                <w:rFonts w:ascii="Times New Roman" w:hAnsi="Times New Roman" w:cs="Times New Roman"/>
                <w:b/>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w:t>
            </w:r>
            <w:r>
              <w:rPr>
                <w:rFonts w:ascii="Times New Roman" w:hAnsi="Times New Roman" w:cs="Times New Roman" w:hint="eastAsia"/>
                <w:sz w:val="22"/>
              </w:rPr>
              <w:lastRenderedPageBreak/>
              <w:t>的账户信息</w:t>
            </w:r>
          </w:p>
        </w:tc>
      </w:tr>
      <w:tr w:rsidR="00AB66D3" w:rsidRPr="00192E5D" w:rsidTr="00937A30">
        <w:trPr>
          <w:trHeight w:val="153"/>
        </w:trPr>
        <w:tc>
          <w:tcPr>
            <w:tcW w:w="2518" w:type="dxa"/>
            <w:vMerge/>
          </w:tcPr>
          <w:p w:rsidR="00AB66D3" w:rsidRPr="00192E5D" w:rsidRDefault="00AB66D3" w:rsidP="00937A30">
            <w:pPr>
              <w:jc w:val="left"/>
              <w:rPr>
                <w:rFonts w:ascii="Times New Roman" w:hAnsi="Times New Roman" w:cs="Times New Roman"/>
                <w:b/>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291930" w:rsidRDefault="00AB66D3" w:rsidP="00937A30">
            <w:pPr>
              <w:jc w:val="left"/>
              <w:rPr>
                <w:rFonts w:ascii="Times New Roman" w:cs="Times New Roman"/>
                <w:sz w:val="22"/>
              </w:rPr>
            </w:pPr>
            <w:r>
              <w:rPr>
                <w:rFonts w:ascii="Times New Roman" w:hAnsi="Times New Roman" w:cs="Times New Roman" w:hint="eastAsia"/>
                <w:sz w:val="22"/>
              </w:rPr>
              <w:t>向账户列表中修改相应的账户</w:t>
            </w:r>
          </w:p>
        </w:tc>
      </w:tr>
      <w:tr w:rsidR="00AB66D3" w:rsidRPr="00192E5D" w:rsidTr="00937A30">
        <w:trPr>
          <w:trHeight w:val="345"/>
        </w:trPr>
        <w:tc>
          <w:tcPr>
            <w:tcW w:w="2518" w:type="dxa"/>
            <w:vMerge w:val="restart"/>
          </w:tcPr>
          <w:p w:rsidR="00AB66D3" w:rsidRPr="00B56B65" w:rsidRDefault="00AB66D3" w:rsidP="00937A30">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AB66D3" w:rsidRPr="00192E5D"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333"/>
        </w:trPr>
        <w:tc>
          <w:tcPr>
            <w:tcW w:w="2518" w:type="dxa"/>
            <w:vMerge/>
          </w:tcPr>
          <w:p w:rsidR="00AB66D3" w:rsidRPr="00192E5D" w:rsidRDefault="00AB66D3" w:rsidP="00937A30">
            <w:pPr>
              <w:jc w:val="center"/>
              <w:rPr>
                <w:rFonts w:ascii="Times New Roman" w:hAnsi="Times New Roman" w:cs="Times New Roman"/>
                <w:b/>
                <w:sz w:val="22"/>
              </w:rPr>
            </w:pPr>
          </w:p>
        </w:tc>
        <w:tc>
          <w:tcPr>
            <w:tcW w:w="1134" w:type="dxa"/>
            <w:vAlign w:val="center"/>
          </w:tcPr>
          <w:p w:rsidR="00AB66D3" w:rsidRPr="00291930"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AB66D3" w:rsidRPr="00192E5D" w:rsidTr="00937A30">
        <w:trPr>
          <w:trHeight w:val="550"/>
        </w:trPr>
        <w:tc>
          <w:tcPr>
            <w:tcW w:w="2518" w:type="dxa"/>
            <w:vMerge/>
          </w:tcPr>
          <w:p w:rsidR="00AB66D3" w:rsidRPr="00192E5D" w:rsidRDefault="00AB66D3" w:rsidP="00937A30">
            <w:pPr>
              <w:jc w:val="center"/>
              <w:rPr>
                <w:rFonts w:ascii="Times New Roman" w:hAnsi="Times New Roman" w:cs="Times New Roman"/>
                <w:b/>
                <w:sz w:val="22"/>
              </w:rPr>
            </w:pPr>
          </w:p>
        </w:tc>
        <w:tc>
          <w:tcPr>
            <w:tcW w:w="1134" w:type="dxa"/>
            <w:vAlign w:val="center"/>
          </w:tcPr>
          <w:p w:rsidR="00AB66D3" w:rsidRPr="00291930"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查找是否存在相同的账户，返回对应的账户信息</w:t>
            </w:r>
          </w:p>
        </w:tc>
      </w:tr>
      <w:tr w:rsidR="00AB66D3" w:rsidRPr="00192E5D" w:rsidTr="00937A30">
        <w:trPr>
          <w:trHeight w:val="180"/>
        </w:trPr>
        <w:tc>
          <w:tcPr>
            <w:tcW w:w="2518" w:type="dxa"/>
            <w:vMerge w:val="restart"/>
          </w:tcPr>
          <w:p w:rsidR="00AB66D3" w:rsidRPr="00291930" w:rsidRDefault="00AB66D3" w:rsidP="00937A30">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createCollection(CollectionVO vo)</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475639"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AB66D3" w:rsidRPr="00192E5D" w:rsidTr="00937A30">
        <w:trPr>
          <w:trHeight w:val="271"/>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475639"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向系统输入新的收款单信息</w:t>
            </w:r>
          </w:p>
        </w:tc>
      </w:tr>
      <w:tr w:rsidR="00AB66D3" w:rsidRPr="00192E5D" w:rsidTr="00937A30">
        <w:trPr>
          <w:trHeight w:val="135"/>
        </w:trPr>
        <w:tc>
          <w:tcPr>
            <w:tcW w:w="2518" w:type="dxa"/>
            <w:vMerge w:val="restart"/>
          </w:tcPr>
          <w:p w:rsidR="00AB66D3" w:rsidRPr="00FA6858" w:rsidRDefault="00AB66D3" w:rsidP="00937A30">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createPayment(PaymentVO vo)</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向系统输入新的付款单信息</w:t>
            </w:r>
          </w:p>
        </w:tc>
      </w:tr>
      <w:tr w:rsidR="00AB66D3" w:rsidRPr="00192E5D" w:rsidTr="00937A30">
        <w:trPr>
          <w:trHeight w:val="165"/>
        </w:trPr>
        <w:tc>
          <w:tcPr>
            <w:tcW w:w="2518" w:type="dxa"/>
            <w:vMerge w:val="restart"/>
          </w:tcPr>
          <w:p w:rsidR="00AB66D3" w:rsidRPr="00FA6858" w:rsidRDefault="00AB66D3" w:rsidP="00937A30">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createCashlist(CashlistVO vo)</w:t>
            </w:r>
          </w:p>
        </w:tc>
      </w:tr>
      <w:tr w:rsidR="00AB66D3" w:rsidRPr="00192E5D" w:rsidTr="00937A30">
        <w:trPr>
          <w:trHeight w:val="132"/>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AB66D3" w:rsidRPr="00192E5D" w:rsidTr="00937A30">
        <w:trPr>
          <w:trHeight w:val="171"/>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向系统输入新的现金费用单信息</w:t>
            </w:r>
          </w:p>
        </w:tc>
      </w:tr>
      <w:tr w:rsidR="00AB66D3" w:rsidRPr="00192E5D" w:rsidTr="00937A30">
        <w:trPr>
          <w:trHeight w:val="180"/>
        </w:trPr>
        <w:tc>
          <w:tcPr>
            <w:tcW w:w="2518" w:type="dxa"/>
            <w:vMerge w:val="restart"/>
          </w:tcPr>
          <w:p w:rsidR="00AB66D3" w:rsidRDefault="00AB66D3" w:rsidP="00937A30">
            <w:pPr>
              <w:rPr>
                <w:rFonts w:ascii="Times New Roman" w:hAnsi="Times New Roman" w:cs="Times New Roman"/>
                <w:sz w:val="22"/>
              </w:rPr>
            </w:pPr>
            <w:r>
              <w:rPr>
                <w:rFonts w:ascii="Times New Roman" w:hAnsi="Times New Roman" w:cs="Times New Roman" w:hint="eastAsia"/>
                <w:sz w:val="22"/>
              </w:rPr>
              <w:t>Finance. viewBSL</w:t>
            </w:r>
          </w:p>
          <w:p w:rsidR="00AB66D3" w:rsidRDefault="00AB66D3" w:rsidP="00937A30">
            <w:pPr>
              <w:rPr>
                <w:rFonts w:ascii="Times New Roman" w:hAnsi="Times New Roman" w:cs="Times New Roman"/>
                <w:sz w:val="22"/>
              </w:rPr>
            </w:pPr>
          </w:p>
          <w:p w:rsidR="00AB66D3" w:rsidRPr="00FA6858" w:rsidRDefault="00AB66D3" w:rsidP="00937A30">
            <w:pPr>
              <w:rPr>
                <w:rFonts w:ascii="Times New Roman" w:hAnsi="Times New Roman" w:cs="Times New Roman"/>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BSLVO viewBSL( )</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826726"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8845C3">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w:t>
            </w:r>
            <w:r w:rsidR="008845C3">
              <w:rPr>
                <w:rFonts w:ascii="Times New Roman" w:cs="Times New Roman" w:hint="eastAsia"/>
                <w:sz w:val="22"/>
              </w:rPr>
              <w:t>情况</w:t>
            </w:r>
            <w:r w:rsidR="008845C3">
              <w:rPr>
                <w:rFonts w:ascii="Times New Roman" w:cs="Times New Roman"/>
                <w:sz w:val="22"/>
              </w:rPr>
              <w:t>表</w:t>
            </w:r>
            <w:r>
              <w:rPr>
                <w:rFonts w:ascii="Times New Roman" w:cs="Times New Roman" w:hint="eastAsia"/>
                <w:sz w:val="22"/>
              </w:rPr>
              <w:t>的权利</w:t>
            </w:r>
          </w:p>
        </w:tc>
      </w:tr>
      <w:tr w:rsidR="00AB66D3" w:rsidRPr="00192E5D" w:rsidTr="00937A30">
        <w:trPr>
          <w:trHeight w:val="199"/>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826726"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8845C3">
            <w:pPr>
              <w:jc w:val="left"/>
              <w:rPr>
                <w:rFonts w:ascii="Times New Roman" w:cs="Times New Roman"/>
                <w:sz w:val="22"/>
              </w:rPr>
            </w:pPr>
            <w:r>
              <w:rPr>
                <w:rFonts w:ascii="Times New Roman" w:cs="Times New Roman" w:hint="eastAsia"/>
                <w:sz w:val="22"/>
              </w:rPr>
              <w:t>系统显示一段时间</w:t>
            </w:r>
            <w:r w:rsidR="008845C3">
              <w:rPr>
                <w:rFonts w:ascii="Times New Roman" w:cs="Times New Roman" w:hint="eastAsia"/>
                <w:sz w:val="22"/>
              </w:rPr>
              <w:t>收支</w:t>
            </w:r>
            <w:r w:rsidR="008845C3">
              <w:rPr>
                <w:rFonts w:ascii="Times New Roman" w:cs="Times New Roman"/>
                <w:sz w:val="22"/>
              </w:rPr>
              <w:t>信息</w:t>
            </w:r>
          </w:p>
        </w:tc>
      </w:tr>
      <w:tr w:rsidR="00AB66D3" w:rsidRPr="00192E5D" w:rsidTr="00937A30">
        <w:trPr>
          <w:trHeight w:val="165"/>
        </w:trPr>
        <w:tc>
          <w:tcPr>
            <w:tcW w:w="2518" w:type="dxa"/>
            <w:vMerge w:val="restart"/>
          </w:tcPr>
          <w:p w:rsidR="00AB66D3" w:rsidRPr="00E14B4E" w:rsidRDefault="00AB66D3" w:rsidP="00937A30">
            <w:pPr>
              <w:rPr>
                <w:rFonts w:ascii="Times New Roman" w:hAnsi="Times New Roman" w:cs="Times New Roman"/>
                <w:sz w:val="22"/>
              </w:rPr>
            </w:pPr>
            <w:r>
              <w:rPr>
                <w:rFonts w:ascii="Times New Roman" w:hAnsi="Times New Roman" w:cs="Times New Roman" w:hint="eastAsia"/>
                <w:sz w:val="22"/>
              </w:rPr>
              <w:t>Finance.create</w:t>
            </w:r>
            <w:r w:rsidRPr="00E14B4E">
              <w:rPr>
                <w:rFonts w:ascii="Times New Roman" w:hAnsi="Times New Roman" w:cs="Times New Roman" w:hint="eastAsia"/>
                <w:sz w:val="22"/>
              </w:rPr>
              <w:t>RedExtrusion</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w:t>
            </w:r>
            <w:r w:rsidRPr="00E14B4E">
              <w:rPr>
                <w:rFonts w:ascii="Times New Roman" w:hAnsi="Times New Roman" w:cs="Times New Roman" w:hint="eastAsia"/>
                <w:sz w:val="22"/>
              </w:rPr>
              <w:t>RedExtrusion</w:t>
            </w:r>
            <w:r>
              <w:rPr>
                <w:rFonts w:ascii="Times New Roman" w:hAnsi="Times New Roman" w:cs="Times New Roman" w:hint="eastAsia"/>
                <w:sz w:val="22"/>
              </w:rPr>
              <w:t>(ReceiptVo vo)</w:t>
            </w:r>
          </w:p>
        </w:tc>
      </w:tr>
      <w:tr w:rsidR="00AB66D3" w:rsidRPr="00192E5D" w:rsidTr="00937A30">
        <w:trPr>
          <w:trHeight w:val="150"/>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E14B4E"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Pr="00E14B4E" w:rsidRDefault="00AB66D3" w:rsidP="00937A30">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AB66D3" w:rsidRPr="00192E5D" w:rsidTr="00937A30">
        <w:trPr>
          <w:trHeight w:val="150"/>
        </w:trPr>
        <w:tc>
          <w:tcPr>
            <w:tcW w:w="2518" w:type="dxa"/>
            <w:vMerge w:val="restart"/>
          </w:tcPr>
          <w:p w:rsidR="00AB66D3" w:rsidRPr="00192E5D" w:rsidRDefault="00AB66D3" w:rsidP="00937A30">
            <w:pPr>
              <w:rPr>
                <w:rFonts w:ascii="Times New Roman" w:hAnsi="Times New Roman" w:cs="Times New Roman"/>
                <w:b/>
                <w:sz w:val="22"/>
              </w:rPr>
            </w:pPr>
            <w:r>
              <w:rPr>
                <w:rFonts w:ascii="Times New Roman" w:hAnsi="Times New Roman" w:cs="Times New Roman" w:hint="eastAsia"/>
                <w:sz w:val="22"/>
              </w:rPr>
              <w:t>Finance.create</w:t>
            </w:r>
            <w:r w:rsidRPr="00E14B4E">
              <w:rPr>
                <w:rFonts w:ascii="Times New Roman" w:hAnsi="Times New Roman" w:cs="Times New Roman" w:hint="eastAsia"/>
                <w:sz w:val="22"/>
              </w:rPr>
              <w:t>RedExtrusion</w:t>
            </w:r>
            <w:r>
              <w:rPr>
                <w:rFonts w:ascii="Times New Roman" w:hAnsi="Times New Roman" w:cs="Times New Roman" w:hint="eastAsia"/>
                <w:sz w:val="22"/>
              </w:rPr>
              <w:t>AndCopy</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w:t>
            </w:r>
            <w:r w:rsidRPr="00E14B4E">
              <w:rPr>
                <w:rFonts w:ascii="Times New Roman" w:hAnsi="Times New Roman" w:cs="Times New Roman" w:hint="eastAsia"/>
                <w:sz w:val="22"/>
              </w:rPr>
              <w:t>RedExtrusion</w:t>
            </w:r>
            <w:r>
              <w:rPr>
                <w:rFonts w:ascii="Times New Roman" w:hAnsi="Times New Roman" w:cs="Times New Roman" w:hint="eastAsia"/>
                <w:sz w:val="22"/>
              </w:rPr>
              <w:t>AndCopy(ReceiptVo vo)</w:t>
            </w:r>
          </w:p>
        </w:tc>
      </w:tr>
      <w:tr w:rsidR="00AB66D3" w:rsidRPr="00192E5D" w:rsidTr="00937A30">
        <w:trPr>
          <w:trHeight w:val="150"/>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Pr="00E14B4E"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E14B4E"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AB66D3" w:rsidRDefault="00AB66D3" w:rsidP="00937A30">
            <w:pPr>
              <w:jc w:val="left"/>
              <w:rPr>
                <w:rFonts w:ascii="Times New Roman" w:cs="Times New Roman"/>
                <w:sz w:val="22"/>
              </w:rPr>
            </w:pPr>
          </w:p>
        </w:tc>
      </w:tr>
      <w:tr w:rsidR="00AB66D3" w:rsidRPr="00192E5D" w:rsidTr="00937A30">
        <w:trPr>
          <w:trHeight w:val="132"/>
        </w:trPr>
        <w:tc>
          <w:tcPr>
            <w:tcW w:w="2518" w:type="dxa"/>
            <w:vMerge w:val="restart"/>
          </w:tcPr>
          <w:p w:rsidR="00AB66D3" w:rsidRPr="00E14B4E" w:rsidRDefault="00AB66D3" w:rsidP="00937A30">
            <w:pPr>
              <w:rPr>
                <w:rFonts w:ascii="Times New Roman" w:hAnsi="Times New Roman" w:cs="Times New Roman"/>
                <w:sz w:val="22"/>
              </w:rPr>
            </w:pPr>
            <w:r>
              <w:rPr>
                <w:rFonts w:ascii="Times New Roman" w:hAnsi="Times New Roman" w:cs="Times New Roman" w:hint="eastAsia"/>
                <w:sz w:val="22"/>
              </w:rPr>
              <w:t>Finance.i</w:t>
            </w:r>
            <w:r w:rsidRPr="00E14B4E">
              <w:rPr>
                <w:rFonts w:ascii="Times New Roman" w:hAnsi="Times New Roman" w:cs="Times New Roman" w:hint="eastAsia"/>
                <w:sz w:val="22"/>
              </w:rPr>
              <w:t>nitialStock</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sz w:val="22"/>
              </w:rPr>
              <w:t>P</w:t>
            </w:r>
            <w:r>
              <w:rPr>
                <w:rFonts w:ascii="Times New Roman" w:cs="Times New Roman" w:hint="eastAsia"/>
                <w:sz w:val="22"/>
              </w:rPr>
              <w:t>ublic int initialStock(StockVo vo)</w:t>
            </w:r>
          </w:p>
        </w:tc>
      </w:tr>
      <w:tr w:rsidR="00AB66D3" w:rsidRPr="00192E5D" w:rsidTr="00937A30">
        <w:trPr>
          <w:trHeight w:val="19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9E61BA"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AB66D3" w:rsidRPr="00192E5D" w:rsidTr="00937A30">
        <w:trPr>
          <w:trHeight w:val="10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9E61BA"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系统初始化一套账</w:t>
            </w:r>
          </w:p>
        </w:tc>
      </w:tr>
      <w:tr w:rsidR="00AB66D3" w:rsidRPr="00192E5D" w:rsidTr="00937A30">
        <w:tc>
          <w:tcPr>
            <w:tcW w:w="8897" w:type="dxa"/>
            <w:gridSpan w:val="4"/>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需要的服务（需接口）</w:t>
            </w:r>
          </w:p>
        </w:tc>
      </w:tr>
      <w:tr w:rsidR="00AB66D3" w:rsidRPr="00192E5D" w:rsidTr="00937A30">
        <w:tc>
          <w:tcPr>
            <w:tcW w:w="3794" w:type="dxa"/>
            <w:gridSpan w:val="3"/>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服务名</w:t>
            </w:r>
          </w:p>
        </w:tc>
        <w:tc>
          <w:tcPr>
            <w:tcW w:w="5103" w:type="dxa"/>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服务</w:t>
            </w:r>
          </w:p>
        </w:tc>
      </w:tr>
      <w:tr w:rsidR="00AB66D3" w:rsidRPr="00192E5D" w:rsidTr="00937A30">
        <w:tc>
          <w:tcPr>
            <w:tcW w:w="3794" w:type="dxa"/>
            <w:gridSpan w:val="3"/>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sidRPr="00192E5D">
              <w:rPr>
                <w:rFonts w:ascii="Times New Roman" w:hAnsi="Times New Roman" w:cs="Times New Roman"/>
                <w:sz w:val="22"/>
              </w:rPr>
              <w:t>Data</w:t>
            </w:r>
          </w:p>
        </w:tc>
        <w:tc>
          <w:tcPr>
            <w:tcW w:w="5103" w:type="dxa"/>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 xml:space="preserve"> </w:t>
            </w:r>
            <w:r>
              <w:rPr>
                <w:rFonts w:ascii="Times New Roman" w:cs="Times New Roman" w:hint="eastAsia"/>
                <w:sz w:val="22"/>
              </w:rPr>
              <w:t>文件</w:t>
            </w:r>
            <w:r w:rsidRPr="00192E5D">
              <w:rPr>
                <w:rFonts w:ascii="Times New Roman" w:cs="Times New Roman"/>
                <w:sz w:val="22"/>
              </w:rPr>
              <w:t>的引用</w:t>
            </w:r>
          </w:p>
        </w:tc>
      </w:tr>
      <w:tr w:rsidR="00AB66D3" w:rsidRPr="00192E5D" w:rsidTr="00937A30">
        <w:trPr>
          <w:trHeight w:val="585"/>
        </w:trPr>
        <w:tc>
          <w:tcPr>
            <w:tcW w:w="3794" w:type="dxa"/>
            <w:gridSpan w:val="3"/>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DataService.get</w:t>
            </w:r>
            <w:r>
              <w:rPr>
                <w:rFonts w:ascii="Times New Roman" w:hAnsi="Times New Roman" w:cs="Times New Roman" w:hint="eastAsia"/>
                <w:sz w:val="22"/>
              </w:rPr>
              <w:t>Account</w:t>
            </w:r>
            <w:r w:rsidRPr="00192E5D">
              <w:rPr>
                <w:rFonts w:ascii="Times New Roman" w:hAnsi="Times New Roman" w:cs="Times New Roman"/>
                <w:sz w:val="22"/>
              </w:rPr>
              <w:t>(</w:t>
            </w:r>
            <w:r>
              <w:rPr>
                <w:rFonts w:ascii="Times New Roman" w:hAnsi="Times New Roman" w:cs="Times New Roman" w:hint="eastAsia"/>
                <w:sz w:val="22"/>
              </w:rPr>
              <w:t>String name</w:t>
            </w:r>
            <w:r w:rsidRPr="00192E5D">
              <w:rPr>
                <w:rFonts w:ascii="Times New Roman" w:hAnsi="Times New Roman" w:cs="Times New Roman"/>
                <w:sz w:val="22"/>
              </w:rPr>
              <w:t>)</w:t>
            </w:r>
          </w:p>
        </w:tc>
        <w:tc>
          <w:tcPr>
            <w:tcW w:w="5103" w:type="dxa"/>
          </w:tcPr>
          <w:p w:rsidR="00AB66D3" w:rsidRPr="00192E5D" w:rsidRDefault="00AB66D3" w:rsidP="00937A30">
            <w:pPr>
              <w:jc w:val="left"/>
              <w:rPr>
                <w:rFonts w:ascii="Times New Roman" w:hAnsi="Times New Roman" w:cs="Times New Roman"/>
                <w:sz w:val="22"/>
              </w:rPr>
            </w:pPr>
            <w:r w:rsidRPr="00387DF3">
              <w:rPr>
                <w:rFonts w:ascii="Times New Roman" w:cs="Times New Roman" w:hint="eastAsia"/>
                <w:sz w:val="22"/>
              </w:rPr>
              <w:t>根据输入的账户名</w:t>
            </w:r>
            <w:r w:rsidRPr="00387DF3">
              <w:rPr>
                <w:rFonts w:ascii="Times New Roman" w:cs="Times New Roman"/>
                <w:sz w:val="22"/>
              </w:rPr>
              <w:t>查找单一持久化对象</w:t>
            </w:r>
            <w:r>
              <w:rPr>
                <w:rFonts w:ascii="Times New Roman" w:hAnsi="Times New Roman" w:cs="Times New Roman" w:hint="eastAsia"/>
                <w:sz w:val="22"/>
              </w:rPr>
              <w:t>AccountPO</w:t>
            </w:r>
          </w:p>
        </w:tc>
      </w:tr>
      <w:tr w:rsidR="00AB66D3" w:rsidRPr="00192E5D" w:rsidTr="00937A30">
        <w:trPr>
          <w:trHeight w:val="60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addAccount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Pr="00192E5D"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Pr>
                <w:rFonts w:ascii="Times New Roman" w:hAnsi="Times New Roman" w:cs="Times New Roman" w:hint="eastAsia"/>
                <w:sz w:val="22"/>
              </w:rPr>
              <w:t>AccountPO</w:t>
            </w:r>
          </w:p>
        </w:tc>
      </w:tr>
      <w:tr w:rsidR="00AB66D3" w:rsidRPr="00192E5D" w:rsidTr="00937A30">
        <w:trPr>
          <w:trHeight w:val="18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deleteAccount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AB66D3" w:rsidRPr="00192E5D" w:rsidTr="00937A30">
        <w:trPr>
          <w:trHeight w:val="63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lastRenderedPageBreak/>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modifyAccount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AB66D3" w:rsidRPr="00192E5D" w:rsidTr="00937A30">
        <w:trPr>
          <w:trHeight w:val="132"/>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.addCollection(CollectionPO po)</w:t>
            </w:r>
          </w:p>
        </w:tc>
        <w:tc>
          <w:tcPr>
            <w:tcW w:w="5103" w:type="dxa"/>
          </w:tcPr>
          <w:p w:rsidR="00AB66D3"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sidR="00937A30">
              <w:rPr>
                <w:rFonts w:ascii="Times New Roman" w:hAnsi="Times New Roman" w:cs="Times New Roman"/>
                <w:sz w:val="22"/>
              </w:rPr>
              <w:t>Collection</w:t>
            </w:r>
            <w:r>
              <w:rPr>
                <w:rFonts w:ascii="Times New Roman" w:hAnsi="Times New Roman" w:cs="Times New Roman" w:hint="eastAsia"/>
                <w:sz w:val="22"/>
              </w:rPr>
              <w:t>PO</w:t>
            </w:r>
          </w:p>
        </w:tc>
      </w:tr>
      <w:tr w:rsidR="00AB66D3" w:rsidRPr="00192E5D" w:rsidTr="00937A30">
        <w:trPr>
          <w:trHeight w:val="15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.addPayment(PaymentPO po)</w:t>
            </w:r>
          </w:p>
        </w:tc>
        <w:tc>
          <w:tcPr>
            <w:tcW w:w="5103" w:type="dxa"/>
          </w:tcPr>
          <w:p w:rsidR="00AB66D3"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sidR="00937A30">
              <w:rPr>
                <w:rFonts w:ascii="Times New Roman" w:hAnsi="Times New Roman" w:cs="Times New Roman"/>
                <w:sz w:val="22"/>
              </w:rPr>
              <w:t>Payment</w:t>
            </w:r>
            <w:r>
              <w:rPr>
                <w:rFonts w:ascii="Times New Roman" w:hAnsi="Times New Roman" w:cs="Times New Roman" w:hint="eastAsia"/>
                <w:sz w:val="22"/>
              </w:rPr>
              <w:t>PO</w:t>
            </w:r>
          </w:p>
        </w:tc>
      </w:tr>
      <w:tr w:rsidR="00AB66D3" w:rsidRPr="00192E5D" w:rsidTr="00937A30">
        <w:trPr>
          <w:trHeight w:val="675"/>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.addCashlist(CashlistPO po)</w:t>
            </w:r>
          </w:p>
        </w:tc>
        <w:tc>
          <w:tcPr>
            <w:tcW w:w="5103" w:type="dxa"/>
          </w:tcPr>
          <w:p w:rsidR="00AB66D3" w:rsidRDefault="00AB66D3" w:rsidP="00AB66D3">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AB66D3" w:rsidRPr="00192E5D" w:rsidTr="00937A30">
        <w:trPr>
          <w:trHeight w:val="330"/>
        </w:trPr>
        <w:tc>
          <w:tcPr>
            <w:tcW w:w="3794" w:type="dxa"/>
            <w:gridSpan w:val="3"/>
          </w:tcPr>
          <w:p w:rsidR="00AB66D3" w:rsidRDefault="00937A30" w:rsidP="00937A30">
            <w:pPr>
              <w:jc w:val="left"/>
              <w:rPr>
                <w:rFonts w:ascii="Times New Roman" w:hAnsi="Times New Roman" w:cs="Times New Roman"/>
                <w:sz w:val="22"/>
              </w:rPr>
            </w:pPr>
            <w:r>
              <w:rPr>
                <w:rFonts w:ascii="Times New Roman" w:hAnsi="Times New Roman" w:cs="Times New Roman"/>
                <w:sz w:val="22"/>
              </w:rPr>
              <w:t>Finance</w:t>
            </w:r>
            <w:r w:rsidR="00AB66D3">
              <w:rPr>
                <w:rFonts w:ascii="Times New Roman" w:hAnsi="Times New Roman" w:cs="Times New Roman" w:hint="eastAsia"/>
                <w:sz w:val="22"/>
              </w:rPr>
              <w:t>.view</w:t>
            </w:r>
            <w:r>
              <w:rPr>
                <w:rFonts w:ascii="Times New Roman" w:hAnsi="Times New Roman" w:cs="Times New Roman"/>
                <w:sz w:val="22"/>
              </w:rPr>
              <w:t>()</w:t>
            </w:r>
          </w:p>
        </w:tc>
        <w:tc>
          <w:tcPr>
            <w:tcW w:w="5103" w:type="dxa"/>
          </w:tcPr>
          <w:p w:rsidR="00AB66D3" w:rsidRDefault="00937A30" w:rsidP="00937A30">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w:t>
            </w:r>
            <w:r w:rsidR="00AB66D3">
              <w:rPr>
                <w:rFonts w:ascii="Times New Roman" w:cs="Times New Roman" w:hint="eastAsia"/>
                <w:sz w:val="22"/>
              </w:rPr>
              <w:t>PO</w:t>
            </w:r>
            <w:r>
              <w:rPr>
                <w:rFonts w:ascii="Times New Roman" w:cs="Times New Roman" w:hint="eastAsia"/>
                <w:sz w:val="22"/>
              </w:rPr>
              <w:t>对象</w:t>
            </w:r>
          </w:p>
        </w:tc>
      </w:tr>
      <w:tr w:rsidR="00AB66D3" w:rsidRPr="00192E5D" w:rsidTr="00937A30">
        <w:trPr>
          <w:trHeight w:val="165"/>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AB66D3" w:rsidRPr="00E5045E" w:rsidRDefault="00AB66D3" w:rsidP="00AB66D3">
      <w:pPr>
        <w:jc w:val="center"/>
        <w:rPr>
          <w:rFonts w:ascii="黑体" w:eastAsia="黑体" w:hAnsi="黑体" w:cs="Times New Roman"/>
          <w:b/>
          <w:sz w:val="22"/>
        </w:rPr>
      </w:pPr>
    </w:p>
    <w:p w:rsidR="00937A30" w:rsidRDefault="00937A30" w:rsidP="00937A30">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4 receipt</w:t>
      </w:r>
      <w:r w:rsidRPr="00E5045E">
        <w:rPr>
          <w:rFonts w:ascii="黑体" w:eastAsia="黑体" w:hAnsi="黑体" w:cs="Times New Roman"/>
          <w:b/>
          <w:sz w:val="22"/>
        </w:rPr>
        <w:t>bl模块的接口规范</w:t>
      </w:r>
    </w:p>
    <w:tbl>
      <w:tblPr>
        <w:tblStyle w:val="3"/>
        <w:tblW w:w="8926" w:type="dxa"/>
        <w:tblLook w:val="04A0" w:firstRow="1" w:lastRow="0" w:firstColumn="1" w:lastColumn="0" w:noHBand="0" w:noVBand="1"/>
      </w:tblPr>
      <w:tblGrid>
        <w:gridCol w:w="2288"/>
        <w:gridCol w:w="1588"/>
        <w:gridCol w:w="5050"/>
      </w:tblGrid>
      <w:tr w:rsidR="00937A30" w:rsidRPr="00937A30" w:rsidTr="00937A30">
        <w:tc>
          <w:tcPr>
            <w:tcW w:w="8926" w:type="dxa"/>
            <w:gridSpan w:val="3"/>
          </w:tcPr>
          <w:p w:rsidR="00937A30" w:rsidRPr="00937A30" w:rsidRDefault="00937A30" w:rsidP="00937A30">
            <w:pPr>
              <w:jc w:val="center"/>
            </w:pPr>
            <w:r w:rsidRPr="00937A30">
              <w:rPr>
                <w:rFonts w:hint="eastAsia"/>
              </w:rPr>
              <w:t>提供</w:t>
            </w:r>
            <w:r w:rsidRPr="00937A30">
              <w:t>的服务</w:t>
            </w:r>
            <w:r w:rsidRPr="00937A30">
              <w:rPr>
                <w:rFonts w:hint="eastAsia"/>
              </w:rPr>
              <w:t>(</w:t>
            </w:r>
            <w:r w:rsidRPr="00937A30">
              <w:rPr>
                <w:rFonts w:hint="eastAsia"/>
              </w:rPr>
              <w:t>供</w:t>
            </w:r>
            <w:r w:rsidRPr="00937A30">
              <w:t>接口</w:t>
            </w:r>
            <w:r w:rsidRPr="00937A30">
              <w:rPr>
                <w:rFonts w:hint="eastAsia"/>
              </w:rPr>
              <w:t>)</w:t>
            </w:r>
          </w:p>
        </w:tc>
      </w:tr>
      <w:tr w:rsidR="00937A30" w:rsidRPr="00937A30" w:rsidTr="00937A30">
        <w:tc>
          <w:tcPr>
            <w:tcW w:w="2288" w:type="dxa"/>
            <w:vMerge w:val="restart"/>
          </w:tcPr>
          <w:p w:rsidR="00937A30" w:rsidRPr="00937A30" w:rsidRDefault="00937A30" w:rsidP="00937A30">
            <w:pPr>
              <w:jc w:val="center"/>
            </w:pPr>
            <w:r w:rsidRPr="00937A30">
              <w:t>Receipt</w:t>
            </w:r>
            <w:r w:rsidRPr="00937A30">
              <w:rPr>
                <w:rFonts w:hint="eastAsia"/>
              </w:rPr>
              <w:t>.</w:t>
            </w:r>
            <w:r w:rsidRPr="00937A30">
              <w:t>Add</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Public int Add(ReceiptVo vo)</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t>U</w:t>
            </w:r>
            <w:r w:rsidRPr="00937A30">
              <w:rPr>
                <w:rFonts w:hint="eastAsia"/>
              </w:rPr>
              <w:t>ser</w:t>
            </w:r>
            <w:r w:rsidRPr="00937A30">
              <w:rPr>
                <w:rFonts w:hint="eastAsia"/>
              </w:rPr>
              <w:t>经</w:t>
            </w:r>
            <w:r w:rsidRPr="00937A30">
              <w:t>验证，可以创建单据</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向</w:t>
            </w:r>
            <w:r w:rsidRPr="00937A30">
              <w:t>待审批单据列表库中添加该单据</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Receipt.Modify</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int Modify(long id)</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User</w:t>
            </w:r>
            <w:r w:rsidRPr="00937A30">
              <w:rPr>
                <w:rFonts w:hint="eastAsia"/>
              </w:rPr>
              <w:t>选中了有效</w:t>
            </w:r>
            <w:r w:rsidRPr="00937A30">
              <w:t>单据</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更新该</w:t>
            </w:r>
            <w:r w:rsidRPr="00937A30">
              <w:t>单据信息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Receipt.Batch</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ublic int</w:t>
            </w:r>
            <w:r w:rsidRPr="00937A30">
              <w:t xml:space="preserve"> Batch(long[] id)</w:t>
            </w:r>
            <w:r w:rsidRPr="00937A30">
              <w:rPr>
                <w:rFonts w:hint="eastAsia"/>
              </w:rPr>
              <w:t xml:space="preserve"> </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当前</w:t>
            </w:r>
            <w:r w:rsidRPr="00937A30">
              <w:t>有待审批单据，且</w:t>
            </w:r>
            <w:r w:rsidRPr="00937A30">
              <w:rPr>
                <w:rFonts w:hint="eastAsia"/>
              </w:rPr>
              <w:t>user</w:t>
            </w:r>
            <w:r w:rsidRPr="00937A30">
              <w:rPr>
                <w:rFonts w:hint="eastAsia"/>
              </w:rPr>
              <w:t>已</w:t>
            </w:r>
            <w:r w:rsidRPr="00937A30">
              <w:t>选中单据</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w:t>
            </w:r>
            <w:r w:rsidRPr="00937A30">
              <w:t>该单据组信息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Receipt.Send</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Public void Send(ReceiptVo vo)</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该</w:t>
            </w:r>
            <w:r w:rsidRPr="00937A30">
              <w:t>业务单据</w:t>
            </w:r>
            <w:r w:rsidRPr="00937A30">
              <w:rPr>
                <w:rFonts w:hint="eastAsia"/>
              </w:rPr>
              <w:t>创建</w:t>
            </w:r>
            <w:r w:rsidRPr="00937A30">
              <w:t>成功</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持久化</w:t>
            </w:r>
            <w:r w:rsidRPr="00937A30">
              <w:t>更新</w:t>
            </w:r>
            <w:r w:rsidRPr="00937A30">
              <w:rPr>
                <w:rFonts w:hint="eastAsia"/>
              </w:rPr>
              <w:t>涉及</w:t>
            </w:r>
            <w:r w:rsidRPr="00937A30">
              <w:t>的领域</w:t>
            </w:r>
            <w:r w:rsidRPr="00937A30">
              <w:rPr>
                <w:rFonts w:hint="eastAsia"/>
              </w:rPr>
              <w:t>对象</w:t>
            </w:r>
            <w:r w:rsidRPr="00937A30">
              <w:t>的数据</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w:t>
            </w:r>
            <w:r w:rsidRPr="00937A30">
              <w:t>R</w:t>
            </w:r>
            <w:r w:rsidRPr="00937A30">
              <w:rPr>
                <w:rFonts w:hint="eastAsia"/>
              </w:rPr>
              <w:t>eply</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void Reply</w:t>
            </w:r>
            <w:r w:rsidRPr="00937A30">
              <w:rPr>
                <w:rFonts w:hint="eastAsia"/>
              </w:rPr>
              <w:t>(</w:t>
            </w:r>
            <w:r w:rsidRPr="00937A30">
              <w:t>String id,</w:t>
            </w:r>
            <w:r w:rsidRPr="00937A30">
              <w:rPr>
                <w:rFonts w:hint="eastAsia"/>
              </w:rPr>
              <w:t>)</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该单据</w:t>
            </w:r>
            <w:r w:rsidRPr="00937A30">
              <w:t>审批完成</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该单据</w:t>
            </w:r>
            <w:r w:rsidRPr="00937A30">
              <w:t>制单人收到审批结果信息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Receipt.View</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 xml:space="preserve">Public ReceiptVo[] view() </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已有</w:t>
            </w:r>
            <w:r w:rsidRPr="00937A30">
              <w:t>单据记录</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返回所有</w:t>
            </w:r>
            <w:r w:rsidRPr="00937A30">
              <w:t>单据信息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Receipt.refresh</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ReceiptVo[] refresh()</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已有</w:t>
            </w:r>
            <w:r w:rsidRPr="00937A30">
              <w:t>单据记录</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返回</w:t>
            </w:r>
            <w:r w:rsidRPr="00937A30">
              <w:t>所有待审批单据信息</w:t>
            </w:r>
          </w:p>
        </w:tc>
      </w:tr>
      <w:tr w:rsidR="00937A30" w:rsidRPr="00937A30" w:rsidTr="00937A30">
        <w:tc>
          <w:tcPr>
            <w:tcW w:w="2288" w:type="dxa"/>
          </w:tcPr>
          <w:p w:rsidR="00937A30" w:rsidRPr="00937A30" w:rsidRDefault="00937A30" w:rsidP="00937A30">
            <w:pPr>
              <w:jc w:val="center"/>
            </w:pPr>
            <w:r w:rsidRPr="00937A30">
              <w:rPr>
                <w:rFonts w:hint="eastAsia"/>
              </w:rPr>
              <w:t>Receipt.</w:t>
            </w:r>
            <w:r w:rsidRPr="00937A30">
              <w:t>approve</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ublic</w:t>
            </w:r>
            <w:r w:rsidRPr="00937A30">
              <w:t xml:space="preserve"> int approve(long id)</w:t>
            </w:r>
          </w:p>
        </w:tc>
      </w:tr>
      <w:tr w:rsidR="00937A30" w:rsidRPr="00937A30" w:rsidTr="00937A30">
        <w:tc>
          <w:tcPr>
            <w:tcW w:w="2288" w:type="dxa"/>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有</w:t>
            </w:r>
            <w:r w:rsidRPr="00937A30">
              <w:t>单据提交待审批</w:t>
            </w:r>
          </w:p>
        </w:tc>
      </w:tr>
      <w:tr w:rsidR="00937A30" w:rsidRPr="00937A30" w:rsidTr="00937A30">
        <w:tc>
          <w:tcPr>
            <w:tcW w:w="2288" w:type="dxa"/>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w:t>
            </w:r>
            <w:r w:rsidRPr="00937A30">
              <w:t>该单据信息</w:t>
            </w:r>
          </w:p>
        </w:tc>
      </w:tr>
      <w:tr w:rsidR="00937A30" w:rsidRPr="00937A30" w:rsidTr="00937A30">
        <w:tc>
          <w:tcPr>
            <w:tcW w:w="8926" w:type="dxa"/>
            <w:gridSpan w:val="3"/>
          </w:tcPr>
          <w:p w:rsidR="00937A30" w:rsidRPr="00937A30" w:rsidRDefault="00937A30" w:rsidP="00937A30">
            <w:pPr>
              <w:jc w:val="center"/>
            </w:pPr>
            <w:r w:rsidRPr="00937A30">
              <w:rPr>
                <w:rFonts w:hint="eastAsia"/>
              </w:rPr>
              <w:t>需要</w:t>
            </w:r>
            <w:r w:rsidRPr="00937A30">
              <w:t>的服务</w:t>
            </w:r>
            <w:r w:rsidRPr="00937A30">
              <w:rPr>
                <w:rFonts w:hint="eastAsia"/>
              </w:rPr>
              <w:t>(</w:t>
            </w:r>
            <w:r w:rsidRPr="00937A30">
              <w:rPr>
                <w:rFonts w:hint="eastAsia"/>
              </w:rPr>
              <w:t>需</w:t>
            </w:r>
            <w:r w:rsidRPr="00937A30">
              <w:t>接口</w:t>
            </w:r>
            <w:r w:rsidRPr="00937A30">
              <w:rPr>
                <w:rFonts w:hint="eastAsia"/>
              </w:rPr>
              <w:t>)</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w:t>
            </w:r>
            <w:r w:rsidRPr="00937A30">
              <w:rPr>
                <w:rFonts w:ascii="Times New Roman" w:cs="Times New Roman"/>
                <w:sz w:val="22"/>
              </w:rPr>
              <w:t>Service.Add(ReceiptPo po)</w:t>
            </w:r>
          </w:p>
        </w:tc>
        <w:tc>
          <w:tcPr>
            <w:tcW w:w="5050" w:type="dxa"/>
          </w:tcPr>
          <w:p w:rsidR="00937A30" w:rsidRPr="00937A30" w:rsidRDefault="00937A30" w:rsidP="00937A30">
            <w:pPr>
              <w:jc w:val="left"/>
            </w:pPr>
            <w:r w:rsidRPr="00937A30">
              <w:rPr>
                <w:rFonts w:hint="eastAsia"/>
              </w:rPr>
              <w:t>插入</w:t>
            </w:r>
            <w:r w:rsidRPr="00937A30">
              <w:t>单一持久化对象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ReceiptDataService.Modify(</w:t>
            </w:r>
            <w:r w:rsidRPr="00937A30">
              <w:rPr>
                <w:rFonts w:ascii="Times New Roman" w:cs="Times New Roman"/>
                <w:sz w:val="22"/>
              </w:rPr>
              <w:t>ReceiptPo po</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更新单一</w:t>
            </w:r>
            <w:r w:rsidRPr="00937A30">
              <w:t>持久化对象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ReceiptDataService.Modify(</w:t>
            </w:r>
            <w:r w:rsidRPr="00937A30">
              <w:rPr>
                <w:rFonts w:ascii="Times New Roman" w:cs="Times New Roman"/>
                <w:sz w:val="22"/>
              </w:rPr>
              <w:t xml:space="preserve">ReceiptPo[] </w:t>
            </w:r>
            <w:r w:rsidRPr="00937A30">
              <w:rPr>
                <w:rFonts w:ascii="Times New Roman" w:cs="Times New Roman"/>
                <w:sz w:val="22"/>
              </w:rPr>
              <w:lastRenderedPageBreak/>
              <w:t>po</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lastRenderedPageBreak/>
              <w:t>更新单一</w:t>
            </w:r>
            <w:r w:rsidRPr="00937A30">
              <w:t>持久化对象组</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lastRenderedPageBreak/>
              <w:t>Receipt</w:t>
            </w:r>
            <w:r w:rsidRPr="00937A30">
              <w:rPr>
                <w:rFonts w:ascii="Times New Roman" w:cs="Times New Roman"/>
                <w:sz w:val="22"/>
              </w:rPr>
              <w:t>DataService.find(Type type)</w:t>
            </w:r>
          </w:p>
        </w:tc>
        <w:tc>
          <w:tcPr>
            <w:tcW w:w="5050" w:type="dxa"/>
          </w:tcPr>
          <w:p w:rsidR="00937A30" w:rsidRPr="00937A30" w:rsidRDefault="00937A30" w:rsidP="00937A30">
            <w:pPr>
              <w:jc w:val="left"/>
            </w:pPr>
            <w:r w:rsidRPr="00937A30">
              <w:rPr>
                <w:rFonts w:hint="eastAsia"/>
              </w:rPr>
              <w:t>根据类型</w:t>
            </w:r>
            <w:r w:rsidRPr="00937A30">
              <w:rPr>
                <w:rFonts w:hint="eastAsia"/>
              </w:rPr>
              <w:t>type</w:t>
            </w:r>
            <w:r w:rsidRPr="00937A30">
              <w:rPr>
                <w:rFonts w:hint="eastAsia"/>
              </w:rPr>
              <w:t>查找</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ReceiptDataService.find(</w:t>
            </w:r>
            <w:r w:rsidRPr="00937A30">
              <w:rPr>
                <w:rFonts w:ascii="Times New Roman" w:cs="Times New Roman"/>
                <w:sz w:val="22"/>
              </w:rPr>
              <w:t>Date date</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根据日期</w:t>
            </w:r>
            <w:r w:rsidRPr="00937A30">
              <w:rPr>
                <w:rFonts w:hint="eastAsia"/>
              </w:rPr>
              <w:t>dat</w:t>
            </w:r>
            <w:r w:rsidRPr="00937A30">
              <w:t>e</w:t>
            </w:r>
            <w:r w:rsidRPr="00937A30">
              <w:rPr>
                <w:rFonts w:hint="eastAsia"/>
              </w:rPr>
              <w:t>查找</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ReceiptDataService.Show()</w:t>
            </w:r>
          </w:p>
        </w:tc>
        <w:tc>
          <w:tcPr>
            <w:tcW w:w="5050" w:type="dxa"/>
          </w:tcPr>
          <w:p w:rsidR="00937A30" w:rsidRPr="00937A30" w:rsidRDefault="00937A30" w:rsidP="00937A30">
            <w:pPr>
              <w:jc w:val="left"/>
            </w:pPr>
            <w:r w:rsidRPr="00937A30">
              <w:rPr>
                <w:rFonts w:hint="eastAsia"/>
              </w:rPr>
              <w:t>得到</w:t>
            </w:r>
            <w:r w:rsidRPr="00937A30">
              <w:t>所得的</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192E5D" w:rsidRDefault="00937A30" w:rsidP="00937A30">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w:t>
            </w:r>
            <w:r w:rsidRPr="00192E5D">
              <w:rPr>
                <w:rFonts w:ascii="Times New Roman" w:hAnsi="Times New Roman" w:cs="Times New Roman"/>
                <w:sz w:val="22"/>
              </w:rPr>
              <w:t>Data</w:t>
            </w:r>
          </w:p>
        </w:tc>
        <w:tc>
          <w:tcPr>
            <w:tcW w:w="5050" w:type="dxa"/>
          </w:tcPr>
          <w:p w:rsidR="00937A30" w:rsidRPr="00192E5D" w:rsidRDefault="00937A30"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sidRPr="00192E5D">
              <w:rPr>
                <w:rFonts w:ascii="Times New Roman" w:cs="Times New Roman"/>
                <w:sz w:val="22"/>
              </w:rPr>
              <w:t>的引用</w:t>
            </w:r>
          </w:p>
        </w:tc>
      </w:tr>
    </w:tbl>
    <w:p w:rsidR="00937A30" w:rsidRPr="00937A30" w:rsidRDefault="00937A30" w:rsidP="00937A30">
      <w:pPr>
        <w:jc w:val="center"/>
        <w:rPr>
          <w:rFonts w:ascii="黑体" w:eastAsia="黑体" w:hAnsi="黑体" w:cs="Times New Roman"/>
          <w:b/>
          <w:sz w:val="22"/>
        </w:rPr>
      </w:pPr>
    </w:p>
    <w:p w:rsidR="00937A30" w:rsidRDefault="00937A30" w:rsidP="00937A30">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5 promotion</w:t>
      </w:r>
      <w:r w:rsidRPr="00E5045E">
        <w:rPr>
          <w:rFonts w:ascii="黑体" w:eastAsia="黑体" w:hAnsi="黑体" w:cs="Times New Roman"/>
          <w:b/>
          <w:sz w:val="22"/>
        </w:rPr>
        <w:t>bl模块的接口规范</w:t>
      </w:r>
    </w:p>
    <w:tbl>
      <w:tblPr>
        <w:tblStyle w:val="4"/>
        <w:tblW w:w="8926" w:type="dxa"/>
        <w:tblLook w:val="04A0" w:firstRow="1" w:lastRow="0" w:firstColumn="1" w:lastColumn="0" w:noHBand="0" w:noVBand="1"/>
      </w:tblPr>
      <w:tblGrid>
        <w:gridCol w:w="2632"/>
        <w:gridCol w:w="1547"/>
        <w:gridCol w:w="4747"/>
      </w:tblGrid>
      <w:tr w:rsidR="00937A30" w:rsidRPr="00937A30" w:rsidTr="00937A30">
        <w:tc>
          <w:tcPr>
            <w:tcW w:w="8926" w:type="dxa"/>
            <w:gridSpan w:val="3"/>
          </w:tcPr>
          <w:p w:rsidR="00937A30" w:rsidRPr="00937A30" w:rsidRDefault="00937A30" w:rsidP="00937A30">
            <w:pPr>
              <w:jc w:val="center"/>
            </w:pPr>
            <w:r w:rsidRPr="00937A30">
              <w:rPr>
                <w:rFonts w:hint="eastAsia"/>
              </w:rPr>
              <w:t>提供</w:t>
            </w:r>
            <w:r w:rsidRPr="00937A30">
              <w:t>的服务</w:t>
            </w:r>
            <w:r w:rsidRPr="00937A30">
              <w:rPr>
                <w:rFonts w:hint="eastAsia"/>
              </w:rPr>
              <w:t>(</w:t>
            </w:r>
            <w:r w:rsidRPr="00937A30">
              <w:rPr>
                <w:rFonts w:hint="eastAsia"/>
              </w:rPr>
              <w:t>供</w:t>
            </w:r>
            <w:r w:rsidRPr="00937A30">
              <w:t>接口</w:t>
            </w:r>
            <w:r w:rsidRPr="00937A30">
              <w:rPr>
                <w:rFonts w:hint="eastAsia"/>
              </w:rPr>
              <w:t>)</w:t>
            </w:r>
          </w:p>
        </w:tc>
      </w:tr>
      <w:tr w:rsidR="00937A30" w:rsidRPr="00937A30" w:rsidTr="00937A30">
        <w:tc>
          <w:tcPr>
            <w:tcW w:w="2632" w:type="dxa"/>
            <w:vMerge w:val="restart"/>
          </w:tcPr>
          <w:p w:rsidR="00937A30" w:rsidRPr="00937A30" w:rsidRDefault="00937A30" w:rsidP="00937A30">
            <w:pPr>
              <w:jc w:val="center"/>
            </w:pPr>
            <w:r w:rsidRPr="00937A30">
              <w:t>Promotion</w:t>
            </w:r>
            <w:r w:rsidRPr="00937A30">
              <w:rPr>
                <w:rFonts w:hint="eastAsia"/>
              </w:rPr>
              <w:t>.</w:t>
            </w:r>
            <w:r w:rsidRPr="00937A30">
              <w:t>Add</w:t>
            </w: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Public int Add(PromotionVo vo)</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启动一个</w:t>
            </w:r>
            <w:r w:rsidRPr="00937A30">
              <w:t>策略制定</w:t>
            </w:r>
            <w:r w:rsidRPr="00937A30">
              <w:rPr>
                <w:rFonts w:hint="eastAsia"/>
              </w:rPr>
              <w:t>会合</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向</w:t>
            </w:r>
            <w:r w:rsidRPr="00937A30">
              <w:t>待审批单据列表库中添加该单据</w:t>
            </w:r>
          </w:p>
        </w:tc>
      </w:tr>
      <w:tr w:rsidR="00937A30" w:rsidRPr="00937A30" w:rsidTr="00937A30">
        <w:tc>
          <w:tcPr>
            <w:tcW w:w="2632" w:type="dxa"/>
            <w:vMerge w:val="restart"/>
          </w:tcPr>
          <w:p w:rsidR="00937A30" w:rsidRPr="00937A30" w:rsidRDefault="00937A30" w:rsidP="00937A30">
            <w:pPr>
              <w:jc w:val="center"/>
            </w:pPr>
            <w:r>
              <w:rPr>
                <w:rFonts w:hint="eastAsia"/>
              </w:rPr>
              <w:t>P</w:t>
            </w:r>
            <w:r>
              <w:t>romotion.Modify</w:t>
            </w: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 xml:space="preserve">Public int </w:t>
            </w:r>
            <w:r>
              <w:t>Modify</w:t>
            </w:r>
            <w:r w:rsidRPr="00937A30">
              <w:t>(PromotionVo vo)</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Pr>
                <w:rFonts w:hint="eastAsia"/>
              </w:rPr>
              <w:t>系统</w:t>
            </w:r>
            <w:r>
              <w:t>中</w:t>
            </w:r>
            <w:r>
              <w:rPr>
                <w:rFonts w:hint="eastAsia"/>
              </w:rPr>
              <w:t>有可</w:t>
            </w:r>
            <w:r>
              <w:t>修改单据</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Pr>
                <w:rFonts w:hint="eastAsia"/>
              </w:rPr>
              <w:t>更新</w:t>
            </w:r>
            <w:r>
              <w:t>该单据信息</w:t>
            </w:r>
          </w:p>
        </w:tc>
      </w:tr>
      <w:tr w:rsidR="00937A30" w:rsidRPr="00937A30" w:rsidTr="00937A30">
        <w:tc>
          <w:tcPr>
            <w:tcW w:w="2632" w:type="dxa"/>
            <w:vMerge w:val="restart"/>
          </w:tcPr>
          <w:p w:rsidR="00937A30" w:rsidRPr="00937A30" w:rsidRDefault="00937A30" w:rsidP="00937A30">
            <w:pPr>
              <w:jc w:val="center"/>
            </w:pPr>
            <w:r w:rsidRPr="00937A30">
              <w:t>Promotion.Match</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w:t>
            </w:r>
            <w:r w:rsidRPr="00937A30">
              <w:rPr>
                <w:rFonts w:hint="eastAsia"/>
              </w:rPr>
              <w:t xml:space="preserve">ublic </w:t>
            </w:r>
            <w:r w:rsidRPr="00937A30">
              <w:t>PromotionVo Match(PromotionVo vo)</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User</w:t>
            </w:r>
            <w:r w:rsidRPr="00937A30">
              <w:rPr>
                <w:rFonts w:hint="eastAsia"/>
              </w:rPr>
              <w:t>选中了有效</w:t>
            </w:r>
            <w:r w:rsidRPr="00937A30">
              <w:t>单据</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返回符合</w:t>
            </w:r>
            <w:r w:rsidRPr="00937A30">
              <w:t>的</w:t>
            </w:r>
            <w:r w:rsidRPr="00937A30">
              <w:rPr>
                <w:rFonts w:hint="eastAsia"/>
              </w:rPr>
              <w:t>促销</w:t>
            </w:r>
            <w:r w:rsidRPr="00937A30">
              <w:t>策略信息</w:t>
            </w:r>
          </w:p>
        </w:tc>
      </w:tr>
      <w:tr w:rsidR="00937A30" w:rsidRPr="00937A30" w:rsidTr="00937A30">
        <w:tc>
          <w:tcPr>
            <w:tcW w:w="2632" w:type="dxa"/>
            <w:vMerge w:val="restart"/>
          </w:tcPr>
          <w:p w:rsidR="00937A30" w:rsidRPr="00937A30" w:rsidRDefault="00937A30" w:rsidP="00937A30">
            <w:pPr>
              <w:jc w:val="center"/>
            </w:pPr>
            <w:r w:rsidRPr="00937A30">
              <w:t>Promotion.Present</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w:t>
            </w:r>
            <w:r w:rsidRPr="00937A30">
              <w:rPr>
                <w:rFonts w:hint="eastAsia"/>
              </w:rPr>
              <w:t xml:space="preserve">ublic </w:t>
            </w:r>
            <w:r w:rsidRPr="00937A30">
              <w:t>PromotionVo Present(PromotionVo vo)</w:t>
            </w:r>
            <w:r w:rsidRPr="00937A30">
              <w:rPr>
                <w:rFonts w:hint="eastAsia"/>
              </w:rPr>
              <w:t xml:space="preserve"> </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有</w:t>
            </w:r>
            <w:r w:rsidRPr="00937A30">
              <w:t>符合促销策略的销售发生</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返回</w:t>
            </w:r>
            <w:r w:rsidRPr="00937A30">
              <w:t>库存赠送但信息</w:t>
            </w:r>
          </w:p>
        </w:tc>
      </w:tr>
      <w:tr w:rsidR="00937A30" w:rsidRPr="00937A30" w:rsidTr="00937A30">
        <w:tc>
          <w:tcPr>
            <w:tcW w:w="2632" w:type="dxa"/>
            <w:vMerge w:val="restart"/>
          </w:tcPr>
          <w:p w:rsidR="00937A30" w:rsidRPr="00937A30" w:rsidRDefault="00937A30" w:rsidP="00937A30">
            <w:pPr>
              <w:jc w:val="center"/>
            </w:pPr>
            <w:r w:rsidRPr="00937A30">
              <w:t>Promotion.Show</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Public PromotionVo[] Show()</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该</w:t>
            </w:r>
            <w:r w:rsidRPr="00937A30">
              <w:t>业务单据</w:t>
            </w:r>
            <w:r w:rsidRPr="00937A30">
              <w:rPr>
                <w:rFonts w:hint="eastAsia"/>
              </w:rPr>
              <w:t>创建</w:t>
            </w:r>
            <w:r w:rsidRPr="00937A30">
              <w:t>成功</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持久化</w:t>
            </w:r>
            <w:r w:rsidRPr="00937A30">
              <w:t>更新</w:t>
            </w:r>
            <w:r w:rsidRPr="00937A30">
              <w:rPr>
                <w:rFonts w:hint="eastAsia"/>
              </w:rPr>
              <w:t>涉及</w:t>
            </w:r>
            <w:r w:rsidRPr="00937A30">
              <w:t>的领域</w:t>
            </w:r>
            <w:r w:rsidRPr="00937A30">
              <w:rPr>
                <w:rFonts w:hint="eastAsia"/>
              </w:rPr>
              <w:t>对象</w:t>
            </w:r>
            <w:r w:rsidRPr="00937A30">
              <w:t>的数据</w:t>
            </w:r>
          </w:p>
        </w:tc>
      </w:tr>
      <w:tr w:rsidR="00937A30" w:rsidRPr="00937A30" w:rsidTr="00937A30">
        <w:tc>
          <w:tcPr>
            <w:tcW w:w="8926" w:type="dxa"/>
            <w:gridSpan w:val="3"/>
          </w:tcPr>
          <w:p w:rsidR="00937A30" w:rsidRPr="00937A30" w:rsidRDefault="00937A30" w:rsidP="00937A30">
            <w:pPr>
              <w:jc w:val="center"/>
            </w:pPr>
            <w:r w:rsidRPr="00937A30">
              <w:rPr>
                <w:rFonts w:hint="eastAsia"/>
              </w:rPr>
              <w:t>需要</w:t>
            </w:r>
            <w:r w:rsidRPr="00937A30">
              <w:t>的服务</w:t>
            </w:r>
            <w:r w:rsidRPr="00937A30">
              <w:rPr>
                <w:rFonts w:hint="eastAsia"/>
              </w:rPr>
              <w:t>(</w:t>
            </w:r>
            <w:r w:rsidRPr="00937A30">
              <w:rPr>
                <w:rFonts w:hint="eastAsia"/>
              </w:rPr>
              <w:t>需</w:t>
            </w:r>
            <w:r w:rsidRPr="00937A30">
              <w:t>接口</w:t>
            </w:r>
            <w:r w:rsidRPr="00937A30">
              <w:rPr>
                <w:rFonts w:hint="eastAsia"/>
              </w:rPr>
              <w:t>)</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w:t>
            </w:r>
            <w:r w:rsidRPr="00937A30">
              <w:rPr>
                <w:rFonts w:ascii="Times New Roman" w:cs="Times New Roman"/>
                <w:sz w:val="22"/>
              </w:rPr>
              <w:t>Service.Add(PromotionPo po)</w:t>
            </w:r>
          </w:p>
        </w:tc>
        <w:tc>
          <w:tcPr>
            <w:tcW w:w="4747" w:type="dxa"/>
          </w:tcPr>
          <w:p w:rsidR="00937A30" w:rsidRPr="00937A30" w:rsidRDefault="00937A30" w:rsidP="00937A30">
            <w:pPr>
              <w:jc w:val="left"/>
            </w:pPr>
            <w:r w:rsidRPr="00937A30">
              <w:rPr>
                <w:rFonts w:hint="eastAsia"/>
              </w:rPr>
              <w:t>插入</w:t>
            </w:r>
            <w:r w:rsidRPr="00937A30">
              <w:t>单一持久化对象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w:t>
            </w:r>
            <w:r w:rsidRPr="00937A30">
              <w:rPr>
                <w:rFonts w:ascii="Times New Roman" w:cs="Times New Roman"/>
                <w:sz w:val="22"/>
              </w:rPr>
              <w:t>Service.</w:t>
            </w:r>
            <w:r>
              <w:rPr>
                <w:rFonts w:ascii="Times New Roman" w:cs="Times New Roman"/>
                <w:sz w:val="22"/>
              </w:rPr>
              <w:t>Modify</w:t>
            </w:r>
            <w:r w:rsidRPr="00937A30">
              <w:rPr>
                <w:rFonts w:ascii="Times New Roman" w:cs="Times New Roman"/>
                <w:sz w:val="22"/>
              </w:rPr>
              <w:t>(PromotionPo po)</w:t>
            </w:r>
          </w:p>
        </w:tc>
        <w:tc>
          <w:tcPr>
            <w:tcW w:w="4747" w:type="dxa"/>
          </w:tcPr>
          <w:p w:rsidR="00937A30" w:rsidRPr="00937A30" w:rsidRDefault="00937A30" w:rsidP="00937A30">
            <w:pPr>
              <w:jc w:val="left"/>
            </w:pPr>
            <w:r>
              <w:rPr>
                <w:rFonts w:hint="eastAsia"/>
              </w:rPr>
              <w:t>修改</w:t>
            </w:r>
            <w:r>
              <w:t>一个</w:t>
            </w:r>
            <w:r>
              <w:rPr>
                <w:rFonts w:hint="eastAsia"/>
              </w:rPr>
              <w:t>PromotionPo</w:t>
            </w:r>
            <w:r>
              <w:rPr>
                <w:rFonts w:hint="eastAsia"/>
              </w:rPr>
              <w:t>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DataService.</w:t>
            </w:r>
            <w:r w:rsidRPr="00937A30">
              <w:rPr>
                <w:rFonts w:ascii="Times New Roman" w:cs="Times New Roman"/>
                <w:sz w:val="22"/>
              </w:rPr>
              <w:t>Show</w:t>
            </w:r>
            <w:r w:rsidRPr="00937A30">
              <w:rPr>
                <w:rFonts w:ascii="Times New Roman" w:cs="Times New Roman" w:hint="eastAsia"/>
                <w:sz w:val="22"/>
              </w:rPr>
              <w:t xml:space="preserve"> ()</w:t>
            </w:r>
          </w:p>
        </w:tc>
        <w:tc>
          <w:tcPr>
            <w:tcW w:w="4747" w:type="dxa"/>
          </w:tcPr>
          <w:p w:rsidR="00937A30" w:rsidRPr="00937A30" w:rsidRDefault="00937A30" w:rsidP="00937A30">
            <w:pPr>
              <w:jc w:val="left"/>
            </w:pPr>
            <w:r w:rsidRPr="00937A30">
              <w:rPr>
                <w:rFonts w:hint="eastAsia"/>
              </w:rPr>
              <w:t>得到</w:t>
            </w:r>
            <w:r w:rsidRPr="00937A30">
              <w:t>所有</w:t>
            </w:r>
            <w:r w:rsidRPr="00937A30">
              <w:rPr>
                <w:rFonts w:hint="eastAsia"/>
              </w:rPr>
              <w:t>的</w:t>
            </w:r>
            <w:r w:rsidRPr="00937A30">
              <w:rPr>
                <w:rFonts w:hint="eastAsia"/>
              </w:rPr>
              <w:t>PromotionPo</w:t>
            </w:r>
            <w:r w:rsidRPr="00937A30">
              <w:rPr>
                <w:rFonts w:hint="eastAsia"/>
              </w:rPr>
              <w:t>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DataService.find(</w:t>
            </w:r>
            <w:r w:rsidRPr="00937A30">
              <w:rPr>
                <w:rFonts w:ascii="Times New Roman" w:cs="Times New Roman"/>
                <w:sz w:val="22"/>
              </w:rPr>
              <w:t>long id)</w:t>
            </w:r>
          </w:p>
        </w:tc>
        <w:tc>
          <w:tcPr>
            <w:tcW w:w="4747" w:type="dxa"/>
          </w:tcPr>
          <w:p w:rsidR="00937A30" w:rsidRPr="00937A30" w:rsidRDefault="00937A30" w:rsidP="00937A30">
            <w:pPr>
              <w:jc w:val="left"/>
            </w:pPr>
            <w:r w:rsidRPr="00937A30">
              <w:rPr>
                <w:rFonts w:hint="eastAsia"/>
              </w:rPr>
              <w:t>根据</w:t>
            </w:r>
            <w:r w:rsidRPr="00937A30">
              <w:t>ID</w:t>
            </w:r>
            <w:r w:rsidRPr="00937A30">
              <w:t>查找单一持久化对象</w:t>
            </w:r>
          </w:p>
        </w:tc>
      </w:tr>
      <w:tr w:rsidR="00937A30" w:rsidRPr="00937A30" w:rsidTr="00937A30">
        <w:tc>
          <w:tcPr>
            <w:tcW w:w="4179" w:type="dxa"/>
            <w:gridSpan w:val="2"/>
          </w:tcPr>
          <w:p w:rsidR="00937A30" w:rsidRPr="00192E5D" w:rsidRDefault="00937A30" w:rsidP="00937A30">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w:t>
            </w:r>
            <w:r w:rsidRPr="00192E5D">
              <w:rPr>
                <w:rFonts w:ascii="Times New Roman" w:hAnsi="Times New Roman" w:cs="Times New Roman"/>
                <w:sz w:val="22"/>
              </w:rPr>
              <w:t>Data</w:t>
            </w:r>
          </w:p>
        </w:tc>
        <w:tc>
          <w:tcPr>
            <w:tcW w:w="4747" w:type="dxa"/>
          </w:tcPr>
          <w:p w:rsidR="00937A30" w:rsidRPr="00192E5D" w:rsidRDefault="00937A30"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sidRPr="00192E5D">
              <w:rPr>
                <w:rFonts w:ascii="Times New Roman" w:cs="Times New Roman"/>
                <w:sz w:val="22"/>
              </w:rPr>
              <w:t>的引用</w:t>
            </w:r>
          </w:p>
        </w:tc>
      </w:tr>
    </w:tbl>
    <w:p w:rsidR="00937A30" w:rsidRPr="00937A30" w:rsidRDefault="00937A30" w:rsidP="00937A30">
      <w:pPr>
        <w:jc w:val="center"/>
        <w:rPr>
          <w:rFonts w:ascii="黑体" w:eastAsia="黑体" w:hAnsi="黑体" w:cs="Times New Roman"/>
          <w:b/>
          <w:sz w:val="22"/>
        </w:rPr>
      </w:pPr>
    </w:p>
    <w:p w:rsidR="00937A30" w:rsidRPr="00192E5D" w:rsidRDefault="00937A30" w:rsidP="00937A30">
      <w:pPr>
        <w:jc w:val="left"/>
        <w:rPr>
          <w:rFonts w:ascii="Times New Roman" w:hAnsi="Times New Roman" w:cs="Times New Roman"/>
          <w:b/>
          <w:sz w:val="28"/>
          <w:szCs w:val="28"/>
        </w:rPr>
      </w:pPr>
      <w:r w:rsidRPr="00192E5D">
        <w:rPr>
          <w:rFonts w:ascii="Times New Roman" w:hAnsi="Times New Roman" w:cs="Times New Roman"/>
          <w:b/>
          <w:sz w:val="28"/>
          <w:szCs w:val="28"/>
        </w:rPr>
        <w:t>5.4</w:t>
      </w:r>
      <w:r w:rsidRPr="00192E5D">
        <w:rPr>
          <w:rFonts w:ascii="Times New Roman" w:hAnsi="Times New Roman" w:cs="Times New Roman"/>
          <w:b/>
          <w:sz w:val="28"/>
          <w:szCs w:val="28"/>
        </w:rPr>
        <w:t>数据层的分解</w:t>
      </w:r>
    </w:p>
    <w:p w:rsidR="00937A30" w:rsidRDefault="00937A30" w:rsidP="00937A30">
      <w:pPr>
        <w:ind w:firstLine="420"/>
        <w:rPr>
          <w:rFonts w:ascii="Times New Roman" w:hAnsi="Times New Roman" w:cs="Times New Roman"/>
          <w:sz w:val="22"/>
        </w:rPr>
      </w:pPr>
      <w:r w:rsidRPr="00192E5D">
        <w:rPr>
          <w:rFonts w:ascii="Times New Roman" w:hAnsi="Times New Roman" w:cs="Times New Roman"/>
          <w:sz w:val="22"/>
        </w:rPr>
        <w:t>数据层主要给业务逻辑层提供数据访问服务。包括对于持久化数据的增、删、改、查。这些服务由</w:t>
      </w:r>
      <w:r w:rsidRPr="00192E5D">
        <w:rPr>
          <w:rFonts w:ascii="Times New Roman" w:hAnsi="Times New Roman" w:cs="Times New Roman"/>
          <w:sz w:val="22"/>
        </w:rPr>
        <w:t>DataService</w:t>
      </w:r>
      <w:r w:rsidRPr="00192E5D">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sidRPr="00192E5D">
        <w:rPr>
          <w:rFonts w:ascii="Times New Roman" w:hAnsi="Times New Roman" w:cs="Times New Roman"/>
          <w:sz w:val="22"/>
        </w:rPr>
        <w:t>形式保存持久化数据。具体如图</w:t>
      </w:r>
      <w:r w:rsidRPr="00192E5D">
        <w:rPr>
          <w:rFonts w:ascii="Times New Roman" w:hAnsi="Times New Roman" w:cs="Times New Roman"/>
          <w:sz w:val="22"/>
        </w:rPr>
        <w:t>1</w:t>
      </w:r>
      <w:r>
        <w:rPr>
          <w:rFonts w:ascii="Times New Roman" w:hAnsi="Times New Roman" w:cs="Times New Roman"/>
          <w:sz w:val="22"/>
        </w:rPr>
        <w:t>2</w:t>
      </w:r>
      <w:r>
        <w:rPr>
          <w:rFonts w:ascii="Times New Roman" w:hAnsi="Times New Roman" w:cs="Times New Roman" w:hint="eastAsia"/>
          <w:sz w:val="22"/>
        </w:rPr>
        <w:t>—</w:t>
      </w:r>
      <w:r>
        <w:rPr>
          <w:rFonts w:ascii="Times New Roman" w:hAnsi="Times New Roman" w:cs="Times New Roman"/>
          <w:sz w:val="22"/>
        </w:rPr>
        <w:t>17</w:t>
      </w:r>
      <w:r w:rsidRPr="00192E5D">
        <w:rPr>
          <w:rFonts w:ascii="Times New Roman" w:hAnsi="Times New Roman" w:cs="Times New Roman"/>
          <w:sz w:val="22"/>
        </w:rPr>
        <w:t>所示。</w:t>
      </w:r>
    </w:p>
    <w:p w:rsidR="00937A30" w:rsidRDefault="00DF1F8D" w:rsidP="00DF1F8D">
      <w:pPr>
        <w:ind w:firstLineChars="650" w:firstLine="1430"/>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extent cx="3533775" cy="1952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otionDataService.jpg"/>
                    <pic:cNvPicPr/>
                  </pic:nvPicPr>
                  <pic:blipFill>
                    <a:blip r:embed="rId18">
                      <a:extLst>
                        <a:ext uri="{28A0092B-C50C-407E-A947-70E740481C1C}">
                          <a14:useLocalDpi xmlns:a14="http://schemas.microsoft.com/office/drawing/2010/main" val="0"/>
                        </a:ext>
                      </a:extLst>
                    </a:blip>
                    <a:stretch>
                      <a:fillRect/>
                    </a:stretch>
                  </pic:blipFill>
                  <pic:spPr>
                    <a:xfrm>
                      <a:off x="0" y="0"/>
                      <a:ext cx="3533775" cy="1952625"/>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2</w:t>
      </w:r>
      <w:r w:rsidRPr="00E5045E">
        <w:rPr>
          <w:rFonts w:ascii="黑体" w:eastAsia="黑体" w:hAnsi="黑体" w:cs="Times New Roman"/>
          <w:b/>
          <w:sz w:val="22"/>
        </w:rPr>
        <w:t xml:space="preserve"> 数据层模块（</w:t>
      </w:r>
      <w:r>
        <w:rPr>
          <w:rFonts w:ascii="黑体" w:eastAsia="黑体" w:hAnsi="黑体" w:cs="Times New Roman"/>
          <w:b/>
          <w:sz w:val="22"/>
        </w:rPr>
        <w:t>Promotion</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914775" cy="3143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ckDataService的描述.jpg"/>
                    <pic:cNvPicPr/>
                  </pic:nvPicPr>
                  <pic:blipFill>
                    <a:blip r:embed="rId19">
                      <a:extLst>
                        <a:ext uri="{28A0092B-C50C-407E-A947-70E740481C1C}">
                          <a14:useLocalDpi xmlns:a14="http://schemas.microsoft.com/office/drawing/2010/main" val="0"/>
                        </a:ext>
                      </a:extLst>
                    </a:blip>
                    <a:stretch>
                      <a:fillRect/>
                    </a:stretch>
                  </pic:blipFill>
                  <pic:spPr>
                    <a:xfrm>
                      <a:off x="0" y="0"/>
                      <a:ext cx="3914775" cy="31432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图13 数据层模块（</w:t>
      </w:r>
      <w:r>
        <w:rPr>
          <w:rFonts w:ascii="黑体" w:eastAsia="黑体" w:hAnsi="黑体" w:cs="Times New Roman"/>
          <w:b/>
          <w:sz w:val="22"/>
        </w:rPr>
        <w:t>Stock</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486150" cy="2000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esDataService的描述.jpg"/>
                    <pic:cNvPicPr/>
                  </pic:nvPicPr>
                  <pic:blipFill>
                    <a:blip r:embed="rId20">
                      <a:extLst>
                        <a:ext uri="{28A0092B-C50C-407E-A947-70E740481C1C}">
                          <a14:useLocalDpi xmlns:a14="http://schemas.microsoft.com/office/drawing/2010/main" val="0"/>
                        </a:ext>
                      </a:extLst>
                    </a:blip>
                    <a:stretch>
                      <a:fillRect/>
                    </a:stretch>
                  </pic:blipFill>
                  <pic:spPr>
                    <a:xfrm>
                      <a:off x="0" y="0"/>
                      <a:ext cx="3486150" cy="20002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4</w:t>
      </w:r>
      <w:r w:rsidRPr="00E5045E">
        <w:rPr>
          <w:rFonts w:ascii="黑体" w:eastAsia="黑体" w:hAnsi="黑体" w:cs="Times New Roman"/>
          <w:b/>
          <w:sz w:val="22"/>
        </w:rPr>
        <w:t xml:space="preserve"> 数据层模块（</w:t>
      </w:r>
      <w:r>
        <w:rPr>
          <w:rFonts w:ascii="黑体" w:eastAsia="黑体" w:hAnsi="黑体" w:cs="Times New Roman"/>
          <w:b/>
          <w:sz w:val="22"/>
        </w:rPr>
        <w:t>Sales</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lastRenderedPageBreak/>
        <w:drawing>
          <wp:inline distT="0" distB="0" distL="0" distR="0">
            <wp:extent cx="2419350" cy="1838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erDataService的描述.jpg"/>
                    <pic:cNvPicPr/>
                  </pic:nvPicPr>
                  <pic:blipFill>
                    <a:blip r:embed="rId21">
                      <a:extLst>
                        <a:ext uri="{28A0092B-C50C-407E-A947-70E740481C1C}">
                          <a14:useLocalDpi xmlns:a14="http://schemas.microsoft.com/office/drawing/2010/main" val="0"/>
                        </a:ext>
                      </a:extLst>
                    </a:blip>
                    <a:stretch>
                      <a:fillRect/>
                    </a:stretch>
                  </pic:blipFill>
                  <pic:spPr>
                    <a:xfrm>
                      <a:off x="0" y="0"/>
                      <a:ext cx="2419350" cy="1838325"/>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 xml:space="preserve">5 </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114675" cy="2457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nceDataService的描述.jpg"/>
                    <pic:cNvPicPr/>
                  </pic:nvPicPr>
                  <pic:blipFill>
                    <a:blip r:embed="rId22">
                      <a:extLst>
                        <a:ext uri="{28A0092B-C50C-407E-A947-70E740481C1C}">
                          <a14:useLocalDpi xmlns:a14="http://schemas.microsoft.com/office/drawing/2010/main" val="0"/>
                        </a:ext>
                      </a:extLst>
                    </a:blip>
                    <a:stretch>
                      <a:fillRect/>
                    </a:stretch>
                  </pic:blipFill>
                  <pic:spPr>
                    <a:xfrm>
                      <a:off x="0" y="0"/>
                      <a:ext cx="3114675" cy="24574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6</w:t>
      </w:r>
      <w:r w:rsidRPr="00E5045E">
        <w:rPr>
          <w:rFonts w:ascii="黑体" w:eastAsia="黑体" w:hAnsi="黑体" w:cs="Times New Roman"/>
          <w:b/>
          <w:sz w:val="22"/>
        </w:rPr>
        <w:t xml:space="preserve"> 数据层模块（</w:t>
      </w:r>
      <w:r>
        <w:rPr>
          <w:rFonts w:ascii="黑体" w:eastAsia="黑体" w:hAnsi="黑体" w:cs="Times New Roman"/>
          <w:b/>
          <w:sz w:val="22"/>
        </w:rPr>
        <w:t>Finance</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b/>
          <w:sz w:val="22"/>
        </w:rPr>
      </w:pPr>
      <w:r>
        <w:rPr>
          <w:rFonts w:ascii="黑体" w:eastAsia="黑体" w:hAnsi="黑体" w:cs="Times New Roman" w:hint="eastAsia"/>
          <w:b/>
          <w:noProof/>
          <w:sz w:val="22"/>
        </w:rPr>
        <w:drawing>
          <wp:inline distT="0" distB="0" distL="0" distR="0">
            <wp:extent cx="3219450" cy="1924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iptDataService的描述.jpg"/>
                    <pic:cNvPicPr/>
                  </pic:nvPicPr>
                  <pic:blipFill>
                    <a:blip r:embed="rId23">
                      <a:extLst>
                        <a:ext uri="{28A0092B-C50C-407E-A947-70E740481C1C}">
                          <a14:useLocalDpi xmlns:a14="http://schemas.microsoft.com/office/drawing/2010/main" val="0"/>
                        </a:ext>
                      </a:extLst>
                    </a:blip>
                    <a:stretch>
                      <a:fillRect/>
                    </a:stretch>
                  </pic:blipFill>
                  <pic:spPr>
                    <a:xfrm>
                      <a:off x="0" y="0"/>
                      <a:ext cx="3219450" cy="1924050"/>
                    </a:xfrm>
                    <a:prstGeom prst="rect">
                      <a:avLst/>
                    </a:prstGeom>
                  </pic:spPr>
                </pic:pic>
              </a:graphicData>
            </a:graphic>
          </wp:inline>
        </w:drawing>
      </w:r>
    </w:p>
    <w:p w:rsidR="00DF1F8D" w:rsidRPr="00E5045E"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7</w:t>
      </w:r>
      <w:r w:rsidRPr="00E5045E">
        <w:rPr>
          <w:rFonts w:ascii="黑体" w:eastAsia="黑体" w:hAnsi="黑体" w:cs="Times New Roman"/>
          <w:b/>
          <w:sz w:val="22"/>
        </w:rPr>
        <w:t xml:space="preserve"> 数据层模块（</w:t>
      </w:r>
      <w:r>
        <w:rPr>
          <w:rFonts w:ascii="黑体" w:eastAsia="黑体" w:hAnsi="黑体" w:cs="Times New Roman"/>
          <w:b/>
          <w:sz w:val="22"/>
        </w:rPr>
        <w:t>Receipt</w:t>
      </w:r>
      <w:r w:rsidRPr="00E5045E">
        <w:rPr>
          <w:rFonts w:ascii="黑体" w:eastAsia="黑体" w:hAnsi="黑体" w:cs="Times New Roman"/>
          <w:b/>
          <w:sz w:val="22"/>
        </w:rPr>
        <w:t>DataService）的描述</w:t>
      </w:r>
    </w:p>
    <w:p w:rsidR="00DF1F8D" w:rsidRPr="00192E5D" w:rsidRDefault="00DF1F8D" w:rsidP="00DF1F8D">
      <w:pPr>
        <w:ind w:firstLineChars="500" w:firstLine="1100"/>
        <w:rPr>
          <w:rFonts w:ascii="Times New Roman" w:hAnsi="Times New Roman" w:cs="Times New Roman"/>
          <w:sz w:val="22"/>
        </w:rPr>
      </w:pPr>
    </w:p>
    <w:p w:rsidR="00DF1F8D" w:rsidRPr="00192E5D" w:rsidRDefault="00DF1F8D" w:rsidP="00DF1F8D">
      <w:pPr>
        <w:jc w:val="left"/>
        <w:rPr>
          <w:rFonts w:ascii="Times New Roman" w:hAnsi="Times New Roman" w:cs="Times New Roman"/>
          <w:b/>
          <w:sz w:val="28"/>
          <w:szCs w:val="28"/>
        </w:rPr>
      </w:pPr>
      <w:r w:rsidRPr="00192E5D">
        <w:rPr>
          <w:rFonts w:ascii="Times New Roman" w:hAnsi="Times New Roman" w:cs="Times New Roman"/>
          <w:b/>
          <w:sz w:val="28"/>
          <w:szCs w:val="28"/>
        </w:rPr>
        <w:t>5.4.1</w:t>
      </w:r>
      <w:r w:rsidRPr="00192E5D">
        <w:rPr>
          <w:rFonts w:ascii="Times New Roman" w:hAnsi="Times New Roman" w:cs="Times New Roman"/>
          <w:b/>
          <w:sz w:val="28"/>
          <w:szCs w:val="28"/>
        </w:rPr>
        <w:t>数据层模块的职责</w:t>
      </w:r>
    </w:p>
    <w:p w:rsidR="00DF1F8D" w:rsidRDefault="00DF1F8D" w:rsidP="00DF1F8D">
      <w:pPr>
        <w:ind w:firstLine="420"/>
        <w:jc w:val="left"/>
        <w:rPr>
          <w:rFonts w:ascii="Times New Roman" w:hAnsi="Times New Roman" w:cs="Times New Roman"/>
          <w:sz w:val="22"/>
        </w:rPr>
      </w:pPr>
      <w:r w:rsidRPr="00192E5D">
        <w:rPr>
          <w:rFonts w:ascii="Times New Roman" w:hAnsi="Times New Roman" w:cs="Times New Roman"/>
          <w:sz w:val="22"/>
        </w:rPr>
        <w:t>数据层模块的职责如表</w:t>
      </w:r>
      <w:r w:rsidRPr="00192E5D">
        <w:rPr>
          <w:rFonts w:ascii="Times New Roman" w:hAnsi="Times New Roman" w:cs="Times New Roman"/>
          <w:sz w:val="22"/>
        </w:rPr>
        <w:t>1</w:t>
      </w:r>
      <w:r>
        <w:rPr>
          <w:rFonts w:ascii="Times New Roman" w:hAnsi="Times New Roman" w:cs="Times New Roman"/>
          <w:sz w:val="22"/>
        </w:rPr>
        <w:t>6</w:t>
      </w:r>
      <w:r w:rsidRPr="00192E5D">
        <w:rPr>
          <w:rFonts w:ascii="Times New Roman" w:hAnsi="Times New Roman" w:cs="Times New Roman"/>
          <w:sz w:val="22"/>
        </w:rPr>
        <w:t>－</w:t>
      </w:r>
      <w:r>
        <w:rPr>
          <w:rFonts w:ascii="Times New Roman" w:hAnsi="Times New Roman" w:cs="Times New Roman"/>
          <w:sz w:val="22"/>
        </w:rPr>
        <w:t>22</w:t>
      </w:r>
      <w:r w:rsidRPr="00192E5D">
        <w:rPr>
          <w:rFonts w:ascii="Times New Roman" w:hAnsi="Times New Roman" w:cs="Times New Roman"/>
          <w:sz w:val="22"/>
        </w:rPr>
        <w:t>所示。</w:t>
      </w:r>
    </w:p>
    <w:p w:rsidR="00DF1F8D" w:rsidRPr="00E5045E"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6</w:t>
      </w:r>
      <w:r w:rsidRPr="00E5045E">
        <w:rPr>
          <w:rFonts w:ascii="黑体" w:eastAsia="黑体" w:hAnsi="黑体" w:cs="Times New Roman"/>
          <w:b/>
          <w:sz w:val="22"/>
        </w:rPr>
        <w:t xml:space="preserve"> 数据层模块（UserDataService）的职责</w:t>
      </w:r>
    </w:p>
    <w:tbl>
      <w:tblPr>
        <w:tblW w:w="0" w:type="auto"/>
        <w:tblLayout w:type="fixed"/>
        <w:tblLook w:val="0000" w:firstRow="0" w:lastRow="0" w:firstColumn="0" w:lastColumn="0" w:noHBand="0" w:noVBand="0"/>
      </w:tblPr>
      <w:tblGrid>
        <w:gridCol w:w="2831"/>
        <w:gridCol w:w="5685"/>
      </w:tblGrid>
      <w:tr w:rsidR="00DF1F8D" w:rsidTr="00CD69FF">
        <w:tc>
          <w:tcPr>
            <w:tcW w:w="2831" w:type="dxa"/>
            <w:tcBorders>
              <w:top w:val="single" w:sz="4" w:space="0" w:color="000000"/>
              <w:left w:val="single" w:sz="4" w:space="0" w:color="000000"/>
              <w:bottom w:val="single" w:sz="4" w:space="0" w:color="000000"/>
              <w:right w:val="single" w:sz="4" w:space="0" w:color="000000"/>
            </w:tcBorders>
          </w:tcPr>
          <w:p w:rsidR="00DF1F8D" w:rsidRPr="00DF1F8D" w:rsidRDefault="00DF1F8D" w:rsidP="00DF1F8D">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tcPr>
          <w:p w:rsidR="00DF1F8D" w:rsidRPr="00DF1F8D" w:rsidRDefault="00DF1F8D" w:rsidP="00DF1F8D">
            <w:pPr>
              <w:jc w:val="center"/>
              <w:rPr>
                <w:b/>
              </w:rPr>
            </w:pPr>
            <w:r w:rsidRPr="00DF1F8D">
              <w:rPr>
                <w:b/>
              </w:rPr>
              <w:t>职责</w:t>
            </w:r>
          </w:p>
        </w:tc>
      </w:tr>
      <w:tr w:rsidR="00DF1F8D" w:rsidTr="00CD69FF">
        <w:tc>
          <w:tcPr>
            <w:tcW w:w="2831" w:type="dxa"/>
            <w:tcBorders>
              <w:top w:val="single" w:sz="4" w:space="0" w:color="000000"/>
              <w:left w:val="single" w:sz="4" w:space="0" w:color="000000"/>
              <w:bottom w:val="single" w:sz="4" w:space="0" w:color="000000"/>
              <w:right w:val="single" w:sz="4" w:space="0" w:color="000000"/>
            </w:tcBorders>
          </w:tcPr>
          <w:p w:rsidR="00DF1F8D" w:rsidRDefault="00DF1F8D" w:rsidP="00CD69FF">
            <w:r>
              <w:lastRenderedPageBreak/>
              <w:t>UserDataService</w:t>
            </w:r>
          </w:p>
        </w:tc>
        <w:tc>
          <w:tcPr>
            <w:tcW w:w="5685" w:type="dxa"/>
            <w:tcBorders>
              <w:top w:val="single" w:sz="4" w:space="0" w:color="000000"/>
              <w:left w:val="nil"/>
              <w:bottom w:val="single" w:sz="4" w:space="0" w:color="000000"/>
              <w:right w:val="single" w:sz="4" w:space="0" w:color="000000"/>
            </w:tcBorders>
          </w:tcPr>
          <w:p w:rsidR="00DF1F8D" w:rsidRDefault="00DF1F8D" w:rsidP="00CD69FF">
            <w:r>
              <w:t>持久化</w:t>
            </w:r>
            <w:r>
              <w:rPr>
                <w:rFonts w:hint="eastAsia"/>
              </w:rPr>
              <w:t>外部文件</w:t>
            </w:r>
            <w:r>
              <w:t>的接口，提供集体载入、集体保存、增、删、改、查服务</w:t>
            </w:r>
          </w:p>
        </w:tc>
      </w:tr>
    </w:tbl>
    <w:p w:rsidR="00DF1F8D" w:rsidRPr="00DF1F8D" w:rsidRDefault="00DF1F8D" w:rsidP="00DF1F8D">
      <w:pPr>
        <w:ind w:firstLine="420"/>
        <w:jc w:val="left"/>
        <w:rPr>
          <w:rFonts w:ascii="Times New Roman" w:hAnsi="Times New Roman" w:cs="Times New Roman"/>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7</w:t>
      </w:r>
      <w:r w:rsidRPr="00E5045E">
        <w:rPr>
          <w:rFonts w:ascii="黑体" w:eastAsia="黑体" w:hAnsi="黑体" w:cs="Times New Roman"/>
          <w:b/>
          <w:sz w:val="22"/>
        </w:rPr>
        <w:t xml:space="preserve"> 数据层模块（</w:t>
      </w:r>
      <w:r>
        <w:rPr>
          <w:rFonts w:ascii="黑体" w:eastAsia="黑体" w:hAnsi="黑体" w:cs="Times New Roman"/>
          <w:b/>
          <w:sz w:val="22"/>
        </w:rPr>
        <w:t>Stock</w:t>
      </w:r>
      <w:r w:rsidRPr="00E5045E">
        <w:rPr>
          <w:rFonts w:ascii="黑体" w:eastAsia="黑体" w:hAnsi="黑体" w:cs="Times New Roman"/>
          <w:b/>
          <w:sz w:val="22"/>
        </w:rPr>
        <w:t>DataService）的职责</w:t>
      </w:r>
    </w:p>
    <w:tbl>
      <w:tblPr>
        <w:tblW w:w="0" w:type="auto"/>
        <w:tblLayout w:type="fixed"/>
        <w:tblLook w:val="0000" w:firstRow="0" w:lastRow="0" w:firstColumn="0" w:lastColumn="0" w:noHBand="0" w:noVBand="0"/>
      </w:tblPr>
      <w:tblGrid>
        <w:gridCol w:w="2783"/>
        <w:gridCol w:w="5733"/>
      </w:tblGrid>
      <w:tr w:rsidR="00DF1F8D" w:rsidTr="00CD69FF">
        <w:tc>
          <w:tcPr>
            <w:tcW w:w="2783" w:type="dxa"/>
            <w:tcBorders>
              <w:top w:val="single" w:sz="4" w:space="0" w:color="000000"/>
              <w:left w:val="single" w:sz="4" w:space="0" w:color="000000"/>
              <w:bottom w:val="single" w:sz="4" w:space="0" w:color="000000"/>
              <w:right w:val="single" w:sz="4" w:space="0" w:color="000000"/>
            </w:tcBorders>
          </w:tcPr>
          <w:p w:rsidR="00DF1F8D" w:rsidRPr="00DF1F8D" w:rsidRDefault="00DF1F8D" w:rsidP="00DF1F8D">
            <w:pPr>
              <w:jc w:val="center"/>
              <w:rPr>
                <w:b/>
              </w:rPr>
            </w:pPr>
            <w:r w:rsidRPr="00DF1F8D">
              <w:rPr>
                <w:b/>
              </w:rPr>
              <w:t>模块</w:t>
            </w:r>
          </w:p>
        </w:tc>
        <w:tc>
          <w:tcPr>
            <w:tcW w:w="5733" w:type="dxa"/>
            <w:tcBorders>
              <w:top w:val="single" w:sz="4" w:space="0" w:color="000000"/>
              <w:left w:val="nil"/>
              <w:bottom w:val="single" w:sz="4" w:space="0" w:color="000000"/>
              <w:right w:val="single" w:sz="4" w:space="0" w:color="000000"/>
            </w:tcBorders>
          </w:tcPr>
          <w:p w:rsidR="00DF1F8D" w:rsidRPr="00DF1F8D" w:rsidRDefault="00DF1F8D" w:rsidP="00DF1F8D">
            <w:pPr>
              <w:jc w:val="center"/>
              <w:rPr>
                <w:b/>
              </w:rPr>
            </w:pPr>
            <w:r w:rsidRPr="00DF1F8D">
              <w:rPr>
                <w:b/>
              </w:rPr>
              <w:t>职责</w:t>
            </w:r>
          </w:p>
        </w:tc>
      </w:tr>
      <w:tr w:rsidR="00DF1F8D" w:rsidTr="00CD69FF">
        <w:tc>
          <w:tcPr>
            <w:tcW w:w="2783" w:type="dxa"/>
            <w:tcBorders>
              <w:top w:val="single" w:sz="4" w:space="0" w:color="000000"/>
              <w:left w:val="single" w:sz="4" w:space="0" w:color="000000"/>
              <w:bottom w:val="single" w:sz="4" w:space="0" w:color="000000"/>
              <w:right w:val="single" w:sz="4" w:space="0" w:color="000000"/>
            </w:tcBorders>
            <w:vAlign w:val="center"/>
          </w:tcPr>
          <w:p w:rsidR="00DF1F8D" w:rsidRDefault="00DF1F8D" w:rsidP="00CD69FF">
            <w:r>
              <w:t>StockDataService</w:t>
            </w:r>
          </w:p>
        </w:tc>
        <w:tc>
          <w:tcPr>
            <w:tcW w:w="5733" w:type="dxa"/>
            <w:tcBorders>
              <w:top w:val="single" w:sz="4" w:space="0" w:color="000000"/>
              <w:left w:val="nil"/>
              <w:bottom w:val="single" w:sz="4" w:space="0" w:color="000000"/>
              <w:right w:val="single" w:sz="4" w:space="0" w:color="000000"/>
            </w:tcBorders>
            <w:vAlign w:val="center"/>
          </w:tcPr>
          <w:p w:rsidR="00DF1F8D" w:rsidRDefault="00DF1F8D" w:rsidP="00CD69FF">
            <w:r>
              <w:t>持久化</w:t>
            </w:r>
            <w:r>
              <w:rPr>
                <w:rFonts w:hint="eastAsia"/>
              </w:rPr>
              <w:t>外部文件的</w:t>
            </w:r>
            <w:r>
              <w:t>接口，提供集体载入、集体保存、增、删、改、查服务服务</w:t>
            </w:r>
          </w:p>
        </w:tc>
      </w:tr>
    </w:tbl>
    <w:p w:rsidR="00DF1F8D" w:rsidRPr="00DF1F8D" w:rsidRDefault="00DF1F8D" w:rsidP="00DF1F8D">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8</w:t>
      </w:r>
      <w:r w:rsidRPr="00E5045E">
        <w:rPr>
          <w:rFonts w:ascii="黑体" w:eastAsia="黑体" w:hAnsi="黑体" w:cs="Times New Roman"/>
          <w:b/>
          <w:sz w:val="22"/>
        </w:rPr>
        <w:t xml:space="preserve"> 数据层模块（</w:t>
      </w:r>
      <w:r>
        <w:rPr>
          <w:rFonts w:ascii="黑体" w:eastAsia="黑体" w:hAnsi="黑体" w:cs="Times New Roman"/>
          <w:b/>
          <w:sz w:val="22"/>
        </w:rPr>
        <w:t>Sales</w:t>
      </w:r>
      <w:r w:rsidRPr="00E5045E">
        <w:rPr>
          <w:rFonts w:ascii="黑体" w:eastAsia="黑体" w:hAnsi="黑体" w:cs="Times New Roman"/>
          <w:b/>
          <w:sz w:val="22"/>
        </w:rPr>
        <w:t>DataService）的职责</w:t>
      </w:r>
    </w:p>
    <w:tbl>
      <w:tblPr>
        <w:tblW w:w="8516" w:type="dxa"/>
        <w:tblLayout w:type="fixed"/>
        <w:tblLook w:val="04A0" w:firstRow="1" w:lastRow="0" w:firstColumn="1" w:lastColumn="0" w:noHBand="0" w:noVBand="1"/>
      </w:tblPr>
      <w:tblGrid>
        <w:gridCol w:w="2831"/>
        <w:gridCol w:w="5685"/>
      </w:tblGrid>
      <w:tr w:rsidR="00DF1F8D" w:rsidRPr="00211DD2" w:rsidTr="00CD69FF">
        <w:tc>
          <w:tcPr>
            <w:tcW w:w="2831" w:type="dxa"/>
            <w:tcBorders>
              <w:top w:val="single" w:sz="4" w:space="0" w:color="000000"/>
              <w:left w:val="single" w:sz="4" w:space="0" w:color="000000"/>
              <w:bottom w:val="single" w:sz="4" w:space="0" w:color="000000"/>
              <w:right w:val="single" w:sz="4" w:space="0" w:color="000000"/>
            </w:tcBorders>
            <w:hideMark/>
          </w:tcPr>
          <w:p w:rsidR="00DF1F8D" w:rsidRPr="00DF1F8D" w:rsidRDefault="00DF1F8D" w:rsidP="00DF1F8D">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hideMark/>
          </w:tcPr>
          <w:p w:rsidR="00DF1F8D" w:rsidRPr="00DF1F8D" w:rsidRDefault="00DF1F8D" w:rsidP="00DF1F8D">
            <w:pPr>
              <w:jc w:val="center"/>
              <w:rPr>
                <w:b/>
              </w:rPr>
            </w:pPr>
            <w:r w:rsidRPr="00DF1F8D">
              <w:rPr>
                <w:b/>
              </w:rPr>
              <w:t>职责</w:t>
            </w:r>
          </w:p>
        </w:tc>
      </w:tr>
      <w:tr w:rsidR="00DF1F8D" w:rsidRPr="00211DD2" w:rsidTr="00CD69FF">
        <w:trPr>
          <w:trHeight w:val="199"/>
        </w:trPr>
        <w:tc>
          <w:tcPr>
            <w:tcW w:w="2831" w:type="dxa"/>
            <w:tcBorders>
              <w:top w:val="single" w:sz="4" w:space="0" w:color="000000"/>
              <w:left w:val="single" w:sz="4" w:space="0" w:color="000000"/>
              <w:bottom w:val="single" w:sz="4" w:space="0" w:color="000000"/>
              <w:right w:val="single" w:sz="4" w:space="0" w:color="000000"/>
            </w:tcBorders>
            <w:hideMark/>
          </w:tcPr>
          <w:p w:rsidR="00DF1F8D" w:rsidRPr="00211DD2" w:rsidRDefault="00DF1F8D" w:rsidP="00CD69FF">
            <w:r>
              <w:t>sales</w:t>
            </w:r>
            <w:r w:rsidRPr="00211DD2">
              <w:t>DataService</w:t>
            </w:r>
          </w:p>
        </w:tc>
        <w:tc>
          <w:tcPr>
            <w:tcW w:w="5685" w:type="dxa"/>
            <w:tcBorders>
              <w:top w:val="single" w:sz="4" w:space="0" w:color="000000"/>
              <w:left w:val="nil"/>
              <w:bottom w:val="single" w:sz="4" w:space="0" w:color="000000"/>
              <w:right w:val="single" w:sz="4" w:space="0" w:color="000000"/>
            </w:tcBorders>
            <w:hideMark/>
          </w:tcPr>
          <w:p w:rsidR="00DF1F8D" w:rsidRPr="00211DD2" w:rsidRDefault="00DF1F8D" w:rsidP="00CD69FF">
            <w:r w:rsidRPr="00211DD2">
              <w:t>持久化</w:t>
            </w:r>
            <w:r w:rsidRPr="00211DD2">
              <w:rPr>
                <w:rFonts w:hint="eastAsia"/>
              </w:rPr>
              <w:t>外部文件</w:t>
            </w:r>
            <w:r w:rsidRPr="00211DD2">
              <w:t>的接口，提供集体载入、集体保存、增、删、改、查服务</w:t>
            </w:r>
          </w:p>
        </w:tc>
      </w:tr>
    </w:tbl>
    <w:p w:rsidR="00AB66D3" w:rsidRPr="00DF1F8D" w:rsidRDefault="00AB66D3" w:rsidP="0085095A">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9</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DataService）的职责</w:t>
      </w:r>
    </w:p>
    <w:tbl>
      <w:tblPr>
        <w:tblW w:w="8516" w:type="dxa"/>
        <w:tblLayout w:type="fixed"/>
        <w:tblLook w:val="04A0" w:firstRow="1" w:lastRow="0" w:firstColumn="1" w:lastColumn="0" w:noHBand="0" w:noVBand="1"/>
      </w:tblPr>
      <w:tblGrid>
        <w:gridCol w:w="2831"/>
        <w:gridCol w:w="5685"/>
      </w:tblGrid>
      <w:tr w:rsidR="00DF1F8D" w:rsidRPr="00DF1F8D" w:rsidTr="00CD69FF">
        <w:tc>
          <w:tcPr>
            <w:tcW w:w="2831" w:type="dxa"/>
            <w:tcBorders>
              <w:top w:val="single" w:sz="4" w:space="0" w:color="000000"/>
              <w:left w:val="single" w:sz="4" w:space="0" w:color="000000"/>
              <w:bottom w:val="single" w:sz="4" w:space="0" w:color="000000"/>
              <w:right w:val="single" w:sz="4" w:space="0" w:color="000000"/>
            </w:tcBorders>
            <w:hideMark/>
          </w:tcPr>
          <w:p w:rsidR="00DF1F8D" w:rsidRPr="00DF1F8D" w:rsidRDefault="00DF1F8D" w:rsidP="00CD69FF">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hideMark/>
          </w:tcPr>
          <w:p w:rsidR="00DF1F8D" w:rsidRPr="00DF1F8D" w:rsidRDefault="00DF1F8D" w:rsidP="00CD69FF">
            <w:pPr>
              <w:jc w:val="center"/>
              <w:rPr>
                <w:b/>
              </w:rPr>
            </w:pPr>
            <w:r w:rsidRPr="00DF1F8D">
              <w:rPr>
                <w:b/>
              </w:rPr>
              <w:t>职责</w:t>
            </w:r>
          </w:p>
        </w:tc>
      </w:tr>
      <w:tr w:rsidR="00DF1F8D" w:rsidRPr="00211DD2" w:rsidTr="00CD69FF">
        <w:tc>
          <w:tcPr>
            <w:tcW w:w="2831" w:type="dxa"/>
            <w:tcBorders>
              <w:top w:val="single" w:sz="4" w:space="0" w:color="000000"/>
              <w:left w:val="single" w:sz="4" w:space="0" w:color="000000"/>
              <w:bottom w:val="single" w:sz="4" w:space="0" w:color="000000"/>
              <w:right w:val="single" w:sz="4" w:space="0" w:color="000000"/>
            </w:tcBorders>
          </w:tcPr>
          <w:p w:rsidR="00DF1F8D" w:rsidRPr="00211DD2" w:rsidRDefault="00DF1F8D" w:rsidP="00CD69FF">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DF1F8D" w:rsidRPr="00211DD2" w:rsidRDefault="00DF1F8D" w:rsidP="00CD69FF">
            <w:r w:rsidRPr="00211DD2">
              <w:t>持久化</w:t>
            </w:r>
            <w:r w:rsidRPr="00211DD2">
              <w:rPr>
                <w:rFonts w:hint="eastAsia"/>
              </w:rPr>
              <w:t>外部文件</w:t>
            </w:r>
            <w:r w:rsidRPr="00211DD2">
              <w:t>的接口，提供集体载入、集体保存、增、删、改、查服务</w:t>
            </w:r>
          </w:p>
        </w:tc>
      </w:tr>
    </w:tbl>
    <w:p w:rsidR="0085095A" w:rsidRDefault="0085095A" w:rsidP="0085095A">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20</w:t>
      </w:r>
      <w:r w:rsidRPr="00E5045E">
        <w:rPr>
          <w:rFonts w:ascii="黑体" w:eastAsia="黑体" w:hAnsi="黑体" w:cs="Times New Roman"/>
          <w:b/>
          <w:sz w:val="22"/>
        </w:rPr>
        <w:t>数据层模块（</w:t>
      </w:r>
      <w:r>
        <w:rPr>
          <w:rFonts w:ascii="黑体" w:eastAsia="黑体" w:hAnsi="黑体" w:cs="Times New Roman"/>
          <w:b/>
          <w:sz w:val="22"/>
        </w:rPr>
        <w:t>Finance</w:t>
      </w:r>
      <w:r w:rsidRPr="00E5045E">
        <w:rPr>
          <w:rFonts w:ascii="黑体" w:eastAsia="黑体" w:hAnsi="黑体" w:cs="Times New Roman"/>
          <w:b/>
          <w:sz w:val="22"/>
        </w:rPr>
        <w:t>DataService）的职责</w:t>
      </w:r>
    </w:p>
    <w:tbl>
      <w:tblPr>
        <w:tblStyle w:val="a5"/>
        <w:tblW w:w="8296" w:type="dxa"/>
        <w:tblLayout w:type="fixed"/>
        <w:tblLook w:val="04A0" w:firstRow="1" w:lastRow="0" w:firstColumn="1" w:lastColumn="0" w:noHBand="0" w:noVBand="1"/>
      </w:tblPr>
      <w:tblGrid>
        <w:gridCol w:w="3784"/>
        <w:gridCol w:w="4512"/>
      </w:tblGrid>
      <w:tr w:rsidR="00146142" w:rsidRPr="00DF1F8D" w:rsidTr="00146142">
        <w:tc>
          <w:tcPr>
            <w:tcW w:w="3784" w:type="dxa"/>
            <w:hideMark/>
          </w:tcPr>
          <w:p w:rsidR="00146142" w:rsidRPr="00DF1F8D" w:rsidRDefault="00146142" w:rsidP="00CD69FF">
            <w:pPr>
              <w:jc w:val="center"/>
              <w:rPr>
                <w:b/>
              </w:rPr>
            </w:pPr>
            <w:r w:rsidRPr="00DF1F8D">
              <w:rPr>
                <w:b/>
              </w:rPr>
              <w:t>模块</w:t>
            </w:r>
          </w:p>
        </w:tc>
        <w:tc>
          <w:tcPr>
            <w:tcW w:w="4512" w:type="dxa"/>
            <w:hideMark/>
          </w:tcPr>
          <w:p w:rsidR="00146142" w:rsidRPr="00DF1F8D" w:rsidRDefault="00146142" w:rsidP="00CD69FF">
            <w:pPr>
              <w:jc w:val="center"/>
              <w:rPr>
                <w:b/>
              </w:rPr>
            </w:pPr>
            <w:r w:rsidRPr="00DF1F8D">
              <w:rPr>
                <w:b/>
              </w:rPr>
              <w:t>职责</w:t>
            </w:r>
          </w:p>
        </w:tc>
      </w:tr>
      <w:tr w:rsidR="00DF1F8D" w:rsidTr="00146142">
        <w:tc>
          <w:tcPr>
            <w:tcW w:w="3784" w:type="dxa"/>
          </w:tcPr>
          <w:p w:rsidR="00DF1F8D" w:rsidRDefault="00DF1F8D" w:rsidP="00CD69FF">
            <w:pPr>
              <w:jc w:val="center"/>
            </w:pPr>
            <w:r w:rsidRPr="00387DF3">
              <w:rPr>
                <w:rFonts w:ascii="Times New Roman" w:hAnsi="Times New Roman" w:cs="Times New Roman" w:hint="eastAsia"/>
                <w:sz w:val="22"/>
              </w:rPr>
              <w:t>Finance</w:t>
            </w:r>
            <w:r w:rsidRPr="00387DF3">
              <w:rPr>
                <w:rFonts w:ascii="Times New Roman" w:hAnsi="Times New Roman" w:cs="Times New Roman"/>
                <w:sz w:val="22"/>
              </w:rPr>
              <w:t>DataService</w:t>
            </w:r>
          </w:p>
        </w:tc>
        <w:tc>
          <w:tcPr>
            <w:tcW w:w="4512" w:type="dxa"/>
          </w:tcPr>
          <w:p w:rsidR="00DF1F8D" w:rsidRDefault="00DF1F8D" w:rsidP="00CD69FF">
            <w:r w:rsidRPr="00387DF3">
              <w:rPr>
                <w:rFonts w:ascii="Times New Roman" w:cs="Times New Roman" w:hint="eastAsia"/>
                <w:sz w:val="22"/>
              </w:rPr>
              <w:t>持久化</w:t>
            </w:r>
            <w:r w:rsidR="00146142" w:rsidRPr="00211DD2">
              <w:rPr>
                <w:rFonts w:hint="eastAsia"/>
              </w:rPr>
              <w:t>外部文件</w:t>
            </w:r>
            <w:r w:rsidRPr="00387DF3">
              <w:rPr>
                <w:rFonts w:ascii="Times New Roman" w:cs="Times New Roman"/>
                <w:sz w:val="22"/>
              </w:rPr>
              <w:t>的</w:t>
            </w:r>
            <w:r w:rsidRPr="00387DF3">
              <w:rPr>
                <w:rFonts w:ascii="Times New Roman" w:cs="Times New Roman" w:hint="eastAsia"/>
                <w:sz w:val="22"/>
              </w:rPr>
              <w:t>接口</w:t>
            </w:r>
            <w:r w:rsidRPr="00387DF3">
              <w:rPr>
                <w:rFonts w:ascii="Times New Roman" w:cs="Times New Roman"/>
                <w:sz w:val="22"/>
              </w:rPr>
              <w:t>，提供集体载入、集体保存</w:t>
            </w:r>
            <w:r w:rsidRPr="00387DF3">
              <w:rPr>
                <w:rFonts w:ascii="Times New Roman" w:cs="Times New Roman" w:hint="eastAsia"/>
                <w:sz w:val="22"/>
              </w:rPr>
              <w:t>、</w:t>
            </w:r>
            <w:r w:rsidRPr="00387DF3">
              <w:rPr>
                <w:rFonts w:ascii="Times New Roman" w:cs="Times New Roman"/>
                <w:sz w:val="22"/>
              </w:rPr>
              <w:t>增、删、</w:t>
            </w:r>
            <w:r w:rsidRPr="00387DF3">
              <w:rPr>
                <w:rFonts w:ascii="Times New Roman" w:cs="Times New Roman" w:hint="eastAsia"/>
                <w:sz w:val="22"/>
              </w:rPr>
              <w:t>改</w:t>
            </w:r>
            <w:r w:rsidRPr="00387DF3">
              <w:rPr>
                <w:rFonts w:ascii="Times New Roman" w:cs="Times New Roman"/>
                <w:sz w:val="22"/>
              </w:rPr>
              <w:t>、查服务</w:t>
            </w:r>
          </w:p>
        </w:tc>
      </w:tr>
    </w:tbl>
    <w:p w:rsidR="00DF1F8D" w:rsidRPr="00DF1F8D" w:rsidRDefault="00DF1F8D" w:rsidP="00DF1F8D">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21 </w:t>
      </w:r>
      <w:r w:rsidRPr="00E5045E">
        <w:rPr>
          <w:rFonts w:ascii="黑体" w:eastAsia="黑体" w:hAnsi="黑体" w:cs="Times New Roman"/>
          <w:b/>
          <w:sz w:val="22"/>
        </w:rPr>
        <w:t>数据层模块（</w:t>
      </w:r>
      <w:r>
        <w:rPr>
          <w:rFonts w:ascii="黑体" w:eastAsia="黑体" w:hAnsi="黑体" w:cs="Times New Roman"/>
          <w:b/>
          <w:sz w:val="22"/>
        </w:rPr>
        <w:t>Receipt</w:t>
      </w:r>
      <w:r w:rsidRPr="00E5045E">
        <w:rPr>
          <w:rFonts w:ascii="黑体" w:eastAsia="黑体" w:hAnsi="黑体" w:cs="Times New Roman"/>
          <w:b/>
          <w:sz w:val="22"/>
        </w:rPr>
        <w:t>DataService）的职责</w:t>
      </w:r>
    </w:p>
    <w:tbl>
      <w:tblPr>
        <w:tblStyle w:val="a5"/>
        <w:tblW w:w="0" w:type="auto"/>
        <w:tblLook w:val="04A0" w:firstRow="1" w:lastRow="0" w:firstColumn="1" w:lastColumn="0" w:noHBand="0" w:noVBand="1"/>
      </w:tblPr>
      <w:tblGrid>
        <w:gridCol w:w="3771"/>
        <w:gridCol w:w="4525"/>
      </w:tblGrid>
      <w:tr w:rsidR="00146142" w:rsidTr="00CD69FF">
        <w:tc>
          <w:tcPr>
            <w:tcW w:w="3771" w:type="dxa"/>
          </w:tcPr>
          <w:p w:rsidR="00146142" w:rsidRPr="00146142" w:rsidRDefault="00146142" w:rsidP="00CD69FF">
            <w:pPr>
              <w:jc w:val="center"/>
              <w:rPr>
                <w:b/>
              </w:rPr>
            </w:pPr>
            <w:r w:rsidRPr="00146142">
              <w:rPr>
                <w:rFonts w:hint="eastAsia"/>
                <w:b/>
              </w:rPr>
              <w:t>模块</w:t>
            </w:r>
          </w:p>
        </w:tc>
        <w:tc>
          <w:tcPr>
            <w:tcW w:w="4525" w:type="dxa"/>
          </w:tcPr>
          <w:p w:rsidR="00146142" w:rsidRPr="00146142" w:rsidRDefault="00146142" w:rsidP="00CD69FF">
            <w:pPr>
              <w:jc w:val="center"/>
              <w:rPr>
                <w:b/>
              </w:rPr>
            </w:pPr>
            <w:r w:rsidRPr="00146142">
              <w:rPr>
                <w:rFonts w:hint="eastAsia"/>
                <w:b/>
              </w:rPr>
              <w:t>职责</w:t>
            </w:r>
          </w:p>
        </w:tc>
      </w:tr>
      <w:tr w:rsidR="00146142" w:rsidTr="00CD69FF">
        <w:tc>
          <w:tcPr>
            <w:tcW w:w="3771" w:type="dxa"/>
          </w:tcPr>
          <w:p w:rsidR="00146142" w:rsidRDefault="00146142" w:rsidP="00CD69FF">
            <w:pPr>
              <w:jc w:val="center"/>
            </w:pPr>
            <w:r>
              <w:rPr>
                <w:rFonts w:hint="eastAsia"/>
              </w:rPr>
              <w:t>Receipt</w:t>
            </w:r>
            <w:r>
              <w:t>DataService</w:t>
            </w:r>
          </w:p>
        </w:tc>
        <w:tc>
          <w:tcPr>
            <w:tcW w:w="4525" w:type="dxa"/>
          </w:tcPr>
          <w:p w:rsidR="00146142" w:rsidRDefault="00146142" w:rsidP="00CD69FF">
            <w:r>
              <w:rPr>
                <w:rFonts w:hint="eastAsia"/>
              </w:rPr>
              <w:t>持久化</w:t>
            </w:r>
            <w:r w:rsidRPr="00211DD2">
              <w:rPr>
                <w:rFonts w:hint="eastAsia"/>
              </w:rPr>
              <w:t>外部文件</w:t>
            </w:r>
            <w:r>
              <w:t>的</w:t>
            </w:r>
            <w:r>
              <w:rPr>
                <w:rFonts w:hint="eastAsia"/>
              </w:rPr>
              <w:t>接口</w:t>
            </w:r>
            <w:r>
              <w:t>，提供集体载入、集体保存</w:t>
            </w:r>
            <w:r>
              <w:rPr>
                <w:rFonts w:hint="eastAsia"/>
              </w:rPr>
              <w:t>、</w:t>
            </w:r>
            <w:r>
              <w:t>增、删、</w:t>
            </w:r>
            <w:r>
              <w:rPr>
                <w:rFonts w:hint="eastAsia"/>
              </w:rPr>
              <w:t>改</w:t>
            </w:r>
            <w:r>
              <w:t>、查服务</w:t>
            </w:r>
          </w:p>
        </w:tc>
      </w:tr>
    </w:tbl>
    <w:p w:rsidR="00146142" w:rsidRPr="00146142" w:rsidRDefault="00146142" w:rsidP="00146142">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22 </w:t>
      </w:r>
      <w:r w:rsidRPr="00E5045E">
        <w:rPr>
          <w:rFonts w:ascii="黑体" w:eastAsia="黑体" w:hAnsi="黑体" w:cs="Times New Roman"/>
          <w:b/>
          <w:sz w:val="22"/>
        </w:rPr>
        <w:t>数据层模块（</w:t>
      </w:r>
      <w:r>
        <w:rPr>
          <w:rFonts w:ascii="黑体" w:eastAsia="黑体" w:hAnsi="黑体" w:cs="Times New Roman"/>
          <w:b/>
          <w:sz w:val="22"/>
        </w:rPr>
        <w:t>Promotion</w:t>
      </w:r>
      <w:r w:rsidRPr="00E5045E">
        <w:rPr>
          <w:rFonts w:ascii="黑体" w:eastAsia="黑体" w:hAnsi="黑体" w:cs="Times New Roman"/>
          <w:b/>
          <w:sz w:val="22"/>
        </w:rPr>
        <w:t>DataService）的职责</w:t>
      </w:r>
    </w:p>
    <w:tbl>
      <w:tblPr>
        <w:tblStyle w:val="a5"/>
        <w:tblW w:w="0" w:type="auto"/>
        <w:tblLook w:val="04A0" w:firstRow="1" w:lastRow="0" w:firstColumn="1" w:lastColumn="0" w:noHBand="0" w:noVBand="1"/>
      </w:tblPr>
      <w:tblGrid>
        <w:gridCol w:w="3771"/>
        <w:gridCol w:w="4525"/>
      </w:tblGrid>
      <w:tr w:rsidR="00146142" w:rsidRPr="00146142" w:rsidTr="00CD69FF">
        <w:tc>
          <w:tcPr>
            <w:tcW w:w="3771" w:type="dxa"/>
          </w:tcPr>
          <w:p w:rsidR="00146142" w:rsidRPr="00146142" w:rsidRDefault="00146142" w:rsidP="00CD69FF">
            <w:pPr>
              <w:jc w:val="center"/>
              <w:rPr>
                <w:b/>
              </w:rPr>
            </w:pPr>
            <w:r w:rsidRPr="00146142">
              <w:rPr>
                <w:rFonts w:hint="eastAsia"/>
                <w:b/>
              </w:rPr>
              <w:t>模块</w:t>
            </w:r>
          </w:p>
        </w:tc>
        <w:tc>
          <w:tcPr>
            <w:tcW w:w="4525" w:type="dxa"/>
          </w:tcPr>
          <w:p w:rsidR="00146142" w:rsidRPr="00146142" w:rsidRDefault="00146142" w:rsidP="00CD69FF">
            <w:pPr>
              <w:jc w:val="center"/>
              <w:rPr>
                <w:b/>
              </w:rPr>
            </w:pPr>
            <w:r w:rsidRPr="00146142">
              <w:rPr>
                <w:rFonts w:hint="eastAsia"/>
                <w:b/>
              </w:rPr>
              <w:t>职责</w:t>
            </w:r>
          </w:p>
        </w:tc>
      </w:tr>
      <w:tr w:rsidR="00146142" w:rsidTr="00146142">
        <w:tc>
          <w:tcPr>
            <w:tcW w:w="3771" w:type="dxa"/>
          </w:tcPr>
          <w:p w:rsidR="00146142" w:rsidRDefault="00146142" w:rsidP="00CD69FF">
            <w:pPr>
              <w:jc w:val="center"/>
            </w:pPr>
            <w:r>
              <w:t>PromotionDataService</w:t>
            </w:r>
          </w:p>
        </w:tc>
        <w:tc>
          <w:tcPr>
            <w:tcW w:w="4525" w:type="dxa"/>
          </w:tcPr>
          <w:p w:rsidR="00146142" w:rsidRDefault="00146142" w:rsidP="00CD69FF">
            <w:r>
              <w:rPr>
                <w:rFonts w:hint="eastAsia"/>
              </w:rPr>
              <w:t>持久化</w:t>
            </w:r>
            <w:r w:rsidRPr="00211DD2">
              <w:rPr>
                <w:rFonts w:hint="eastAsia"/>
              </w:rPr>
              <w:t>外部文件</w:t>
            </w:r>
            <w:r>
              <w:t>的</w:t>
            </w:r>
            <w:r>
              <w:rPr>
                <w:rFonts w:hint="eastAsia"/>
              </w:rPr>
              <w:t>接口</w:t>
            </w:r>
            <w:r>
              <w:t>，提供集体载入、集体保</w:t>
            </w:r>
          </w:p>
          <w:p w:rsidR="00146142" w:rsidRDefault="00146142" w:rsidP="00CD69FF">
            <w:r>
              <w:t>存</w:t>
            </w:r>
            <w:r>
              <w:rPr>
                <w:rFonts w:hint="eastAsia"/>
              </w:rPr>
              <w:t>、</w:t>
            </w:r>
            <w:r>
              <w:t>增、删、</w:t>
            </w:r>
            <w:r>
              <w:rPr>
                <w:rFonts w:hint="eastAsia"/>
              </w:rPr>
              <w:t>改</w:t>
            </w:r>
            <w:r>
              <w:t>、查服务</w:t>
            </w:r>
          </w:p>
        </w:tc>
      </w:tr>
    </w:tbl>
    <w:p w:rsidR="00146142" w:rsidRDefault="00146142" w:rsidP="00146142">
      <w:pPr>
        <w:jc w:val="center"/>
        <w:rPr>
          <w:rFonts w:ascii="黑体" w:eastAsia="黑体" w:hAnsi="黑体" w:cs="Times New Roman"/>
          <w:b/>
          <w:sz w:val="22"/>
        </w:rPr>
      </w:pPr>
    </w:p>
    <w:p w:rsidR="00146142" w:rsidRPr="00192E5D" w:rsidRDefault="00146142" w:rsidP="00146142">
      <w:pPr>
        <w:jc w:val="left"/>
        <w:rPr>
          <w:rFonts w:ascii="Times New Roman" w:hAnsi="Times New Roman" w:cs="Times New Roman"/>
          <w:b/>
          <w:sz w:val="28"/>
          <w:szCs w:val="28"/>
        </w:rPr>
      </w:pPr>
      <w:r w:rsidRPr="00192E5D">
        <w:rPr>
          <w:rFonts w:ascii="Times New Roman" w:hAnsi="Times New Roman" w:cs="Times New Roman"/>
          <w:b/>
          <w:sz w:val="28"/>
          <w:szCs w:val="28"/>
        </w:rPr>
        <w:t>5.4.2</w:t>
      </w:r>
      <w:r w:rsidRPr="00192E5D">
        <w:rPr>
          <w:rFonts w:ascii="Times New Roman" w:hAnsi="Times New Roman" w:cs="Times New Roman"/>
          <w:b/>
          <w:sz w:val="28"/>
          <w:szCs w:val="28"/>
        </w:rPr>
        <w:t>数据层模块的接口规范</w:t>
      </w:r>
    </w:p>
    <w:p w:rsidR="00146142" w:rsidRDefault="00146142" w:rsidP="00146142">
      <w:pPr>
        <w:ind w:firstLineChars="300" w:firstLine="660"/>
        <w:jc w:val="left"/>
        <w:rPr>
          <w:rFonts w:ascii="Times New Roman" w:hAnsi="Times New Roman" w:cs="Times New Roman"/>
          <w:sz w:val="22"/>
        </w:rPr>
      </w:pPr>
      <w:r w:rsidRPr="00192E5D">
        <w:rPr>
          <w:rFonts w:ascii="Times New Roman" w:hAnsi="Times New Roman" w:cs="Times New Roman"/>
          <w:sz w:val="22"/>
        </w:rPr>
        <w:t>数据库模块的接口规范如表</w:t>
      </w:r>
      <w:r>
        <w:rPr>
          <w:rFonts w:ascii="Times New Roman" w:hAnsi="Times New Roman" w:cs="Times New Roman"/>
          <w:sz w:val="22"/>
        </w:rPr>
        <w:t>2</w:t>
      </w:r>
      <w:r w:rsidR="00AE32DC">
        <w:rPr>
          <w:rFonts w:ascii="Times New Roman" w:hAnsi="Times New Roman" w:cs="Times New Roman"/>
          <w:sz w:val="22"/>
        </w:rPr>
        <w:t>3</w:t>
      </w:r>
      <w:r w:rsidRPr="00192E5D">
        <w:rPr>
          <w:rFonts w:ascii="Times New Roman" w:hAnsi="Times New Roman" w:cs="Times New Roman"/>
          <w:sz w:val="22"/>
        </w:rPr>
        <w:t>－</w:t>
      </w:r>
      <w:r w:rsidRPr="00192E5D">
        <w:rPr>
          <w:rFonts w:ascii="Times New Roman" w:hAnsi="Times New Roman" w:cs="Times New Roman"/>
          <w:sz w:val="22"/>
        </w:rPr>
        <w:t>2</w:t>
      </w:r>
      <w:r w:rsidR="00AE32DC">
        <w:rPr>
          <w:rFonts w:ascii="Times New Roman" w:hAnsi="Times New Roman" w:cs="Times New Roman"/>
          <w:sz w:val="22"/>
        </w:rPr>
        <w:t>9</w:t>
      </w:r>
      <w:r w:rsidRPr="00192E5D">
        <w:rPr>
          <w:rFonts w:ascii="Times New Roman" w:hAnsi="Times New Roman" w:cs="Times New Roman"/>
          <w:sz w:val="22"/>
        </w:rPr>
        <w:t>所示</w:t>
      </w:r>
    </w:p>
    <w:p w:rsidR="00146142" w:rsidRPr="00E5045E"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3</w:t>
      </w:r>
      <w:r w:rsidRPr="00E5045E">
        <w:rPr>
          <w:rFonts w:ascii="黑体" w:eastAsia="黑体" w:hAnsi="黑体" w:cs="Times New Roman"/>
          <w:b/>
          <w:sz w:val="22"/>
        </w:rPr>
        <w:t xml:space="preserve"> 数据层模块（UserDataService）的接口规范</w:t>
      </w:r>
    </w:p>
    <w:tbl>
      <w:tblPr>
        <w:tblW w:w="0" w:type="auto"/>
        <w:tblLayout w:type="fixed"/>
        <w:tblLook w:val="0000" w:firstRow="0" w:lastRow="0" w:firstColumn="0" w:lastColumn="0" w:noHBand="0" w:noVBand="0"/>
      </w:tblPr>
      <w:tblGrid>
        <w:gridCol w:w="3264"/>
        <w:gridCol w:w="1265"/>
        <w:gridCol w:w="3943"/>
      </w:tblGrid>
      <w:tr w:rsidR="00146142" w:rsidTr="00CD69FF">
        <w:tc>
          <w:tcPr>
            <w:tcW w:w="8472" w:type="dxa"/>
            <w:gridSpan w:val="3"/>
            <w:tcBorders>
              <w:top w:val="single" w:sz="4" w:space="0" w:color="000000"/>
              <w:left w:val="single" w:sz="4" w:space="0" w:color="000000"/>
              <w:bottom w:val="single" w:sz="4" w:space="0" w:color="000000"/>
              <w:right w:val="single" w:sz="4" w:space="0" w:color="000000"/>
            </w:tcBorders>
          </w:tcPr>
          <w:p w:rsidR="00146142" w:rsidRDefault="00146142" w:rsidP="00146142">
            <w:pPr>
              <w:jc w:val="center"/>
            </w:pPr>
            <w:r>
              <w:t>提供的服务（供接口）</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UserDataService.add</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add(UserPO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同样</w:t>
            </w:r>
            <w:r>
              <w:t>ID</w:t>
            </w:r>
            <w:r>
              <w:t>的</w:t>
            </w:r>
            <w:r>
              <w:t>po</w:t>
            </w:r>
            <w:r>
              <w:t>在</w:t>
            </w:r>
            <w:r>
              <w:rPr>
                <w:rFonts w:hint="eastAsia"/>
              </w:rPr>
              <w:t>文件</w:t>
            </w:r>
            <w:r>
              <w:t>中不存在</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auto"/>
              <w:right w:val="single" w:sz="4" w:space="0" w:color="000000"/>
            </w:tcBorders>
          </w:tcPr>
          <w:p w:rsidR="00146142" w:rsidRDefault="00146142" w:rsidP="00CD69FF">
            <w:r>
              <w:t>在</w:t>
            </w:r>
            <w:r>
              <w:rPr>
                <w:rFonts w:hint="eastAsia"/>
              </w:rPr>
              <w:t>外部文件</w:t>
            </w:r>
            <w:r>
              <w:t>中增加一个</w:t>
            </w:r>
            <w:r>
              <w:t>po</w:t>
            </w:r>
            <w:r>
              <w:t>记录</w:t>
            </w:r>
          </w:p>
        </w:tc>
      </w:tr>
      <w:tr w:rsidR="00146142" w:rsidTr="00CD69FF">
        <w:trPr>
          <w:trHeight w:val="399"/>
        </w:trPr>
        <w:tc>
          <w:tcPr>
            <w:tcW w:w="3264" w:type="dxa"/>
            <w:vMerge w:val="restart"/>
            <w:tcBorders>
              <w:top w:val="nil"/>
              <w:left w:val="single" w:sz="4" w:space="0" w:color="000000"/>
              <w:right w:val="single" w:sz="4" w:space="0" w:color="000000"/>
            </w:tcBorders>
            <w:vAlign w:val="center"/>
          </w:tcPr>
          <w:p w:rsidR="00146142" w:rsidRDefault="00146142" w:rsidP="00CD69FF">
            <w:r>
              <w:t>UserDataService.check</w:t>
            </w:r>
          </w:p>
        </w:tc>
        <w:tc>
          <w:tcPr>
            <w:tcW w:w="1265" w:type="dxa"/>
            <w:tcBorders>
              <w:top w:val="single" w:sz="4" w:space="0" w:color="000000"/>
              <w:left w:val="nil"/>
              <w:bottom w:val="single" w:sz="4" w:space="0" w:color="000000"/>
              <w:right w:val="single" w:sz="4" w:space="0" w:color="auto"/>
            </w:tcBorders>
          </w:tcPr>
          <w:p w:rsidR="00146142" w:rsidRDefault="00146142" w:rsidP="00CD69FF">
            <w:r>
              <w:t>语法</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t xml:space="preserve">public boolean check(UserPO po) </w:t>
            </w:r>
          </w:p>
        </w:tc>
      </w:tr>
      <w:tr w:rsidR="00146142" w:rsidTr="00CD69FF">
        <w:trPr>
          <w:trHeight w:val="105"/>
        </w:trPr>
        <w:tc>
          <w:tcPr>
            <w:tcW w:w="3264" w:type="dxa"/>
            <w:vMerge/>
            <w:tcBorders>
              <w:left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auto"/>
            </w:tcBorders>
          </w:tcPr>
          <w:p w:rsidR="00146142" w:rsidRDefault="00146142" w:rsidP="00CD69FF">
            <w:r>
              <w:t>前置条件</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rPr>
                <w:rFonts w:hint="eastAsia"/>
              </w:rPr>
              <w:t>无</w:t>
            </w:r>
          </w:p>
        </w:tc>
      </w:tr>
      <w:tr w:rsidR="00146142" w:rsidTr="00CD69FF">
        <w:trPr>
          <w:trHeight w:val="105"/>
        </w:trPr>
        <w:tc>
          <w:tcPr>
            <w:tcW w:w="3264" w:type="dxa"/>
            <w:vMerge/>
            <w:tcBorders>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auto"/>
            </w:tcBorders>
          </w:tcPr>
          <w:p w:rsidR="00146142" w:rsidRDefault="00146142" w:rsidP="00CD69FF">
            <w:r>
              <w:t>后置条件</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rPr>
                <w:rFonts w:hint="eastAsia"/>
              </w:rPr>
              <w:t>返回用户名</w:t>
            </w:r>
            <w:r>
              <w:t>和密码是否匹配</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UserDataService.delete</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auto"/>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delete(UserPO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在</w:t>
            </w:r>
            <w:r>
              <w:rPr>
                <w:rFonts w:hint="eastAsia"/>
              </w:rPr>
              <w:t>外部文件</w:t>
            </w:r>
            <w:r>
              <w:t>中存在某一个</w:t>
            </w:r>
            <w:r>
              <w:t xml:space="preserve">ID </w:t>
            </w:r>
            <w:r>
              <w:t>的</w:t>
            </w:r>
            <w:r>
              <w:t>po</w:t>
            </w:r>
            <w:r>
              <w:t>需要删除</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删除一个</w:t>
            </w:r>
            <w:r>
              <w:t>po</w:t>
            </w:r>
            <w:r>
              <w:rPr>
                <w:rFonts w:hint="eastAsia"/>
              </w:rPr>
              <w:t>对象</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UserDataService.modify</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modify(UserPO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在</w:t>
            </w:r>
            <w:r>
              <w:rPr>
                <w:rFonts w:hint="eastAsia"/>
              </w:rPr>
              <w:t>外部文件</w:t>
            </w:r>
            <w:r>
              <w:t>中存在某一个</w:t>
            </w:r>
            <w:r>
              <w:t xml:space="preserve">ID </w:t>
            </w:r>
            <w:r>
              <w:t>的</w:t>
            </w:r>
            <w:r>
              <w:t>po</w:t>
            </w:r>
            <w:r>
              <w:t>需要更新</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更新一个</w:t>
            </w:r>
            <w:r>
              <w:t>po</w:t>
            </w:r>
            <w:r>
              <w:rPr>
                <w:rFonts w:hint="eastAsia"/>
              </w:rPr>
              <w:t>对象</w:t>
            </w:r>
          </w:p>
        </w:tc>
      </w:tr>
      <w:tr w:rsidR="00146142" w:rsidTr="00CD69FF">
        <w:trPr>
          <w:trHeight w:val="487"/>
        </w:trPr>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UserDataService.showUserInfo</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UserPO showUserInfo (long ID)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无</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按</w:t>
            </w:r>
            <w:r>
              <w:t>ID</w:t>
            </w:r>
            <w:r>
              <w:t>进行查找返回相应的</w:t>
            </w:r>
            <w:r>
              <w:t>UserPO</w:t>
            </w:r>
            <w:r>
              <w:t>的结果</w:t>
            </w:r>
          </w:p>
        </w:tc>
      </w:tr>
    </w:tbl>
    <w:p w:rsidR="00146142" w:rsidRPr="00146142" w:rsidRDefault="00146142" w:rsidP="00146142">
      <w:pPr>
        <w:ind w:firstLineChars="300" w:firstLine="663"/>
        <w:jc w:val="left"/>
        <w:rPr>
          <w:rFonts w:ascii="黑体" w:eastAsia="黑体" w:hAnsi="黑体" w:cs="Times New Roman"/>
          <w:b/>
          <w:sz w:val="22"/>
        </w:rPr>
      </w:pPr>
    </w:p>
    <w:p w:rsidR="00146142" w:rsidRPr="00E5045E"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4</w:t>
      </w:r>
      <w:r w:rsidRPr="00E5045E">
        <w:rPr>
          <w:rFonts w:ascii="黑体" w:eastAsia="黑体" w:hAnsi="黑体" w:cs="Times New Roman"/>
          <w:b/>
          <w:sz w:val="22"/>
        </w:rPr>
        <w:t>数据层模块（</w:t>
      </w:r>
      <w:r>
        <w:rPr>
          <w:rFonts w:ascii="黑体" w:eastAsia="黑体" w:hAnsi="黑体" w:cs="Times New Roman"/>
          <w:b/>
          <w:sz w:val="22"/>
        </w:rPr>
        <w:t>Stock</w:t>
      </w:r>
      <w:r w:rsidRPr="00E5045E">
        <w:rPr>
          <w:rFonts w:ascii="黑体" w:eastAsia="黑体" w:hAnsi="黑体" w:cs="Times New Roman"/>
          <w:b/>
          <w:sz w:val="22"/>
        </w:rPr>
        <w:t>DataService）的接口规范</w:t>
      </w:r>
    </w:p>
    <w:tbl>
      <w:tblPr>
        <w:tblW w:w="0" w:type="auto"/>
        <w:tblLayout w:type="fixed"/>
        <w:tblLook w:val="0000" w:firstRow="0" w:lastRow="0" w:firstColumn="0" w:lastColumn="0" w:noHBand="0" w:noVBand="0"/>
      </w:tblPr>
      <w:tblGrid>
        <w:gridCol w:w="3936"/>
        <w:gridCol w:w="1134"/>
        <w:gridCol w:w="3402"/>
      </w:tblGrid>
      <w:tr w:rsidR="00146142" w:rsidTr="00CD69FF">
        <w:tc>
          <w:tcPr>
            <w:tcW w:w="8472" w:type="dxa"/>
            <w:gridSpan w:val="3"/>
            <w:tcBorders>
              <w:top w:val="single" w:sz="4" w:space="0" w:color="000000"/>
              <w:left w:val="single" w:sz="4" w:space="0" w:color="000000"/>
              <w:bottom w:val="single" w:sz="4" w:space="0" w:color="000000"/>
              <w:right w:val="single" w:sz="4" w:space="0" w:color="000000"/>
            </w:tcBorders>
          </w:tcPr>
          <w:p w:rsidR="00146142" w:rsidRDefault="00146142" w:rsidP="00146142">
            <w:pPr>
              <w:jc w:val="center"/>
            </w:pPr>
            <w:r>
              <w:t>提供的服务（供接口）</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新建一个商品分类</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向</w:t>
            </w:r>
            <w:r>
              <w:t>外部文件中</w:t>
            </w:r>
            <w:r>
              <w:rPr>
                <w:rFonts w:hint="eastAsia"/>
              </w:rPr>
              <w:t>添加</w:t>
            </w:r>
            <w:r>
              <w:t>一个</w:t>
            </w:r>
            <w:r>
              <w:rPr>
                <w:rFonts w:hint="eastAsia"/>
              </w:rPr>
              <w:t>GoodsClassPo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w:t>
            </w:r>
            <w:r>
              <w:t>一个商品分类需要删除</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删除</w:t>
            </w:r>
            <w:r>
              <w:t>文件</w:t>
            </w:r>
            <w:r>
              <w:rPr>
                <w:rFonts w:hint="eastAsia"/>
              </w:rPr>
              <w:t>中</w:t>
            </w:r>
            <w:r>
              <w:t>的一个</w:t>
            </w:r>
            <w:r>
              <w:rPr>
                <w:rFonts w:hint="eastAsia"/>
              </w:rPr>
              <w:t>GoodsClasspO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外部一个</w:t>
            </w:r>
            <w:r>
              <w:t>商品分类需要修改</w:t>
            </w:r>
          </w:p>
        </w:tc>
      </w:tr>
      <w:tr w:rsidR="00146142" w:rsidTr="00CD69FF">
        <w:tc>
          <w:tcPr>
            <w:tcW w:w="3936" w:type="dxa"/>
            <w:vMerge/>
            <w:tcBorders>
              <w:top w:val="nil"/>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auto"/>
              <w:right w:val="single" w:sz="4" w:space="0" w:color="000000"/>
            </w:tcBorders>
          </w:tcPr>
          <w:p w:rsidR="00146142" w:rsidRDefault="00146142" w:rsidP="00146142">
            <w:r>
              <w:rPr>
                <w:rFonts w:hint="eastAsia"/>
              </w:rPr>
              <w:t>修改文件</w:t>
            </w:r>
            <w:r>
              <w:t>中</w:t>
            </w:r>
            <w:r>
              <w:rPr>
                <w:rFonts w:hint="eastAsia"/>
              </w:rPr>
              <w:t>一个</w:t>
            </w:r>
            <w:r>
              <w:rPr>
                <w:rFonts w:hint="eastAsia"/>
              </w:rPr>
              <w:t>Goods</w:t>
            </w:r>
            <w:r>
              <w:t>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add</w:t>
            </w:r>
            <w:r>
              <w:rPr>
                <w:rFonts w:hint="eastAsia"/>
              </w:rPr>
              <w:t>Goods</w:t>
            </w:r>
            <w:r>
              <w:t>(</w:t>
            </w:r>
            <w:r>
              <w:rPr>
                <w:rFonts w:hint="eastAsia"/>
              </w:rPr>
              <w:t>Goods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新增一个商品</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向</w:t>
            </w:r>
            <w:r>
              <w:t>外部文件中</w:t>
            </w:r>
            <w:r>
              <w:rPr>
                <w:rFonts w:hint="eastAsia"/>
              </w:rPr>
              <w:t>添加</w:t>
            </w:r>
            <w:r>
              <w:t>一个</w:t>
            </w:r>
            <w:r>
              <w:t>GoodsPO</w:t>
            </w:r>
            <w:r>
              <w:rPr>
                <w:rFonts w:hint="eastAsia"/>
              </w:rPr>
              <w:t>对象</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w:t>
            </w:r>
            <w:r>
              <w:t>一个商品</w:t>
            </w:r>
            <w:r>
              <w:rPr>
                <w:rFonts w:hint="eastAsia"/>
              </w:rPr>
              <w:t>需要</w:t>
            </w:r>
            <w:r>
              <w:t>被删除</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删除</w:t>
            </w:r>
            <w:r>
              <w:t>文件</w:t>
            </w:r>
            <w:r>
              <w:rPr>
                <w:rFonts w:hint="eastAsia"/>
              </w:rPr>
              <w:t>中</w:t>
            </w:r>
            <w:r>
              <w:t>的一个</w:t>
            </w:r>
            <w:r>
              <w:t>GoodsPO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外部一个</w:t>
            </w:r>
            <w:r>
              <w:t>商品需要</w:t>
            </w:r>
            <w:r>
              <w:rPr>
                <w:rFonts w:hint="eastAsia"/>
              </w:rPr>
              <w:t>修改</w:t>
            </w:r>
          </w:p>
        </w:tc>
      </w:tr>
      <w:tr w:rsidR="00146142" w:rsidTr="00CD69FF">
        <w:tc>
          <w:tcPr>
            <w:tcW w:w="3936" w:type="dxa"/>
            <w:vMerge/>
            <w:tcBorders>
              <w:top w:val="nil"/>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auto"/>
              <w:right w:val="single" w:sz="4" w:space="0" w:color="000000"/>
            </w:tcBorders>
          </w:tcPr>
          <w:p w:rsidR="00146142" w:rsidRDefault="00146142" w:rsidP="00146142">
            <w:r>
              <w:rPr>
                <w:rFonts w:hint="eastAsia"/>
              </w:rPr>
              <w:t>修改文件</w:t>
            </w:r>
            <w:r>
              <w:t>中一个</w:t>
            </w:r>
            <w:r>
              <w:t>GoodsPO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public Goods</w:t>
            </w:r>
            <w:r>
              <w:rPr>
                <w:rFonts w:hint="eastAsia"/>
              </w:rPr>
              <w:t>PO</w:t>
            </w:r>
            <w:r>
              <w:t xml:space="preserve"> find</w:t>
            </w:r>
            <w:r>
              <w:rPr>
                <w:rFonts w:hint="eastAsia"/>
              </w:rPr>
              <w:t>Goods</w:t>
            </w:r>
            <w:r>
              <w:t xml:space="preserve"> (String message)</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需要根据</w:t>
            </w:r>
            <w:r>
              <w:t>关键字来查</w:t>
            </w:r>
            <w:r>
              <w:rPr>
                <w:rFonts w:hint="eastAsia"/>
              </w:rPr>
              <w:t>找商品</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r>
              <w:rPr>
                <w:rFonts w:hint="eastAsia"/>
              </w:rPr>
              <w:t>返回</w:t>
            </w:r>
            <w:r>
              <w:t>对应</w:t>
            </w:r>
            <w:r>
              <w:rPr>
                <w:rFonts w:hint="eastAsia"/>
              </w:rPr>
              <w:t>的</w:t>
            </w:r>
            <w:r>
              <w:t>GoodsPO</w:t>
            </w:r>
            <w:r>
              <w:rPr>
                <w:rFonts w:hint="eastAsia"/>
              </w:rPr>
              <w:t>对象</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lastRenderedPageBreak/>
              <w:t>StockDataService. showStock</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public Goods</w:t>
            </w:r>
            <w:r>
              <w:rPr>
                <w:rFonts w:hint="eastAsia"/>
              </w:rPr>
              <w:t>PO</w:t>
            </w:r>
            <w:r>
              <w:t xml:space="preserve">  showStock (String beginDate,String endDate)</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需要</w:t>
            </w:r>
            <w:r>
              <w:t>查看一个时间段内的</w:t>
            </w:r>
            <w:r>
              <w:rPr>
                <w:rFonts w:hint="eastAsia"/>
              </w:rPr>
              <w:t>库存商品</w:t>
            </w:r>
            <w:r>
              <w:t>信息</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r>
              <w:rPr>
                <w:rFonts w:hint="eastAsia"/>
              </w:rPr>
              <w:t>返回该</w:t>
            </w:r>
            <w:r>
              <w:t>时间段内的库存商品信息</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checkStock</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public Goods</w:t>
            </w:r>
            <w:r>
              <w:rPr>
                <w:rFonts w:hint="eastAsia"/>
              </w:rPr>
              <w:t>PO</w:t>
            </w:r>
            <w:r>
              <w:t xml:space="preserve">  checkStock</w:t>
            </w:r>
            <w:r>
              <w:rPr>
                <w:rFonts w:hint="eastAsia"/>
              </w:rPr>
              <w:t>（</w:t>
            </w:r>
            <w: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需要盘点</w:t>
            </w:r>
            <w:r>
              <w:t>当天的库存</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t>返回当天的</w:t>
            </w:r>
            <w:r>
              <w:rPr>
                <w:rFonts w:hint="eastAsia"/>
              </w:rPr>
              <w:t>库存</w:t>
            </w:r>
            <w:r>
              <w:t>快照</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无</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w:t>
            </w:r>
            <w:r>
              <w:rPr>
                <w:rFonts w:hint="eastAsia"/>
              </w:rPr>
              <w:t>添加一个</w:t>
            </w:r>
            <w:r>
              <w:t>S</w:t>
            </w:r>
            <w:r>
              <w:rPr>
                <w:rFonts w:hint="eastAsia"/>
              </w:rPr>
              <w:t>tock</w:t>
            </w:r>
            <w:r>
              <w:t>OverOrLowP</w:t>
            </w:r>
            <w:r>
              <w:rPr>
                <w:rFonts w:hint="eastAsia"/>
              </w:rPr>
              <w:t>O</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int addGift(</w:t>
            </w:r>
            <w:r>
              <w:t>GiftPO po</w:t>
            </w:r>
            <w:r>
              <w:rPr>
                <w:rFonts w:hint="eastAsia"/>
              </w:rP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rPr>
                <w:rFonts w:hint="eastAsia"/>
              </w:rPr>
              <w:t>需要进行</w:t>
            </w:r>
            <w:r>
              <w:t>一</w:t>
            </w:r>
            <w:r>
              <w:rPr>
                <w:rFonts w:hint="eastAsia"/>
              </w:rPr>
              <w:t>次库存</w:t>
            </w:r>
            <w:r>
              <w:t>赠送</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w:t>
            </w:r>
            <w:r>
              <w:rPr>
                <w:rFonts w:hint="eastAsia"/>
              </w:rPr>
              <w:t>添加</w:t>
            </w:r>
            <w:r>
              <w:t>一个</w:t>
            </w:r>
            <w:r>
              <w:t>GiftPO</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addStockError</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r>
              <w:t xml:space="preserve">Public </w:t>
            </w:r>
            <w:r>
              <w:rPr>
                <w:rFonts w:hint="eastAsia"/>
              </w:rPr>
              <w:t xml:space="preserve">int </w:t>
            </w:r>
            <w:r>
              <w:t>addStockError</w:t>
            </w:r>
            <w:r>
              <w:rPr>
                <w:rFonts w:hint="eastAsia"/>
              </w:rPr>
              <w:t xml:space="preserve"> (Stock</w:t>
            </w:r>
            <w:r>
              <w:t xml:space="preserve">ErrorPO </w:t>
            </w:r>
            <w:r>
              <w:rPr>
                <w:rFonts w:hint="eastAsia"/>
              </w:rPr>
              <w:t>po)</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t>无</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文件中写入一</w:t>
            </w:r>
            <w:r>
              <w:rPr>
                <w:rFonts w:hint="eastAsia"/>
              </w:rPr>
              <w:t>Stock</w:t>
            </w:r>
            <w:r>
              <w:t>ErrorPO</w:t>
            </w:r>
          </w:p>
        </w:tc>
      </w:tr>
    </w:tbl>
    <w:p w:rsidR="00DF1F8D" w:rsidRDefault="00DF1F8D" w:rsidP="0085095A">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5</w:t>
      </w:r>
      <w:r w:rsidRPr="00E5045E">
        <w:rPr>
          <w:rFonts w:ascii="黑体" w:eastAsia="黑体" w:hAnsi="黑体" w:cs="Times New Roman"/>
          <w:b/>
          <w:sz w:val="22"/>
        </w:rPr>
        <w:t>数据层模块（</w:t>
      </w:r>
      <w:r>
        <w:rPr>
          <w:rFonts w:ascii="黑体" w:eastAsia="黑体" w:hAnsi="黑体" w:cs="Times New Roman" w:hint="eastAsia"/>
          <w:b/>
          <w:sz w:val="22"/>
        </w:rPr>
        <w:t>Sales</w:t>
      </w:r>
      <w:r w:rsidRPr="00E5045E">
        <w:rPr>
          <w:rFonts w:ascii="黑体" w:eastAsia="黑体" w:hAnsi="黑体" w:cs="Times New Roman"/>
          <w:b/>
          <w:sz w:val="22"/>
        </w:rPr>
        <w:t>DataService）的接口规范</w:t>
      </w:r>
    </w:p>
    <w:tbl>
      <w:tblPr>
        <w:tblStyle w:val="5"/>
        <w:tblW w:w="8472" w:type="dxa"/>
        <w:tblLook w:val="04A0" w:firstRow="1" w:lastRow="0" w:firstColumn="1" w:lastColumn="0" w:noHBand="0" w:noVBand="1"/>
      </w:tblPr>
      <w:tblGrid>
        <w:gridCol w:w="2689"/>
        <w:gridCol w:w="1247"/>
        <w:gridCol w:w="4536"/>
      </w:tblGrid>
      <w:tr w:rsidR="00146142" w:rsidRPr="00146142" w:rsidTr="00CD69FF">
        <w:tc>
          <w:tcPr>
            <w:tcW w:w="8472" w:type="dxa"/>
            <w:gridSpan w:val="3"/>
          </w:tcPr>
          <w:p w:rsidR="00146142" w:rsidRPr="00146142" w:rsidRDefault="00146142" w:rsidP="00146142">
            <w:pPr>
              <w:jc w:val="center"/>
              <w:rPr>
                <w:rFonts w:ascii="Times New Roman" w:hAnsi="Times New Roman" w:cs="Times New Roman"/>
                <w:sz w:val="22"/>
                <w:szCs w:val="24"/>
              </w:rPr>
            </w:pPr>
            <w:r w:rsidRPr="00146142">
              <w:rPr>
                <w:rFonts w:ascii="Times New Roman" w:hAnsi="Times New Roman" w:cs="Times New Roman"/>
                <w:b/>
                <w:sz w:val="22"/>
                <w:szCs w:val="24"/>
              </w:rPr>
              <w:t>提供的服务（供接口）</w:t>
            </w:r>
          </w:p>
        </w:tc>
      </w:tr>
      <w:tr w:rsidR="00146142" w:rsidRPr="00146142" w:rsidTr="00CD69FF">
        <w:trPr>
          <w:trHeight w:val="105"/>
        </w:trPr>
        <w:tc>
          <w:tcPr>
            <w:tcW w:w="2689" w:type="dxa"/>
            <w:vMerge w:val="restart"/>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getSaleList</w:t>
            </w: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hAnsi="Times New Roman" w:cs="Times New Roman"/>
                <w:sz w:val="22"/>
                <w:szCs w:val="24"/>
              </w:rPr>
              <w:t>public salesPO getSaleList()</w:t>
            </w:r>
          </w:p>
        </w:tc>
      </w:tr>
      <w:tr w:rsidR="00146142" w:rsidRPr="00146142" w:rsidTr="00CD69FF">
        <w:trPr>
          <w:trHeight w:val="105"/>
        </w:trPr>
        <w:tc>
          <w:tcPr>
            <w:tcW w:w="2689" w:type="dxa"/>
            <w:vMerge/>
          </w:tcPr>
          <w:p w:rsidR="00146142" w:rsidRPr="00146142" w:rsidRDefault="00146142" w:rsidP="00146142">
            <w:pPr>
              <w:tabs>
                <w:tab w:val="left" w:pos="1095"/>
              </w:tabs>
              <w:rPr>
                <w:rFonts w:ascii="Times New Roman" w:hAnsi="Times New Roman" w:cs="Times New Roman"/>
                <w:b/>
                <w:sz w:val="22"/>
                <w:szCs w:val="24"/>
              </w:rPr>
            </w:pP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tabs>
                <w:tab w:val="left" w:pos="1095"/>
              </w:tabs>
              <w:rPr>
                <w:rFonts w:ascii="Times New Roman" w:hAnsi="Times New Roman" w:cs="Times New Roman"/>
                <w:sz w:val="22"/>
                <w:szCs w:val="24"/>
              </w:rPr>
            </w:pPr>
            <w:r w:rsidRPr="00146142">
              <w:rPr>
                <w:rFonts w:ascii="Times New Roman" w:hAnsi="Times New Roman" w:cs="Times New Roman" w:hint="eastAsia"/>
                <w:sz w:val="22"/>
                <w:szCs w:val="24"/>
              </w:rPr>
              <w:t>请求查看</w:t>
            </w:r>
            <w:r w:rsidRPr="00146142">
              <w:rPr>
                <w:rFonts w:ascii="Times New Roman" w:hAnsi="Times New Roman" w:cs="Times New Roman"/>
                <w:sz w:val="22"/>
                <w:szCs w:val="24"/>
              </w:rPr>
              <w:t>销售明细表</w:t>
            </w:r>
          </w:p>
        </w:tc>
      </w:tr>
      <w:tr w:rsidR="00146142" w:rsidRPr="00146142" w:rsidTr="00CD69FF">
        <w:trPr>
          <w:trHeight w:val="105"/>
        </w:trPr>
        <w:tc>
          <w:tcPr>
            <w:tcW w:w="2689" w:type="dxa"/>
            <w:vMerge/>
          </w:tcPr>
          <w:p w:rsidR="00146142" w:rsidRPr="00146142" w:rsidRDefault="00146142" w:rsidP="00146142">
            <w:pPr>
              <w:tabs>
                <w:tab w:val="left" w:pos="1095"/>
              </w:tabs>
              <w:rPr>
                <w:rFonts w:ascii="Times New Roman" w:hAnsi="Times New Roman" w:cs="Times New Roman"/>
                <w:b/>
                <w:sz w:val="22"/>
                <w:szCs w:val="24"/>
              </w:rPr>
            </w:pP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tabs>
                <w:tab w:val="left" w:pos="1095"/>
              </w:tabs>
              <w:rPr>
                <w:rFonts w:ascii="Times New Roman" w:hAnsi="Times New Roman" w:cs="Times New Roman"/>
                <w:sz w:val="22"/>
                <w:szCs w:val="24"/>
              </w:rPr>
            </w:pPr>
            <w:r w:rsidRPr="00146142">
              <w:rPr>
                <w:rFonts w:ascii="Times New Roman" w:hAnsi="Times New Roman" w:cs="Times New Roman" w:hint="eastAsia"/>
                <w:sz w:val="22"/>
                <w:szCs w:val="24"/>
              </w:rPr>
              <w:t>返回</w:t>
            </w:r>
            <w:r w:rsidRPr="00146142">
              <w:rPr>
                <w:rFonts w:ascii="Times New Roman" w:hAnsi="Times New Roman" w:cs="Times New Roman"/>
                <w:sz w:val="22"/>
                <w:szCs w:val="24"/>
              </w:rPr>
              <w:t>一个销售明细表</w:t>
            </w:r>
            <w:r w:rsidRPr="00146142">
              <w:rPr>
                <w:rFonts w:ascii="Times New Roman" w:hAnsi="Times New Roman" w:cs="Times New Roman" w:hint="eastAsia"/>
                <w:sz w:val="22"/>
                <w:szCs w:val="24"/>
              </w:rPr>
              <w:t>PO</w:t>
            </w:r>
          </w:p>
        </w:tc>
      </w:tr>
      <w:tr w:rsidR="00146142" w:rsidRPr="00146142" w:rsidTr="00CD69FF">
        <w:trPr>
          <w:trHeight w:val="328"/>
        </w:trPr>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Purchase</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purchase(PurchasePO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进货条件</w:t>
            </w:r>
          </w:p>
        </w:tc>
      </w:tr>
      <w:tr w:rsidR="00146142" w:rsidRPr="00146142" w:rsidTr="00CD69FF">
        <w:trPr>
          <w:trHeight w:val="70"/>
        </w:trPr>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PurchasePO</w:t>
            </w:r>
            <w:r w:rsidRPr="00146142">
              <w:rPr>
                <w:rFonts w:ascii="Times New Roman" w:eastAsiaTheme="majorEastAsia" w:hAnsi="Times New Roman" w:cs="Times New Roman"/>
                <w:sz w:val="22"/>
                <w:szCs w:val="24"/>
              </w:rPr>
              <w:t>对象</w:t>
            </w:r>
          </w:p>
        </w:tc>
      </w:tr>
      <w:tr w:rsidR="00146142" w:rsidRPr="00146142" w:rsidTr="00CD69FF">
        <w:tc>
          <w:tcPr>
            <w:tcW w:w="2689" w:type="dxa"/>
            <w:vMerge w:val="restart"/>
          </w:tcPr>
          <w:p w:rsidR="00146142" w:rsidRPr="00146142" w:rsidRDefault="00146142" w:rsidP="00146142">
            <w:pPr>
              <w:spacing w:line="840" w:lineRule="auto"/>
              <w:jc w:val="left"/>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PurchaseReturn</w:t>
            </w:r>
          </w:p>
        </w:tc>
        <w:tc>
          <w:tcPr>
            <w:tcW w:w="1247" w:type="dxa"/>
          </w:tcPr>
          <w:p w:rsidR="00146142" w:rsidRPr="00146142" w:rsidRDefault="00146142" w:rsidP="00146142">
            <w:pPr>
              <w:spacing w:line="480" w:lineRule="auto"/>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hAnsi="Times New Roman" w:cs="Times New Roman"/>
                <w:sz w:val="22"/>
                <w:szCs w:val="24"/>
              </w:rPr>
              <w:t>public int purchaseReturn(PurchaseReturnPO po)</w:t>
            </w:r>
          </w:p>
        </w:tc>
      </w:tr>
      <w:tr w:rsidR="00146142" w:rsidRPr="00146142" w:rsidTr="00CD69FF">
        <w:tc>
          <w:tcPr>
            <w:tcW w:w="2689" w:type="dxa"/>
            <w:vMerge/>
          </w:tcPr>
          <w:p w:rsidR="00146142" w:rsidRPr="00146142" w:rsidRDefault="00146142" w:rsidP="00146142">
            <w:pPr>
              <w:spacing w:line="840" w:lineRule="auto"/>
              <w:jc w:val="left"/>
              <w:rPr>
                <w:rFonts w:ascii="Times New Roman" w:eastAsiaTheme="majorEastAsia" w:hAnsi="Times New Roman" w:cs="Times New Roman"/>
                <w:sz w:val="22"/>
                <w:szCs w:val="24"/>
              </w:rPr>
            </w:pPr>
          </w:p>
        </w:tc>
        <w:tc>
          <w:tcPr>
            <w:tcW w:w="1247"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退货条件</w:t>
            </w:r>
          </w:p>
        </w:tc>
      </w:tr>
      <w:tr w:rsidR="00146142" w:rsidRPr="00146142" w:rsidTr="00CD69FF">
        <w:trPr>
          <w:trHeight w:val="772"/>
        </w:trPr>
        <w:tc>
          <w:tcPr>
            <w:tcW w:w="2689" w:type="dxa"/>
            <w:vMerge/>
          </w:tcPr>
          <w:p w:rsidR="00146142" w:rsidRPr="00146142" w:rsidRDefault="00146142" w:rsidP="00146142">
            <w:pPr>
              <w:spacing w:line="840" w:lineRule="auto"/>
              <w:jc w:val="left"/>
              <w:rPr>
                <w:rFonts w:ascii="Times New Roman" w:eastAsiaTheme="majorEastAsia" w:hAnsi="Times New Roman" w:cs="Times New Roman"/>
                <w:sz w:val="22"/>
                <w:szCs w:val="24"/>
              </w:rPr>
            </w:pPr>
          </w:p>
        </w:tc>
        <w:tc>
          <w:tcPr>
            <w:tcW w:w="1247"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Purchase</w:t>
            </w:r>
            <w:r w:rsidRPr="00146142">
              <w:rPr>
                <w:rFonts w:ascii="Times New Roman" w:eastAsiaTheme="majorEastAsia" w:hAnsi="Times New Roman" w:cs="Times New Roman"/>
                <w:sz w:val="22"/>
                <w:szCs w:val="24"/>
              </w:rPr>
              <w:t xml:space="preserve">ReturnPO </w:t>
            </w:r>
            <w:r w:rsidRPr="00146142">
              <w:rPr>
                <w:rFonts w:ascii="Times New Roman" w:eastAsiaTheme="majorEastAsia" w:hAnsi="Times New Roman" w:cs="Times New Roman" w:hint="eastAsia"/>
                <w:sz w:val="22"/>
                <w:szCs w:val="24"/>
              </w:rPr>
              <w:t>对象</w:t>
            </w:r>
          </w:p>
        </w:tc>
      </w:tr>
      <w:tr w:rsidR="00146142" w:rsidRPr="00146142" w:rsidTr="00CD69FF">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Sale</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sale(SalePO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销售条件</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Sale</w:t>
            </w:r>
            <w:r w:rsidRPr="00146142">
              <w:rPr>
                <w:rFonts w:ascii="Times New Roman" w:eastAsiaTheme="majorEastAsia" w:hAnsi="Times New Roman" w:cs="Times New Roman"/>
                <w:sz w:val="22"/>
                <w:szCs w:val="24"/>
              </w:rPr>
              <w:t>PO</w:t>
            </w:r>
            <w:r w:rsidRPr="00146142">
              <w:rPr>
                <w:rFonts w:ascii="Times New Roman" w:eastAsiaTheme="majorEastAsia" w:hAnsi="Times New Roman" w:cs="Times New Roman"/>
                <w:sz w:val="22"/>
                <w:szCs w:val="24"/>
              </w:rPr>
              <w:t>对象</w:t>
            </w:r>
          </w:p>
        </w:tc>
      </w:tr>
      <w:tr w:rsidR="00146142" w:rsidRPr="00146142" w:rsidTr="00CD69FF">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SaleReturn</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saleReturn(SaleReturnPO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退货条件</w:t>
            </w:r>
          </w:p>
        </w:tc>
      </w:tr>
      <w:tr w:rsidR="00146142" w:rsidRPr="00146142" w:rsidTr="00CD69FF">
        <w:trPr>
          <w:trHeight w:val="70"/>
        </w:trPr>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b/>
                <w:sz w:val="22"/>
                <w:szCs w:val="24"/>
              </w:rPr>
            </w:pPr>
            <w:r w:rsidRPr="00146142">
              <w:rPr>
                <w:rFonts w:ascii="Times New Roman" w:eastAsiaTheme="majorEastAsia" w:hAnsi="Times New Roman" w:cs="Times New Roman" w:hint="eastAsia"/>
                <w:sz w:val="22"/>
                <w:szCs w:val="24"/>
              </w:rPr>
              <w:t>存储一个</w:t>
            </w:r>
            <w:r w:rsidRPr="00146142">
              <w:rPr>
                <w:rFonts w:ascii="Times New Roman" w:eastAsiaTheme="majorEastAsia" w:hAnsi="Times New Roman" w:cs="Times New Roman" w:hint="eastAsia"/>
                <w:sz w:val="22"/>
                <w:szCs w:val="24"/>
              </w:rPr>
              <w:t>SaleReturn</w:t>
            </w:r>
            <w:r w:rsidRPr="00146142">
              <w:rPr>
                <w:rFonts w:ascii="Times New Roman" w:eastAsiaTheme="majorEastAsia" w:hAnsi="Times New Roman" w:cs="Times New Roman"/>
                <w:sz w:val="22"/>
                <w:szCs w:val="24"/>
              </w:rPr>
              <w:t>PO</w:t>
            </w:r>
            <w:r w:rsidRPr="00146142">
              <w:rPr>
                <w:rFonts w:ascii="Times New Roman" w:eastAsiaTheme="majorEastAsia" w:hAnsi="Times New Roman" w:cs="Times New Roman"/>
                <w:sz w:val="22"/>
                <w:szCs w:val="24"/>
              </w:rPr>
              <w:t>对象</w:t>
            </w:r>
          </w:p>
        </w:tc>
      </w:tr>
    </w:tbl>
    <w:p w:rsidR="00146142" w:rsidRPr="00E5045E" w:rsidRDefault="00146142" w:rsidP="00146142">
      <w:pPr>
        <w:jc w:val="center"/>
        <w:rPr>
          <w:rFonts w:ascii="黑体" w:eastAsia="黑体" w:hAnsi="黑体" w:cs="Times New Roman"/>
          <w:b/>
          <w:sz w:val="22"/>
        </w:rPr>
      </w:pPr>
    </w:p>
    <w:p w:rsidR="00AE32DC" w:rsidRDefault="00AE32DC" w:rsidP="00AE32DC">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26 </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DataService）的接口规范</w:t>
      </w:r>
    </w:p>
    <w:tbl>
      <w:tblPr>
        <w:tblStyle w:val="6"/>
        <w:tblW w:w="8472" w:type="dxa"/>
        <w:tblLook w:val="04A0" w:firstRow="1" w:lastRow="0" w:firstColumn="1" w:lastColumn="0" w:noHBand="0" w:noVBand="1"/>
      </w:tblPr>
      <w:tblGrid>
        <w:gridCol w:w="2802"/>
        <w:gridCol w:w="1134"/>
        <w:gridCol w:w="4536"/>
      </w:tblGrid>
      <w:tr w:rsidR="00AE32DC" w:rsidRPr="00AE32DC" w:rsidTr="00CD69FF">
        <w:tc>
          <w:tcPr>
            <w:tcW w:w="8472" w:type="dxa"/>
            <w:gridSpan w:val="3"/>
          </w:tcPr>
          <w:p w:rsidR="00AE32DC" w:rsidRPr="00AE32DC" w:rsidRDefault="00AE32DC" w:rsidP="00AE32DC">
            <w:pPr>
              <w:jc w:val="center"/>
              <w:rPr>
                <w:rFonts w:ascii="Times New Roman" w:hAnsi="Times New Roman" w:cs="Times New Roman"/>
                <w:sz w:val="22"/>
                <w:szCs w:val="24"/>
              </w:rPr>
            </w:pPr>
            <w:r w:rsidRPr="00AE32DC">
              <w:rPr>
                <w:rFonts w:ascii="Times New Roman" w:hAnsi="Times New Roman" w:cs="Times New Roman"/>
                <w:b/>
                <w:sz w:val="22"/>
                <w:szCs w:val="24"/>
              </w:rPr>
              <w:t>提供的服务（供接口）</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.add</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add(MemberPO po)</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sz w:val="22"/>
                <w:szCs w:val="24"/>
              </w:rPr>
              <w:t>不重名</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存储一个</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对象</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w:t>
            </w:r>
            <w:r w:rsidRPr="00AE32DC">
              <w:rPr>
                <w:rFonts w:ascii="Times New Roman" w:cs="Times New Roman"/>
                <w:sz w:val="22"/>
                <w:szCs w:val="24"/>
              </w:rPr>
              <w:t>delete</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delete(MemberPO po)</w:t>
            </w:r>
          </w:p>
        </w:tc>
      </w:tr>
      <w:tr w:rsidR="00AE32DC" w:rsidRPr="00AE32DC" w:rsidTr="00CD69FF">
        <w:tc>
          <w:tcPr>
            <w:tcW w:w="2802" w:type="dxa"/>
            <w:vMerge/>
          </w:tcPr>
          <w:p w:rsidR="00AE32DC" w:rsidRPr="00AE32DC" w:rsidRDefault="00AE32DC" w:rsidP="00AE32DC">
            <w:pPr>
              <w:spacing w:line="840" w:lineRule="auto"/>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该</w:t>
            </w:r>
            <w:r w:rsidRPr="00AE32DC">
              <w:rPr>
                <w:rFonts w:ascii="Times New Roman" w:eastAsiaTheme="majorEastAsia" w:hAnsi="Times New Roman" w:cs="Times New Roman"/>
                <w:sz w:val="22"/>
                <w:szCs w:val="24"/>
              </w:rPr>
              <w:t>member</w:t>
            </w:r>
            <w:r w:rsidRPr="00AE32DC">
              <w:rPr>
                <w:rFonts w:ascii="Times New Roman" w:eastAsiaTheme="majorEastAsia" w:hAnsi="Times New Roman" w:cs="Times New Roman" w:hint="eastAsia"/>
                <w:sz w:val="22"/>
                <w:szCs w:val="24"/>
              </w:rPr>
              <w:t>不存在</w:t>
            </w:r>
            <w:r w:rsidRPr="00AE32DC">
              <w:rPr>
                <w:rFonts w:ascii="Times New Roman" w:eastAsiaTheme="majorEastAsia" w:hAnsi="Times New Roman" w:cs="Times New Roman"/>
                <w:sz w:val="22"/>
                <w:szCs w:val="24"/>
              </w:rPr>
              <w:t>应收应付</w:t>
            </w:r>
          </w:p>
        </w:tc>
      </w:tr>
      <w:tr w:rsidR="00AE32DC" w:rsidRPr="00AE32DC" w:rsidTr="00CD69FF">
        <w:tc>
          <w:tcPr>
            <w:tcW w:w="2802" w:type="dxa"/>
            <w:vMerge/>
          </w:tcPr>
          <w:p w:rsidR="00AE32DC" w:rsidRPr="00AE32DC" w:rsidRDefault="00AE32DC" w:rsidP="00AE32DC">
            <w:pPr>
              <w:spacing w:line="840" w:lineRule="auto"/>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删除一个</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对象</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w:t>
            </w:r>
            <w:r w:rsidRPr="00AE32DC">
              <w:rPr>
                <w:rFonts w:ascii="Times New Roman" w:cs="Times New Roman"/>
                <w:sz w:val="22"/>
                <w:szCs w:val="24"/>
              </w:rPr>
              <w:t>modify</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modify(MemberPO po)</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hint="eastAsia"/>
                <w:sz w:val="22"/>
                <w:szCs w:val="24"/>
              </w:rPr>
              <w:t>存在</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修改一个</w:t>
            </w: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sz w:val="22"/>
                <w:szCs w:val="24"/>
              </w:rPr>
              <w:t>PO</w:t>
            </w:r>
            <w:r w:rsidRPr="00AE32DC">
              <w:rPr>
                <w:rFonts w:ascii="Times New Roman" w:eastAsiaTheme="majorEastAsia" w:hAnsi="Times New Roman" w:cs="Times New Roman" w:hint="eastAsia"/>
                <w:sz w:val="22"/>
                <w:szCs w:val="24"/>
              </w:rPr>
              <w:t>对象</w:t>
            </w:r>
            <w:r w:rsidRPr="00AE32DC">
              <w:rPr>
                <w:rFonts w:ascii="Times New Roman" w:eastAsiaTheme="majorEastAsia" w:hAnsi="Times New Roman" w:cs="Times New Roman"/>
                <w:sz w:val="22"/>
                <w:szCs w:val="24"/>
              </w:rPr>
              <w:t>信息</w:t>
            </w:r>
          </w:p>
        </w:tc>
      </w:tr>
      <w:tr w:rsidR="00AE32DC" w:rsidRPr="00AE32DC" w:rsidTr="00CD69FF">
        <w:trPr>
          <w:trHeight w:val="365"/>
        </w:trPr>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 xml:space="preserve">. </w:t>
            </w:r>
            <w:r w:rsidRPr="00AE32DC">
              <w:rPr>
                <w:rFonts w:ascii="Times New Roman" w:cs="Times New Roman"/>
                <w:sz w:val="22"/>
                <w:szCs w:val="24"/>
              </w:rPr>
              <w:t>find</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jc w:val="left"/>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 xml:space="preserve">public MemberPO </w:t>
            </w:r>
            <w:r w:rsidRPr="00AE32DC">
              <w:rPr>
                <w:rFonts w:ascii="Times New Roman" w:cs="Times New Roman"/>
                <w:sz w:val="22"/>
                <w:szCs w:val="24"/>
              </w:rPr>
              <w:t>find</w:t>
            </w:r>
            <w:r w:rsidRPr="00AE32DC">
              <w:rPr>
                <w:rFonts w:ascii="Times New Roman" w:eastAsiaTheme="majorEastAsia" w:hAnsi="Times New Roman" w:cs="Times New Roman"/>
                <w:sz w:val="22"/>
                <w:szCs w:val="24"/>
              </w:rPr>
              <w:t>(String message)</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用户</w:t>
            </w:r>
            <w:r w:rsidRPr="00AE32DC">
              <w:rPr>
                <w:rFonts w:ascii="Times New Roman" w:eastAsiaTheme="majorEastAsia" w:hAnsi="Times New Roman" w:cs="Times New Roman"/>
                <w:sz w:val="22"/>
                <w:szCs w:val="24"/>
              </w:rPr>
              <w:t>输入关键词</w:t>
            </w:r>
          </w:p>
        </w:tc>
      </w:tr>
      <w:tr w:rsidR="00AE32DC" w:rsidRPr="00AE32DC" w:rsidTr="00CD69FF">
        <w:trPr>
          <w:trHeight w:val="974"/>
        </w:trPr>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反馈出</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信息</w:t>
            </w:r>
          </w:p>
        </w:tc>
      </w:tr>
    </w:tbl>
    <w:p w:rsidR="00AE32DC" w:rsidRDefault="00AE32DC" w:rsidP="00AE32DC">
      <w:pPr>
        <w:jc w:val="center"/>
        <w:rPr>
          <w:rFonts w:ascii="黑体" w:eastAsia="黑体" w:hAnsi="黑体" w:cs="Times New Roman"/>
          <w:b/>
          <w:sz w:val="22"/>
        </w:rPr>
      </w:pPr>
    </w:p>
    <w:p w:rsidR="00CD69FF" w:rsidRPr="00146142"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27 </w:t>
      </w:r>
      <w:r w:rsidRPr="00E5045E">
        <w:rPr>
          <w:rFonts w:ascii="黑体" w:eastAsia="黑体" w:hAnsi="黑体" w:cs="Times New Roman"/>
          <w:b/>
          <w:sz w:val="22"/>
        </w:rPr>
        <w:t>数据层模块（</w:t>
      </w:r>
      <w:r>
        <w:rPr>
          <w:rFonts w:ascii="黑体" w:eastAsia="黑体" w:hAnsi="黑体" w:cs="Times New Roman"/>
          <w:b/>
          <w:sz w:val="22"/>
        </w:rPr>
        <w:t>Fianance</w:t>
      </w:r>
      <w:r w:rsidRPr="00E5045E">
        <w:rPr>
          <w:rFonts w:ascii="黑体" w:eastAsia="黑体" w:hAnsi="黑体" w:cs="Times New Roman"/>
          <w:b/>
          <w:sz w:val="22"/>
        </w:rPr>
        <w:t>DataService）的接口规范</w:t>
      </w:r>
    </w:p>
    <w:tbl>
      <w:tblPr>
        <w:tblStyle w:val="a5"/>
        <w:tblW w:w="8472" w:type="dxa"/>
        <w:tblLook w:val="04A0" w:firstRow="1" w:lastRow="0" w:firstColumn="1" w:lastColumn="0" w:noHBand="0" w:noVBand="1"/>
      </w:tblPr>
      <w:tblGrid>
        <w:gridCol w:w="3424"/>
        <w:gridCol w:w="1220"/>
        <w:gridCol w:w="3828"/>
      </w:tblGrid>
      <w:tr w:rsidR="00CD69FF" w:rsidRPr="00192E5D" w:rsidTr="00CD69FF">
        <w:tc>
          <w:tcPr>
            <w:tcW w:w="8472" w:type="dxa"/>
            <w:gridSpan w:val="3"/>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DataService.get</w:t>
            </w:r>
            <w:r>
              <w:rPr>
                <w:rFonts w:ascii="Times New Roman" w:hAnsi="Times New Roman" w:cs="Times New Roman" w:hint="eastAsia"/>
                <w:sz w:val="22"/>
              </w:rPr>
              <w:t>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AccountPO getAccount(String name)</w:t>
            </w:r>
            <w:r w:rsidRPr="00192E5D">
              <w:rPr>
                <w:rFonts w:ascii="Times New Roman" w:eastAsiaTheme="majorEastAsia" w:hAnsi="Times New Roman" w:cs="Times New Roman"/>
                <w:sz w:val="22"/>
              </w:rPr>
              <w:t xml:space="preserve"> throws RemoteException;</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同样</w:t>
            </w:r>
            <w:r>
              <w:rPr>
                <w:rFonts w:ascii="Times New Roman" w:eastAsiaTheme="majorEastAsia" w:hAnsi="Times New Roman" w:cs="Times New Roman" w:hint="eastAsia"/>
                <w:sz w:val="22"/>
              </w:rPr>
              <w:t>名字</w:t>
            </w:r>
            <w:r w:rsidRPr="00192E5D">
              <w:rPr>
                <w:rFonts w:ascii="Times New Roman" w:eastAsiaTheme="majorEastAsia" w:hAnsi="Times New Roman" w:cs="Times New Roman"/>
                <w:sz w:val="22"/>
              </w:rPr>
              <w:t>的</w:t>
            </w:r>
            <w:r>
              <w:rPr>
                <w:rFonts w:ascii="Times New Roman" w:hAnsi="Times New Roman" w:cs="Times New Roman" w:hint="eastAsia"/>
                <w:sz w:val="22"/>
              </w:rPr>
              <w:t>AccountPO</w:t>
            </w: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sidRPr="00192E5D">
              <w:rPr>
                <w:rFonts w:ascii="Times New Roman" w:eastAsiaTheme="majorEastAsia" w:hAnsi="Times New Roman" w:cs="Times New Roman"/>
                <w:sz w:val="22"/>
              </w:rPr>
              <w:t>中存在</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eastAsiaTheme="majorEastAsia"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addAccount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同样名字的</w:t>
            </w:r>
            <w:r>
              <w:rPr>
                <w:rFonts w:ascii="Times New Roman" w:hAnsi="Times New Roman" w:cs="Times New Roman" w:hint="eastAsia"/>
                <w:sz w:val="22"/>
              </w:rPr>
              <w:t>AccountPO</w:t>
            </w:r>
            <w:r>
              <w:rPr>
                <w:rFonts w:ascii="Times New Roman" w:eastAsiaTheme="majorEastAsia" w:hAnsi="Times New Roman" w:cs="Times New Roman" w:hint="eastAsia"/>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hint="eastAsia"/>
                <w:sz w:val="22"/>
              </w:rPr>
              <w:t>中不存在</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hint="eastAsia"/>
                <w:sz w:val="22"/>
              </w:rPr>
              <w:t>中增加一个</w:t>
            </w:r>
            <w:r>
              <w:rPr>
                <w:rFonts w:ascii="Times New Roman" w:hAnsi="Times New Roman" w:cs="Times New Roman" w:hint="eastAsia"/>
                <w:sz w:val="22"/>
              </w:rPr>
              <w:t>AccountPO</w:t>
            </w:r>
            <w:r>
              <w:rPr>
                <w:rFonts w:ascii="Times New Roman" w:eastAsiaTheme="majorEastAsia"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lastRenderedPageBreak/>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deleteAccount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deleteAccount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sz w:val="22"/>
              </w:rPr>
              <w:t>中存在某</w:t>
            </w:r>
            <w:r w:rsidRPr="00192E5D">
              <w:rPr>
                <w:rFonts w:ascii="Times New Roman" w:eastAsiaTheme="majorEastAsia" w:hAnsi="Times New Roman" w:cs="Times New Roman"/>
                <w:sz w:val="22"/>
              </w:rPr>
              <w:t>个</w:t>
            </w:r>
            <w:r>
              <w:rPr>
                <w:rFonts w:ascii="Times New Roman" w:hAnsi="Times New Roman" w:cs="Times New Roman" w:hint="eastAsia"/>
                <w:sz w:val="22"/>
              </w:rPr>
              <w:t>AccountPO</w:t>
            </w:r>
            <w:r w:rsidRPr="00192E5D">
              <w:rPr>
                <w:rFonts w:ascii="Times New Roman" w:eastAsiaTheme="majorEastAsia" w:hAnsi="Times New Roman" w:cs="Times New Roman"/>
                <w:sz w:val="22"/>
              </w:rPr>
              <w:t>需要删除</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modifyAccount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modifyAccount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hAnsi="Times New Roman" w:cs="Times New Roman"/>
                <w:sz w:val="22"/>
              </w:rPr>
            </w:pP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sidRPr="00192E5D">
              <w:rPr>
                <w:rFonts w:ascii="Times New Roman" w:eastAsiaTheme="majorEastAsia" w:hAnsi="Times New Roman" w:cs="Times New Roman"/>
                <w:sz w:val="22"/>
              </w:rPr>
              <w:t>中存在某个的</w:t>
            </w:r>
            <w:r>
              <w:rPr>
                <w:rFonts w:ascii="Times New Roman" w:hAnsi="Times New Roman" w:cs="Times New Roman" w:hint="eastAsia"/>
                <w:sz w:val="22"/>
              </w:rPr>
              <w:t>AccountPO</w:t>
            </w:r>
            <w:r w:rsidRPr="00192E5D">
              <w:rPr>
                <w:rFonts w:ascii="Times New Roman" w:eastAsiaTheme="majorEastAsia" w:hAnsi="Times New Roman" w:cs="Times New Roman"/>
                <w:sz w:val="22"/>
              </w:rPr>
              <w:t>需要</w:t>
            </w:r>
            <w:r>
              <w:rPr>
                <w:rFonts w:ascii="Times New Roman" w:eastAsiaTheme="majorEastAsia" w:hAnsi="Times New Roman" w:cs="Times New Roman" w:hint="eastAsia"/>
                <w:sz w:val="22"/>
              </w:rPr>
              <w:t>修改</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hAnsi="Times New Roman" w:cs="Times New Roman"/>
                <w:sz w:val="22"/>
              </w:rPr>
            </w:pPr>
            <w:r>
              <w:rPr>
                <w:rFonts w:ascii="Times New Roman" w:eastAsiaTheme="majorEastAsia" w:hAnsi="Times New Roman" w:cs="Times New Roman" w:hint="eastAsia"/>
                <w:sz w:val="22"/>
              </w:rPr>
              <w:t>修改</w:t>
            </w:r>
            <w:r w:rsidRPr="00192E5D">
              <w:rPr>
                <w:rFonts w:ascii="Times New Roman" w:eastAsiaTheme="majorEastAsia"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.addCollection</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addCollection</w:t>
            </w:r>
            <w:r w:rsidRPr="00192E5D">
              <w:rPr>
                <w:rFonts w:ascii="Times New Roman" w:eastAsiaTheme="majorEastAsia" w:hAnsi="Times New Roman" w:cs="Times New Roman"/>
                <w:sz w:val="22"/>
              </w:rPr>
              <w:t xml:space="preserve"> (</w:t>
            </w:r>
            <w:r>
              <w:rPr>
                <w:rFonts w:ascii="Times New Roman" w:hAnsi="Times New Roman" w:cs="Times New Roman" w:hint="eastAsia"/>
                <w:sz w:val="22"/>
              </w:rPr>
              <w:t>Collect</w:t>
            </w:r>
            <w:r>
              <w:rPr>
                <w:rFonts w:ascii="Times New Roman" w:eastAsiaTheme="majorEastAsia" w:hAnsi="Times New Roman" w:cs="Times New Roman" w:hint="eastAsia"/>
                <w:sz w:val="22"/>
              </w:rPr>
              <w:t>ion</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符合收款条件</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存储一张收款单</w:t>
            </w:r>
            <w:r>
              <w:rPr>
                <w:rFonts w:ascii="Times New Roman" w:hAnsi="Times New Roman" w:cs="Times New Roman" w:hint="eastAsia"/>
                <w:sz w:val="22"/>
              </w:rPr>
              <w:t>CollectionPO</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.addPayment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addPayment</w:t>
            </w:r>
            <w:r w:rsidRPr="00192E5D">
              <w:rPr>
                <w:rFonts w:ascii="Times New Roman" w:eastAsiaTheme="majorEastAsia" w:hAnsi="Times New Roman" w:cs="Times New Roman"/>
                <w:sz w:val="22"/>
              </w:rPr>
              <w:t>(</w:t>
            </w:r>
            <w:r>
              <w:rPr>
                <w:rFonts w:ascii="Times New Roman" w:hAnsi="Times New Roman" w:cs="Times New Roman" w:hint="eastAsia"/>
                <w:sz w:val="22"/>
              </w:rPr>
              <w:t>Payment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符合收款条件</w:t>
            </w:r>
          </w:p>
        </w:tc>
      </w:tr>
      <w:tr w:rsidR="00CD69FF" w:rsidRPr="00192E5D" w:rsidTr="00CD69FF">
        <w:trPr>
          <w:trHeight w:val="270"/>
        </w:trPr>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存储一张付款单</w:t>
            </w:r>
            <w:r>
              <w:rPr>
                <w:rFonts w:ascii="Times New Roman" w:hAnsi="Times New Roman" w:cs="Times New Roman" w:hint="eastAsia"/>
                <w:sz w:val="22"/>
              </w:rPr>
              <w:t>PaymentPO</w:t>
            </w:r>
          </w:p>
        </w:tc>
      </w:tr>
      <w:tr w:rsidR="00CD69FF" w:rsidRPr="00192E5D" w:rsidTr="00CD69FF">
        <w:trPr>
          <w:trHeight w:val="270"/>
        </w:trPr>
        <w:tc>
          <w:tcPr>
            <w:tcW w:w="3424" w:type="dxa"/>
            <w:vMerge w:val="restart"/>
          </w:tcPr>
          <w:p w:rsidR="00CD69FF" w:rsidRPr="00192E5D" w:rsidRDefault="00CD69FF" w:rsidP="00CD69FF">
            <w:pPr>
              <w:spacing w:line="840" w:lineRule="auto"/>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.addCashlist</w:t>
            </w: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语法</w:t>
            </w:r>
          </w:p>
        </w:tc>
        <w:tc>
          <w:tcPr>
            <w:tcW w:w="3828" w:type="dxa"/>
          </w:tcPr>
          <w:p w:rsidR="00CD69FF" w:rsidRDefault="00CD69FF" w:rsidP="00CD69FF">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w:t>
            </w:r>
            <w:r>
              <w:rPr>
                <w:rFonts w:ascii="Times New Roman" w:hAnsi="Times New Roman" w:cs="Times New Roman" w:hint="eastAsia"/>
                <w:sz w:val="22"/>
              </w:rPr>
              <w:t>Cashlist</w:t>
            </w:r>
            <w:r w:rsidRPr="00192E5D">
              <w:rPr>
                <w:rFonts w:ascii="Times New Roman" w:eastAsiaTheme="majorEastAsia" w:hAnsi="Times New Roman" w:cs="Times New Roman"/>
                <w:sz w:val="22"/>
              </w:rPr>
              <w:t xml:space="preserve"> (</w:t>
            </w:r>
            <w:r>
              <w:rPr>
                <w:rFonts w:ascii="Times New Roman" w:hAnsi="Times New Roman" w:cs="Times New Roman" w:hint="eastAsia"/>
                <w:sz w:val="22"/>
              </w:rPr>
              <w:t>Cashlist</w:t>
            </w:r>
            <w:r w:rsidRPr="00192E5D">
              <w:rPr>
                <w:rFonts w:ascii="Times New Roman" w:eastAsiaTheme="majorEastAsia" w:hAnsi="Times New Roman" w:cs="Times New Roman"/>
                <w:sz w:val="22"/>
              </w:rPr>
              <w:t>PO po) throws RemoteException</w:t>
            </w:r>
          </w:p>
        </w:tc>
      </w:tr>
      <w:tr w:rsidR="00CD69FF" w:rsidRPr="00192E5D" w:rsidTr="00CD69FF">
        <w:trPr>
          <w:trHeight w:val="37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前置条件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符合创建现金费用单条件</w:t>
            </w:r>
          </w:p>
        </w:tc>
      </w:tr>
      <w:tr w:rsidR="00CD69FF" w:rsidRPr="00192E5D" w:rsidTr="00CD69FF">
        <w:trPr>
          <w:trHeight w:val="240"/>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后置条件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存储一张现金费用单</w:t>
            </w:r>
            <w:r>
              <w:rPr>
                <w:rFonts w:ascii="Times New Roman" w:hAnsi="Times New Roman" w:cs="Times New Roman" w:hint="eastAsia"/>
                <w:sz w:val="22"/>
              </w:rPr>
              <w:t>CashlistPO</w:t>
            </w:r>
          </w:p>
        </w:tc>
      </w:tr>
      <w:tr w:rsidR="00CD69FF" w:rsidRPr="00192E5D" w:rsidTr="00CD69FF">
        <w:trPr>
          <w:trHeight w:val="237"/>
        </w:trPr>
        <w:tc>
          <w:tcPr>
            <w:tcW w:w="3424" w:type="dxa"/>
            <w:vMerge w:val="restart"/>
          </w:tcPr>
          <w:p w:rsidR="00CD69FF" w:rsidRPr="00192E5D" w:rsidRDefault="00CD69FF" w:rsidP="00CD69FF">
            <w:pPr>
              <w:spacing w:line="840" w:lineRule="auto"/>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.initStock</w:t>
            </w: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语法</w:t>
            </w:r>
          </w:p>
        </w:tc>
        <w:tc>
          <w:tcPr>
            <w:tcW w:w="3828" w:type="dxa"/>
          </w:tcPr>
          <w:p w:rsidR="00CD69FF" w:rsidRDefault="00CD69FF" w:rsidP="00CD69FF">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init</w:t>
            </w:r>
            <w:r>
              <w:rPr>
                <w:rFonts w:ascii="Times New Roman" w:eastAsiaTheme="majorEastAsia" w:hAnsi="Times New Roman" w:cs="Times New Roman" w:hint="eastAsia"/>
                <w:sz w:val="22"/>
              </w:rPr>
              <w:t>Stock</w:t>
            </w:r>
            <w:r w:rsidRPr="00192E5D">
              <w:rPr>
                <w:rFonts w:ascii="Times New Roman" w:eastAsiaTheme="majorEastAsia" w:hAnsi="Times New Roman" w:cs="Times New Roman"/>
                <w:sz w:val="22"/>
              </w:rPr>
              <w:t>() throws RemoteException;</w:t>
            </w:r>
          </w:p>
        </w:tc>
      </w:tr>
      <w:tr w:rsidR="00CD69FF" w:rsidRPr="00192E5D" w:rsidTr="00CD69FF">
        <w:trPr>
          <w:trHeight w:val="37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533FFE"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前置条件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无</w:t>
            </w:r>
          </w:p>
        </w:tc>
      </w:tr>
      <w:tr w:rsidR="00CD69FF" w:rsidRPr="00192E5D" w:rsidTr="00CD69FF">
        <w:trPr>
          <w:trHeight w:val="28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后置条件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存储期初信息</w:t>
            </w:r>
            <w:r>
              <w:rPr>
                <w:rFonts w:ascii="Times New Roman" w:hAnsi="Times New Roman" w:cs="Times New Roman" w:hint="eastAsia"/>
                <w:sz w:val="22"/>
              </w:rPr>
              <w:t>StockPO</w:t>
            </w:r>
          </w:p>
        </w:tc>
      </w:tr>
    </w:tbl>
    <w:p w:rsidR="0085095A" w:rsidRDefault="0085095A" w:rsidP="0085095A">
      <w:pPr>
        <w:ind w:left="1260" w:firstLineChars="750" w:firstLine="1656"/>
        <w:rPr>
          <w:rFonts w:ascii="黑体" w:eastAsia="黑体" w:hAnsi="黑体" w:cs="Yuanti SC Regular"/>
          <w:b/>
          <w:sz w:val="22"/>
        </w:rPr>
      </w:pP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28 </w:t>
      </w:r>
      <w:r w:rsidRPr="00E5045E">
        <w:rPr>
          <w:rFonts w:ascii="黑体" w:eastAsia="黑体" w:hAnsi="黑体" w:cs="Times New Roman"/>
          <w:b/>
          <w:sz w:val="22"/>
        </w:rPr>
        <w:t>数据层模块（</w:t>
      </w:r>
      <w:r>
        <w:rPr>
          <w:rFonts w:ascii="黑体" w:eastAsia="黑体" w:hAnsi="黑体" w:cs="Times New Roman"/>
          <w:b/>
          <w:sz w:val="22"/>
        </w:rPr>
        <w:t>Receipt</w:t>
      </w:r>
      <w:r w:rsidRPr="00E5045E">
        <w:rPr>
          <w:rFonts w:ascii="黑体" w:eastAsia="黑体" w:hAnsi="黑体" w:cs="Times New Roman"/>
          <w:b/>
          <w:sz w:val="22"/>
        </w:rPr>
        <w:t>DataService）的接口规范</w:t>
      </w:r>
    </w:p>
    <w:tbl>
      <w:tblPr>
        <w:tblStyle w:val="7"/>
        <w:tblW w:w="0" w:type="auto"/>
        <w:tblLook w:val="04A0" w:firstRow="1" w:lastRow="0" w:firstColumn="1" w:lastColumn="0" w:noHBand="0" w:noVBand="1"/>
      </w:tblPr>
      <w:tblGrid>
        <w:gridCol w:w="2511"/>
        <w:gridCol w:w="1504"/>
        <w:gridCol w:w="4281"/>
      </w:tblGrid>
      <w:tr w:rsidR="00CD69FF" w:rsidRPr="00CD69FF" w:rsidTr="00CD69FF">
        <w:tc>
          <w:tcPr>
            <w:tcW w:w="8296" w:type="dxa"/>
            <w:gridSpan w:val="3"/>
          </w:tcPr>
          <w:p w:rsidR="00CD69FF" w:rsidRPr="00CD69FF" w:rsidRDefault="00CD69FF" w:rsidP="00CD69FF">
            <w:pPr>
              <w:jc w:val="center"/>
            </w:pPr>
            <w:r w:rsidRPr="00CD69FF">
              <w:rPr>
                <w:rFonts w:hint="eastAsia"/>
              </w:rPr>
              <w:t>提供</w:t>
            </w:r>
            <w:r w:rsidRPr="00CD69FF">
              <w:t>的服务</w:t>
            </w:r>
            <w:r w:rsidRPr="00CD69FF">
              <w:rPr>
                <w:rFonts w:hint="eastAsia"/>
              </w:rPr>
              <w:t>(</w:t>
            </w:r>
            <w:r w:rsidRPr="00CD69FF">
              <w:rPr>
                <w:rFonts w:hint="eastAsia"/>
              </w:rPr>
              <w:t>供</w:t>
            </w:r>
            <w:r w:rsidRPr="00CD69FF">
              <w:t>接口</w:t>
            </w:r>
            <w:r w:rsidRPr="00CD69FF">
              <w:rPr>
                <w:rFonts w:hint="eastAsia"/>
              </w:rPr>
              <w:t>)</w:t>
            </w:r>
          </w:p>
        </w:tc>
      </w:tr>
      <w:tr w:rsidR="00CD69FF" w:rsidRPr="00CD69FF" w:rsidTr="00CD69FF">
        <w:tc>
          <w:tcPr>
            <w:tcW w:w="2511" w:type="dxa"/>
            <w:vMerge w:val="restart"/>
          </w:tcPr>
          <w:p w:rsidR="00CD69FF" w:rsidRPr="00CD69FF" w:rsidRDefault="00CD69FF" w:rsidP="00CD69FF">
            <w:pPr>
              <w:jc w:val="center"/>
            </w:pPr>
            <w:r w:rsidRPr="00CD69FF">
              <w:t>ReceiptDataService.Add</w:t>
            </w: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int  Add(ReceiptPo po) throws RemoteException;</w:t>
            </w:r>
          </w:p>
        </w:tc>
      </w:tr>
      <w:tr w:rsidR="00CD69FF" w:rsidRPr="00CD69FF" w:rsidTr="00CD69FF">
        <w:tc>
          <w:tcPr>
            <w:tcW w:w="2511" w:type="dxa"/>
            <w:vMerge/>
          </w:tcPr>
          <w:p w:rsidR="00CD69FF" w:rsidRPr="00CD69FF" w:rsidRDefault="00CD69FF" w:rsidP="00CD69FF">
            <w:pPr>
              <w:jc w:val="center"/>
            </w:pP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在</w:t>
            </w:r>
            <w:r w:rsidRPr="00CD69FF">
              <w:t>数据</w:t>
            </w:r>
            <w:r w:rsidRPr="00CD69FF">
              <w:rPr>
                <w:rFonts w:hint="eastAsia"/>
              </w:rPr>
              <w:t>库</w:t>
            </w:r>
            <w:r w:rsidRPr="00CD69FF">
              <w:t>中增加一个</w:t>
            </w:r>
            <w:r w:rsidRPr="00CD69FF">
              <w:rPr>
                <w:rFonts w:hint="eastAsia"/>
              </w:rPr>
              <w:t>po</w:t>
            </w:r>
            <w:r w:rsidRPr="00CD69FF">
              <w:rPr>
                <w:rFonts w:hint="eastAsia"/>
              </w:rPr>
              <w:t>记录</w:t>
            </w:r>
          </w:p>
        </w:tc>
      </w:tr>
      <w:tr w:rsidR="00CD69FF" w:rsidRPr="00CD69FF" w:rsidTr="00CD69FF">
        <w:tc>
          <w:tcPr>
            <w:tcW w:w="2511" w:type="dxa"/>
            <w:vMerge w:val="restart"/>
          </w:tcPr>
          <w:p w:rsidR="00CD69FF" w:rsidRPr="00CD69FF" w:rsidRDefault="00CD69FF" w:rsidP="00CD69FF">
            <w:pPr>
              <w:jc w:val="center"/>
            </w:pPr>
            <w:r w:rsidRPr="00CD69FF">
              <w:t>ReceiptDataService.find</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ReceiptPO find(long id)throws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按</w:t>
            </w:r>
            <w:r w:rsidRPr="00CD69FF">
              <w:t>ID</w:t>
            </w:r>
            <w:r w:rsidRPr="00CD69FF">
              <w:rPr>
                <w:rFonts w:hint="eastAsia"/>
              </w:rPr>
              <w:t>进行</w:t>
            </w:r>
            <w:r w:rsidRPr="00CD69FF">
              <w:t>查找返回</w:t>
            </w:r>
            <w:r w:rsidRPr="00CD69FF">
              <w:rPr>
                <w:rFonts w:hint="eastAsia"/>
              </w:rPr>
              <w:t>相应</w:t>
            </w:r>
            <w:r w:rsidRPr="00CD69FF">
              <w:t>的</w:t>
            </w:r>
            <w:r w:rsidRPr="00CD69FF">
              <w:t>ReceiptPo()</w:t>
            </w:r>
            <w:r w:rsidRPr="00CD69FF">
              <w:rPr>
                <w:rFonts w:hint="eastAsia"/>
              </w:rPr>
              <w:t>结果</w:t>
            </w:r>
          </w:p>
        </w:tc>
      </w:tr>
      <w:tr w:rsidR="00CD69FF" w:rsidRPr="00CD69FF" w:rsidTr="00CD69FF">
        <w:tc>
          <w:tcPr>
            <w:tcW w:w="2511" w:type="dxa"/>
            <w:vMerge w:val="restart"/>
          </w:tcPr>
          <w:p w:rsidR="00CD69FF" w:rsidRPr="00CD69FF" w:rsidRDefault="00CD69FF" w:rsidP="00CD69FF">
            <w:pPr>
              <w:jc w:val="center"/>
            </w:pPr>
            <w:r w:rsidRPr="00CD69FF">
              <w:t>ReceiptDataService.modify</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int Modify(ReceiptPo po)throws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Pr>
                <w:rFonts w:hint="eastAsia"/>
              </w:rPr>
              <w:t>该单据</w:t>
            </w:r>
            <w:r>
              <w:rPr>
                <w:rFonts w:hint="eastAsia"/>
              </w:rPr>
              <w:t>id</w:t>
            </w:r>
            <w:r>
              <w:rPr>
                <w:rFonts w:hint="eastAsia"/>
              </w:rPr>
              <w:t>存在</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修改</w:t>
            </w:r>
            <w:r w:rsidRPr="00CD69FF">
              <w:t>一个</w:t>
            </w:r>
            <w:r w:rsidRPr="00CD69FF">
              <w:rPr>
                <w:rFonts w:hint="eastAsia"/>
              </w:rPr>
              <w:t>po</w:t>
            </w:r>
          </w:p>
        </w:tc>
      </w:tr>
      <w:tr w:rsidR="00CD69FF" w:rsidRPr="00CD69FF" w:rsidTr="00CD69FF">
        <w:tc>
          <w:tcPr>
            <w:tcW w:w="2511" w:type="dxa"/>
            <w:vMerge w:val="restart"/>
          </w:tcPr>
          <w:p w:rsidR="00CD69FF" w:rsidRPr="00CD69FF" w:rsidRDefault="00CD69FF" w:rsidP="00CD69FF">
            <w:pPr>
              <w:jc w:val="center"/>
            </w:pPr>
            <w:r w:rsidRPr="00CD69FF">
              <w:t>ReceiptDataService.show</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ReceiptPO[] show()throws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返回</w:t>
            </w:r>
            <w:r w:rsidRPr="00CD69FF">
              <w:t>所有</w:t>
            </w:r>
            <w:r w:rsidRPr="00CD69FF">
              <w:rPr>
                <w:rFonts w:hint="eastAsia"/>
              </w:rPr>
              <w:t>的</w:t>
            </w:r>
            <w:r w:rsidRPr="00CD69FF">
              <w:rPr>
                <w:rFonts w:hint="eastAsia"/>
              </w:rPr>
              <w:t>po</w:t>
            </w:r>
          </w:p>
        </w:tc>
      </w:tr>
      <w:tr w:rsidR="00CD69FF" w:rsidRPr="00CD69FF" w:rsidTr="00CD69FF">
        <w:tc>
          <w:tcPr>
            <w:tcW w:w="2511" w:type="dxa"/>
            <w:vMerge w:val="restart"/>
          </w:tcPr>
          <w:p w:rsidR="00CD69FF" w:rsidRPr="00CD69FF" w:rsidRDefault="00CD69FF" w:rsidP="00CD69FF">
            <w:pPr>
              <w:jc w:val="center"/>
            </w:pPr>
            <w:r w:rsidRPr="00CD69FF">
              <w:t>ReceiptDataService.init</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void init()throws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初始</w:t>
            </w:r>
            <w:r w:rsidRPr="00CD69FF">
              <w:t>持久化数据库的使用</w:t>
            </w:r>
          </w:p>
        </w:tc>
      </w:tr>
    </w:tbl>
    <w:p w:rsidR="00CD69FF" w:rsidRDefault="00CD69FF" w:rsidP="00CD69FF">
      <w:pPr>
        <w:jc w:val="center"/>
        <w:rPr>
          <w:rFonts w:ascii="黑体" w:eastAsia="黑体" w:hAnsi="黑体" w:cs="Times New Roman"/>
          <w:b/>
          <w:sz w:val="22"/>
        </w:rPr>
      </w:pP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29 </w:t>
      </w:r>
      <w:r w:rsidRPr="00E5045E">
        <w:rPr>
          <w:rFonts w:ascii="黑体" w:eastAsia="黑体" w:hAnsi="黑体" w:cs="Times New Roman"/>
          <w:b/>
          <w:sz w:val="22"/>
        </w:rPr>
        <w:t>数据层模块（</w:t>
      </w:r>
      <w:r>
        <w:rPr>
          <w:rFonts w:ascii="黑体" w:eastAsia="黑体" w:hAnsi="黑体" w:cs="Times New Roman"/>
          <w:b/>
          <w:sz w:val="22"/>
        </w:rPr>
        <w:t>Promotion</w:t>
      </w:r>
      <w:r w:rsidRPr="00E5045E">
        <w:rPr>
          <w:rFonts w:ascii="黑体" w:eastAsia="黑体" w:hAnsi="黑体" w:cs="Times New Roman"/>
          <w:b/>
          <w:sz w:val="22"/>
        </w:rPr>
        <w:t>DataService）的接口规范</w:t>
      </w:r>
    </w:p>
    <w:tbl>
      <w:tblPr>
        <w:tblStyle w:val="8"/>
        <w:tblW w:w="0" w:type="auto"/>
        <w:tblLook w:val="04A0" w:firstRow="1" w:lastRow="0" w:firstColumn="1" w:lastColumn="0" w:noHBand="0" w:noVBand="1"/>
      </w:tblPr>
      <w:tblGrid>
        <w:gridCol w:w="2794"/>
        <w:gridCol w:w="1413"/>
        <w:gridCol w:w="4089"/>
      </w:tblGrid>
      <w:tr w:rsidR="00CD69FF" w:rsidRPr="00CD69FF" w:rsidTr="00CD69FF">
        <w:tc>
          <w:tcPr>
            <w:tcW w:w="8296" w:type="dxa"/>
            <w:gridSpan w:val="3"/>
          </w:tcPr>
          <w:p w:rsidR="00CD69FF" w:rsidRPr="00CD69FF" w:rsidRDefault="00CD69FF" w:rsidP="00CD69FF">
            <w:pPr>
              <w:jc w:val="center"/>
            </w:pPr>
            <w:r w:rsidRPr="00CD69FF">
              <w:rPr>
                <w:rFonts w:hint="eastAsia"/>
              </w:rPr>
              <w:t>提供</w:t>
            </w:r>
            <w:r w:rsidRPr="00CD69FF">
              <w:t>的服务</w:t>
            </w:r>
            <w:r w:rsidRPr="00CD69FF">
              <w:rPr>
                <w:rFonts w:hint="eastAsia"/>
              </w:rPr>
              <w:t>(</w:t>
            </w:r>
            <w:r w:rsidRPr="00CD69FF">
              <w:rPr>
                <w:rFonts w:hint="eastAsia"/>
              </w:rPr>
              <w:t>供</w:t>
            </w:r>
            <w:r w:rsidRPr="00CD69FF">
              <w:t>接口</w:t>
            </w:r>
            <w:r w:rsidRPr="00CD69FF">
              <w:rPr>
                <w:rFonts w:hint="eastAsia"/>
              </w:rPr>
              <w:t>)</w:t>
            </w:r>
          </w:p>
        </w:tc>
      </w:tr>
      <w:tr w:rsidR="00CD69FF" w:rsidRPr="00CD69FF" w:rsidTr="00CD69FF">
        <w:tc>
          <w:tcPr>
            <w:tcW w:w="2638" w:type="dxa"/>
            <w:vMerge w:val="restart"/>
          </w:tcPr>
          <w:p w:rsidR="00CD69FF" w:rsidRPr="00CD69FF" w:rsidRDefault="00CD69FF" w:rsidP="00CD69FF">
            <w:pPr>
              <w:jc w:val="center"/>
            </w:pPr>
            <w:r w:rsidRPr="00CD69FF">
              <w:t>PromotionDataService.Add</w:t>
            </w: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int  Add(PromotionPo po) throws RemoteException;</w:t>
            </w:r>
          </w:p>
        </w:tc>
      </w:tr>
      <w:tr w:rsidR="00CD69FF" w:rsidRPr="00CD69FF" w:rsidTr="00CD69FF">
        <w:tc>
          <w:tcPr>
            <w:tcW w:w="2638" w:type="dxa"/>
            <w:vMerge/>
          </w:tcPr>
          <w:p w:rsidR="00CD69FF" w:rsidRPr="00CD69FF" w:rsidRDefault="00CD69FF" w:rsidP="00CD69FF">
            <w:pPr>
              <w:jc w:val="center"/>
            </w:pP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在</w:t>
            </w:r>
            <w:r w:rsidRPr="00CD69FF">
              <w:t>数据</w:t>
            </w:r>
            <w:r w:rsidRPr="00CD69FF">
              <w:rPr>
                <w:rFonts w:hint="eastAsia"/>
              </w:rPr>
              <w:t>库</w:t>
            </w:r>
            <w:r w:rsidRPr="00CD69FF">
              <w:t>中增加一个</w:t>
            </w:r>
            <w:r w:rsidRPr="00CD69FF">
              <w:rPr>
                <w:rFonts w:hint="eastAsia"/>
              </w:rPr>
              <w:t>po</w:t>
            </w:r>
            <w:r w:rsidRPr="00CD69FF">
              <w:rPr>
                <w:rFonts w:hint="eastAsia"/>
              </w:rPr>
              <w:t>记录</w:t>
            </w:r>
          </w:p>
        </w:tc>
      </w:tr>
      <w:tr w:rsidR="00CD69FF" w:rsidRPr="00CD69FF" w:rsidTr="00CD69FF">
        <w:tc>
          <w:tcPr>
            <w:tcW w:w="2638" w:type="dxa"/>
            <w:vMerge w:val="restart"/>
          </w:tcPr>
          <w:p w:rsidR="00CD69FF" w:rsidRPr="00CD69FF" w:rsidRDefault="00CD69FF" w:rsidP="00CD69FF">
            <w:pPr>
              <w:jc w:val="center"/>
            </w:pPr>
            <w:r w:rsidRPr="00CD69FF">
              <w:t>PromotionDataService.find</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PromotionPO find(long id)throws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按</w:t>
            </w:r>
            <w:r w:rsidRPr="00CD69FF">
              <w:t>ID</w:t>
            </w:r>
            <w:r w:rsidRPr="00CD69FF">
              <w:rPr>
                <w:rFonts w:hint="eastAsia"/>
              </w:rPr>
              <w:t>进行</w:t>
            </w:r>
            <w:r w:rsidRPr="00CD69FF">
              <w:t>查找返回</w:t>
            </w:r>
            <w:r w:rsidRPr="00CD69FF">
              <w:rPr>
                <w:rFonts w:hint="eastAsia"/>
              </w:rPr>
              <w:t>相应</w:t>
            </w:r>
            <w:r w:rsidRPr="00CD69FF">
              <w:t>的</w:t>
            </w:r>
            <w:r w:rsidRPr="00CD69FF">
              <w:t>PromotionPo()</w:t>
            </w:r>
            <w:r w:rsidRPr="00CD69FF">
              <w:rPr>
                <w:rFonts w:hint="eastAsia"/>
              </w:rPr>
              <w:t>结果</w:t>
            </w:r>
          </w:p>
        </w:tc>
      </w:tr>
      <w:tr w:rsidR="00CD69FF" w:rsidRPr="00CD69FF" w:rsidTr="00CD69FF">
        <w:tc>
          <w:tcPr>
            <w:tcW w:w="2638" w:type="dxa"/>
            <w:vMerge w:val="restart"/>
          </w:tcPr>
          <w:p w:rsidR="00CD69FF" w:rsidRPr="00CD69FF" w:rsidRDefault="00CD69FF" w:rsidP="00CD69FF">
            <w:r w:rsidRPr="00CD69FF">
              <w:t>Promotion</w:t>
            </w:r>
            <w:r>
              <w:t>DataService.Modify</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Pr>
                <w:rFonts w:ascii="Times New Roman" w:cs="Times New Roman"/>
                <w:sz w:val="22"/>
              </w:rPr>
              <w:t>p</w:t>
            </w:r>
            <w:r w:rsidRPr="00CD69FF">
              <w:rPr>
                <w:rFonts w:ascii="Times New Roman" w:cs="Times New Roman"/>
                <w:sz w:val="22"/>
              </w:rPr>
              <w:t xml:space="preserve">ublic int  </w:t>
            </w:r>
            <w:r>
              <w:rPr>
                <w:rFonts w:ascii="Times New Roman" w:cs="Times New Roman"/>
                <w:sz w:val="22"/>
              </w:rPr>
              <w:t>Modify</w:t>
            </w:r>
            <w:r w:rsidRPr="00CD69FF">
              <w:rPr>
                <w:rFonts w:ascii="Times New Roman" w:cs="Times New Roman"/>
                <w:sz w:val="22"/>
              </w:rPr>
              <w:t>(PromotionPo po) throws RemoteException;</w:t>
            </w:r>
          </w:p>
        </w:tc>
      </w:tr>
      <w:tr w:rsidR="00CD69FF" w:rsidRPr="00CD69FF" w:rsidTr="00CD69FF">
        <w:tc>
          <w:tcPr>
            <w:tcW w:w="2638" w:type="dxa"/>
            <w:vMerge/>
          </w:tcPr>
          <w:p w:rsidR="00CD69FF" w:rsidRPr="00CD69FF" w:rsidRDefault="00CD69FF" w:rsidP="00CD69FF"/>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CD69FF" w:rsidRPr="00CD69FF" w:rsidTr="00CD69FF">
        <w:tc>
          <w:tcPr>
            <w:tcW w:w="2638" w:type="dxa"/>
            <w:vMerge/>
          </w:tcPr>
          <w:p w:rsidR="00CD69FF" w:rsidRPr="00CD69FF" w:rsidRDefault="00CD69FF" w:rsidP="00CD69FF"/>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Pr>
                <w:rFonts w:hint="eastAsia"/>
              </w:rPr>
              <w:t>更新</w:t>
            </w:r>
            <w:r>
              <w:rPr>
                <w:rFonts w:hint="eastAsia"/>
              </w:rPr>
              <w:t>PromotionPo</w:t>
            </w:r>
          </w:p>
        </w:tc>
      </w:tr>
      <w:tr w:rsidR="00CD69FF" w:rsidRPr="00CD69FF" w:rsidTr="00CD69FF">
        <w:tc>
          <w:tcPr>
            <w:tcW w:w="2638" w:type="dxa"/>
            <w:vMerge w:val="restart"/>
          </w:tcPr>
          <w:p w:rsidR="00CD69FF" w:rsidRPr="00CD69FF" w:rsidRDefault="00CD69FF" w:rsidP="00CD69FF">
            <w:pPr>
              <w:jc w:val="center"/>
            </w:pPr>
            <w:r w:rsidRPr="00CD69FF">
              <w:t>PromotionDataService.show</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PromotionPO[] show()throws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返回</w:t>
            </w:r>
            <w:r w:rsidRPr="00CD69FF">
              <w:t>所有</w:t>
            </w:r>
            <w:r w:rsidRPr="00CD69FF">
              <w:rPr>
                <w:rFonts w:hint="eastAsia"/>
              </w:rPr>
              <w:t>的</w:t>
            </w:r>
            <w:r w:rsidRPr="00CD69FF">
              <w:rPr>
                <w:rFonts w:hint="eastAsia"/>
              </w:rPr>
              <w:t>po</w:t>
            </w:r>
          </w:p>
        </w:tc>
      </w:tr>
      <w:tr w:rsidR="00CD69FF" w:rsidRPr="00CD69FF" w:rsidTr="00CD69FF">
        <w:tc>
          <w:tcPr>
            <w:tcW w:w="2638" w:type="dxa"/>
            <w:vMerge w:val="restart"/>
          </w:tcPr>
          <w:p w:rsidR="00CD69FF" w:rsidRPr="00CD69FF" w:rsidRDefault="00CD69FF" w:rsidP="00CD69FF">
            <w:pPr>
              <w:jc w:val="center"/>
            </w:pPr>
            <w:r w:rsidRPr="00CD69FF">
              <w:t>PromotionDataService.init</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void init()throws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初始</w:t>
            </w:r>
            <w:r w:rsidRPr="00CD69FF">
              <w:t>持久化数据库的使用</w:t>
            </w:r>
          </w:p>
        </w:tc>
      </w:tr>
    </w:tbl>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w:t>
      </w:r>
      <w:r w:rsidRPr="00192E5D">
        <w:rPr>
          <w:rFonts w:ascii="Times New Roman" w:hAnsi="Times New Roman" w:cs="Times New Roman"/>
          <w:b/>
          <w:sz w:val="28"/>
          <w:szCs w:val="28"/>
        </w:rPr>
        <w:t>客户端启动模块的分解</w:t>
      </w:r>
    </w:p>
    <w:p w:rsidR="00CD69FF"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客户端启动模块逻辑上是一个横跨客户端各层的模块，为客户端各层提供初始化启动服务。客户端启动模块主要包含主程序类</w:t>
      </w:r>
      <w:r w:rsidRPr="00192E5D">
        <w:rPr>
          <w:rFonts w:ascii="Times New Roman" w:hAnsi="Times New Roman" w:cs="Times New Roman"/>
          <w:sz w:val="22"/>
        </w:rPr>
        <w:t>ClientStarter</w:t>
      </w:r>
      <w:r w:rsidRPr="00192E5D">
        <w:rPr>
          <w:rFonts w:ascii="Times New Roman" w:hAnsi="Times New Roman" w:cs="Times New Roman"/>
          <w:sz w:val="22"/>
        </w:rPr>
        <w:t>。主程序类是整个程序的入口，负责整个程序的展示层初始化、业务逻辑层初始化和网络初始化。其结构如图</w:t>
      </w:r>
      <w:r w:rsidRPr="00192E5D">
        <w:rPr>
          <w:rFonts w:ascii="Times New Roman" w:hAnsi="Times New Roman" w:cs="Times New Roman"/>
          <w:sz w:val="22"/>
        </w:rPr>
        <w:t>1</w:t>
      </w:r>
      <w:r>
        <w:rPr>
          <w:rFonts w:ascii="Times New Roman" w:hAnsi="Times New Roman" w:cs="Times New Roman"/>
          <w:sz w:val="22"/>
        </w:rPr>
        <w:t>8</w:t>
      </w:r>
      <w:r w:rsidRPr="00192E5D">
        <w:rPr>
          <w:rFonts w:ascii="Times New Roman" w:hAnsi="Times New Roman" w:cs="Times New Roman"/>
          <w:sz w:val="22"/>
        </w:rPr>
        <w:t>所示。</w:t>
      </w:r>
    </w:p>
    <w:p w:rsidR="00CD69FF" w:rsidRPr="00192E5D" w:rsidRDefault="00CD69FF" w:rsidP="00CD69FF">
      <w:pPr>
        <w:ind w:firstLineChars="750" w:firstLine="1650"/>
        <w:jc w:val="left"/>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extent cx="3105150" cy="2076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客户端启动模块.jpg"/>
                    <pic:cNvPicPr/>
                  </pic:nvPicPr>
                  <pic:blipFill>
                    <a:blip r:embed="rId24">
                      <a:extLst>
                        <a:ext uri="{28A0092B-C50C-407E-A947-70E740481C1C}">
                          <a14:useLocalDpi xmlns:a14="http://schemas.microsoft.com/office/drawing/2010/main" val="0"/>
                        </a:ext>
                      </a:extLst>
                    </a:blip>
                    <a:stretch>
                      <a:fillRect/>
                    </a:stretch>
                  </pic:blipFill>
                  <pic:spPr>
                    <a:xfrm>
                      <a:off x="0" y="0"/>
                      <a:ext cx="3105150" cy="2076450"/>
                    </a:xfrm>
                    <a:prstGeom prst="rect">
                      <a:avLst/>
                    </a:prstGeom>
                  </pic:spPr>
                </pic:pic>
              </a:graphicData>
            </a:graphic>
          </wp:inline>
        </w:drawing>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8</w:t>
      </w:r>
      <w:r w:rsidRPr="00E5045E">
        <w:rPr>
          <w:rFonts w:ascii="黑体" w:eastAsia="黑体" w:hAnsi="黑体" w:cs="宋体" w:hint="eastAsia"/>
          <w:b/>
          <w:sz w:val="22"/>
        </w:rPr>
        <w:t>客户</w:t>
      </w:r>
      <w:r w:rsidRPr="00E5045E">
        <w:rPr>
          <w:rFonts w:ascii="黑体" w:eastAsia="黑体" w:hAnsi="黑体" w:cs="Times New Roman"/>
          <w:b/>
          <w:sz w:val="22"/>
        </w:rPr>
        <w:t>端启动模块结构图</w:t>
      </w:r>
    </w:p>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5.5.1 </w:t>
      </w:r>
      <w:r w:rsidRPr="00192E5D">
        <w:rPr>
          <w:rFonts w:ascii="Times New Roman" w:hAnsi="Times New Roman" w:cs="Times New Roman"/>
          <w:b/>
          <w:sz w:val="28"/>
          <w:szCs w:val="28"/>
        </w:rPr>
        <w:t>客户端启动模块的职责</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如表</w:t>
      </w:r>
      <w:r>
        <w:rPr>
          <w:rFonts w:ascii="Times New Roman" w:hAnsi="Times New Roman" w:cs="Times New Roman"/>
          <w:sz w:val="22"/>
        </w:rPr>
        <w:t>30</w:t>
      </w:r>
      <w:r w:rsidRPr="00192E5D">
        <w:rPr>
          <w:rFonts w:ascii="Times New Roman" w:hAnsi="Times New Roman" w:cs="Times New Roman"/>
          <w:sz w:val="22"/>
        </w:rPr>
        <w:t>所示为客户端启动模块的职责。</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30</w:t>
      </w:r>
      <w:r w:rsidRPr="00E5045E">
        <w:rPr>
          <w:rFonts w:ascii="黑体" w:eastAsia="黑体" w:hAnsi="黑体" w:cs="Times New Roman"/>
          <w:b/>
          <w:sz w:val="22"/>
        </w:rPr>
        <w:t xml:space="preserve"> </w:t>
      </w:r>
      <w:r w:rsidRPr="00E5045E">
        <w:rPr>
          <w:rFonts w:ascii="黑体" w:eastAsia="黑体" w:hAnsi="黑体" w:cs="Times New Roman" w:hint="eastAsia"/>
          <w:b/>
          <w:sz w:val="22"/>
        </w:rPr>
        <w:t>客户</w:t>
      </w:r>
      <w:r w:rsidRPr="00E5045E">
        <w:rPr>
          <w:rFonts w:ascii="黑体" w:eastAsia="黑体" w:hAnsi="黑体" w:cs="Times New Roman"/>
          <w:b/>
          <w:sz w:val="22"/>
        </w:rPr>
        <w:t>端启动模块的职责</w:t>
      </w:r>
    </w:p>
    <w:tbl>
      <w:tblPr>
        <w:tblStyle w:val="a5"/>
        <w:tblW w:w="0" w:type="auto"/>
        <w:tblLook w:val="04A0" w:firstRow="1" w:lastRow="0" w:firstColumn="1" w:lastColumn="0" w:noHBand="0" w:noVBand="1"/>
      </w:tblPr>
      <w:tblGrid>
        <w:gridCol w:w="1930"/>
        <w:gridCol w:w="6366"/>
      </w:tblGrid>
      <w:tr w:rsidR="00CD69FF" w:rsidRPr="00192E5D" w:rsidTr="00CD69FF">
        <w:tc>
          <w:tcPr>
            <w:tcW w:w="1930"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模块</w:t>
            </w:r>
          </w:p>
        </w:tc>
        <w:tc>
          <w:tcPr>
            <w:tcW w:w="6366"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职责</w:t>
            </w:r>
          </w:p>
        </w:tc>
      </w:tr>
      <w:tr w:rsidR="00CD69FF" w:rsidRPr="00192E5D" w:rsidTr="00CD69FF">
        <w:tc>
          <w:tcPr>
            <w:tcW w:w="193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ClientStarter</w:t>
            </w:r>
          </w:p>
        </w:tc>
        <w:tc>
          <w:tcPr>
            <w:tcW w:w="6366" w:type="dxa"/>
            <w:vAlign w:val="center"/>
          </w:tcPr>
          <w:p w:rsidR="00CD69FF" w:rsidRPr="00192E5D" w:rsidRDefault="00CD69FF" w:rsidP="00CD69FF">
            <w:pPr>
              <w:jc w:val="left"/>
              <w:rPr>
                <w:rFonts w:ascii="Times New Roman" w:hAnsi="Times New Roman" w:cs="Times New Roman"/>
                <w:b/>
                <w:sz w:val="22"/>
              </w:rPr>
            </w:pPr>
            <w:r w:rsidRPr="00192E5D">
              <w:rPr>
                <w:rFonts w:ascii="Times New Roman" w:hAnsi="Times New Roman" w:cs="Times New Roman"/>
                <w:sz w:val="22"/>
              </w:rPr>
              <w:t>程序入口。负责展示层初始化、业务逻辑层初始化和网络初始化。</w:t>
            </w:r>
          </w:p>
        </w:tc>
      </w:tr>
    </w:tbl>
    <w:p w:rsidR="00CD69FF" w:rsidRDefault="00CD69FF" w:rsidP="00CD69FF">
      <w:pPr>
        <w:jc w:val="left"/>
        <w:rPr>
          <w:rFonts w:ascii="Times New Roman" w:hAnsi="Times New Roman" w:cs="Times New Roman"/>
          <w:b/>
          <w:sz w:val="28"/>
          <w:szCs w:val="28"/>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5.5.2</w:t>
      </w:r>
      <w:r w:rsidRPr="00192E5D">
        <w:rPr>
          <w:rFonts w:ascii="Times New Roman" w:hAnsi="Times New Roman" w:cs="Times New Roman"/>
          <w:b/>
          <w:sz w:val="28"/>
          <w:szCs w:val="28"/>
        </w:rPr>
        <w:t>客户端启动模块的接口规范</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客户端启动模块的接口规范如表</w:t>
      </w:r>
      <w:r>
        <w:rPr>
          <w:rFonts w:ascii="Times New Roman" w:hAnsi="Times New Roman" w:cs="Times New Roman"/>
          <w:sz w:val="22"/>
        </w:rPr>
        <w:t>31</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31</w:t>
      </w:r>
      <w:r w:rsidRPr="00E5045E">
        <w:rPr>
          <w:rFonts w:ascii="黑体" w:eastAsia="黑体" w:hAnsi="黑体" w:cs="Times New Roman"/>
          <w:b/>
          <w:sz w:val="22"/>
        </w:rPr>
        <w:t xml:space="preserve"> 客户端启动模块的接口规范</w:t>
      </w:r>
    </w:p>
    <w:tbl>
      <w:tblPr>
        <w:tblStyle w:val="a5"/>
        <w:tblW w:w="8506" w:type="dxa"/>
        <w:tblInd w:w="-34" w:type="dxa"/>
        <w:tblLook w:val="04A0" w:firstRow="1" w:lastRow="0" w:firstColumn="1" w:lastColumn="0" w:noHBand="0" w:noVBand="1"/>
      </w:tblPr>
      <w:tblGrid>
        <w:gridCol w:w="1702"/>
        <w:gridCol w:w="1134"/>
        <w:gridCol w:w="5670"/>
      </w:tblGrid>
      <w:tr w:rsidR="00CD69FF" w:rsidRPr="00192E5D" w:rsidTr="00CD69FF">
        <w:tc>
          <w:tcPr>
            <w:tcW w:w="1702" w:type="dxa"/>
            <w:vMerge w:val="restart"/>
            <w:vAlign w:val="center"/>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sz w:val="22"/>
              </w:rPr>
              <w:t>ClientStarter</w:t>
            </w: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无</w:t>
            </w:r>
          </w:p>
        </w:tc>
      </w:tr>
      <w:tr w:rsidR="00CD69FF" w:rsidRPr="00192E5D" w:rsidTr="00CD69FF">
        <w:trPr>
          <w:trHeight w:val="814"/>
        </w:trPr>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根据配置初始化好相应的网络连接并进行展示层和业务逻辑层初始化。</w:t>
            </w:r>
          </w:p>
        </w:tc>
      </w:tr>
    </w:tbl>
    <w:p w:rsidR="00CD69FF" w:rsidRPr="00192E5D" w:rsidRDefault="00CD69FF" w:rsidP="00CD69FF">
      <w:pPr>
        <w:ind w:firstLine="420"/>
        <w:jc w:val="left"/>
        <w:rPr>
          <w:rFonts w:ascii="Times New Roman" w:hAnsi="Times New Roman" w:cs="Times New Roman"/>
          <w:sz w:val="22"/>
        </w:rPr>
      </w:pP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客户端启动模块需要的服务接口如表</w:t>
      </w:r>
      <w:r>
        <w:rPr>
          <w:rFonts w:ascii="Times New Roman" w:hAnsi="Times New Roman" w:cs="Times New Roman"/>
          <w:sz w:val="22"/>
        </w:rPr>
        <w:t>32</w:t>
      </w:r>
      <w:r w:rsidRPr="00192E5D">
        <w:rPr>
          <w:rFonts w:ascii="Times New Roman" w:hAnsi="Times New Roman" w:cs="Times New Roman"/>
          <w:sz w:val="22"/>
        </w:rPr>
        <w:t>所示。</w:t>
      </w:r>
    </w:p>
    <w:p w:rsidR="00CD69FF" w:rsidRPr="00E5045E" w:rsidRDefault="00CD69FF" w:rsidP="00CD69FF">
      <w:pPr>
        <w:ind w:firstLine="420"/>
        <w:jc w:val="left"/>
        <w:rPr>
          <w:rFonts w:ascii="黑体" w:eastAsia="黑体" w:hAnsi="黑体" w:cs="Times New Roman"/>
          <w:sz w:val="22"/>
        </w:rPr>
      </w:pP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32</w:t>
      </w:r>
      <w:r w:rsidRPr="00E5045E">
        <w:rPr>
          <w:rFonts w:ascii="黑体" w:eastAsia="黑体" w:hAnsi="黑体" w:cs="Times New Roman"/>
          <w:b/>
          <w:sz w:val="22"/>
        </w:rPr>
        <w:t xml:space="preserve"> 客户端启动模块的服务接口</w:t>
      </w:r>
    </w:p>
    <w:tbl>
      <w:tblPr>
        <w:tblStyle w:val="a5"/>
        <w:tblW w:w="0" w:type="auto"/>
        <w:tblLook w:val="04A0" w:firstRow="1" w:lastRow="0" w:firstColumn="1" w:lastColumn="0" w:noHBand="0" w:noVBand="1"/>
      </w:tblPr>
      <w:tblGrid>
        <w:gridCol w:w="4233"/>
        <w:gridCol w:w="4063"/>
      </w:tblGrid>
      <w:tr w:rsidR="00CD69FF" w:rsidRPr="00192E5D" w:rsidTr="00CD69FF">
        <w:tc>
          <w:tcPr>
            <w:tcW w:w="4233"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服务名</w:t>
            </w:r>
          </w:p>
        </w:tc>
        <w:tc>
          <w:tcPr>
            <w:tcW w:w="4063"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w:t>
            </w:r>
          </w:p>
        </w:tc>
      </w:tr>
      <w:tr w:rsidR="00CD69FF" w:rsidRPr="00192E5D" w:rsidTr="00CD69FF">
        <w:tc>
          <w:tcPr>
            <w:tcW w:w="423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06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CD69FF" w:rsidRPr="00192E5D" w:rsidTr="00CD69FF">
        <w:tc>
          <w:tcPr>
            <w:tcW w:w="423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06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CD69FF" w:rsidRDefault="00CD69FF" w:rsidP="00CD69FF">
      <w:pPr>
        <w:jc w:val="left"/>
        <w:rPr>
          <w:rFonts w:ascii="Times New Roman" w:hAnsi="Times New Roman" w:cs="Times New Roman"/>
          <w:b/>
          <w:sz w:val="28"/>
          <w:szCs w:val="28"/>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5.5.3</w:t>
      </w:r>
      <w:r w:rsidRPr="00192E5D">
        <w:rPr>
          <w:rFonts w:ascii="Times New Roman" w:hAnsi="Times New Roman" w:cs="Times New Roman"/>
          <w:b/>
          <w:sz w:val="28"/>
          <w:szCs w:val="28"/>
        </w:rPr>
        <w:t>客户端启动模块设计原理</w:t>
      </w:r>
    </w:p>
    <w:p w:rsidR="00CD69FF" w:rsidRPr="00F77A2E"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启动模块是一个独立于分层体系之外的模块，可以直接访问各层的接口，完成系统启动的需求。</w:t>
      </w: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lastRenderedPageBreak/>
        <w:t>5.6</w:t>
      </w:r>
      <w:r w:rsidRPr="00192E5D">
        <w:rPr>
          <w:rFonts w:ascii="Times New Roman" w:hAnsi="Times New Roman" w:cs="Times New Roman"/>
          <w:b/>
          <w:sz w:val="28"/>
          <w:szCs w:val="28"/>
        </w:rPr>
        <w:t>服务器端启动模块的分解</w:t>
      </w:r>
    </w:p>
    <w:p w:rsidR="00CD69FF"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服务器端启动模块逻辑上是一个横跨服务器端各层的模块，为服务器端各层提供初始化启动服务。服务器端启动模块主要包含主程序类</w:t>
      </w:r>
      <w:r w:rsidRPr="00192E5D">
        <w:rPr>
          <w:rFonts w:ascii="Times New Roman" w:hAnsi="Times New Roman" w:cs="Times New Roman"/>
          <w:sz w:val="22"/>
        </w:rPr>
        <w:t>SeverStarter</w:t>
      </w:r>
      <w:r w:rsidRPr="00192E5D">
        <w:rPr>
          <w:rFonts w:ascii="Times New Roman" w:hAnsi="Times New Roman" w:cs="Times New Roman"/>
          <w:sz w:val="22"/>
        </w:rPr>
        <w:t>。主程序类是整个程序的入口，负责整个程序的网络初始化和</w:t>
      </w:r>
      <w:r w:rsidR="003B3439">
        <w:rPr>
          <w:rFonts w:ascii="Times New Roman" w:hAnsi="Times New Roman" w:cs="Times New Roman" w:hint="eastAsia"/>
          <w:sz w:val="22"/>
        </w:rPr>
        <w:t>外部文件</w:t>
      </w:r>
      <w:r w:rsidRPr="00192E5D">
        <w:rPr>
          <w:rFonts w:ascii="Times New Roman" w:hAnsi="Times New Roman" w:cs="Times New Roman"/>
          <w:sz w:val="22"/>
        </w:rPr>
        <w:t>初始化。其结构如图</w:t>
      </w:r>
      <w:r w:rsidRPr="00192E5D">
        <w:rPr>
          <w:rFonts w:ascii="Times New Roman" w:hAnsi="Times New Roman" w:cs="Times New Roman"/>
          <w:sz w:val="22"/>
        </w:rPr>
        <w:t>1</w:t>
      </w:r>
      <w:r>
        <w:rPr>
          <w:rFonts w:ascii="Times New Roman" w:hAnsi="Times New Roman" w:cs="Times New Roman"/>
          <w:sz w:val="22"/>
        </w:rPr>
        <w:t>9</w:t>
      </w:r>
      <w:r w:rsidRPr="00192E5D">
        <w:rPr>
          <w:rFonts w:ascii="Times New Roman" w:hAnsi="Times New Roman" w:cs="Times New Roman"/>
          <w:sz w:val="22"/>
        </w:rPr>
        <w:t>所示。</w:t>
      </w:r>
    </w:p>
    <w:p w:rsidR="00CD69FF" w:rsidRDefault="00CD69FF" w:rsidP="00CD69FF">
      <w:pPr>
        <w:ind w:firstLineChars="800" w:firstLine="1760"/>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2905125" cy="1733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服务器端启动模块.jpg"/>
                    <pic:cNvPicPr/>
                  </pic:nvPicPr>
                  <pic:blipFill>
                    <a:blip r:embed="rId25">
                      <a:extLst>
                        <a:ext uri="{28A0092B-C50C-407E-A947-70E740481C1C}">
                          <a14:useLocalDpi xmlns:a14="http://schemas.microsoft.com/office/drawing/2010/main" val="0"/>
                        </a:ext>
                      </a:extLst>
                    </a:blip>
                    <a:stretch>
                      <a:fillRect/>
                    </a:stretch>
                  </pic:blipFill>
                  <pic:spPr>
                    <a:xfrm>
                      <a:off x="0" y="0"/>
                      <a:ext cx="2905125" cy="1733550"/>
                    </a:xfrm>
                    <a:prstGeom prst="rect">
                      <a:avLst/>
                    </a:prstGeom>
                  </pic:spPr>
                </pic:pic>
              </a:graphicData>
            </a:graphic>
          </wp:inline>
        </w:drawing>
      </w: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9</w:t>
      </w:r>
      <w:r w:rsidRPr="00E5045E">
        <w:rPr>
          <w:rFonts w:ascii="黑体" w:eastAsia="黑体" w:hAnsi="黑体" w:cs="Times New Roman"/>
          <w:b/>
          <w:sz w:val="22"/>
        </w:rPr>
        <w:t xml:space="preserve"> 服务器端启动模块结构图</w:t>
      </w:r>
    </w:p>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5.6.1 </w:t>
      </w:r>
      <w:r w:rsidRPr="00192E5D">
        <w:rPr>
          <w:rFonts w:ascii="Times New Roman" w:hAnsi="Times New Roman" w:cs="Times New Roman"/>
          <w:b/>
          <w:sz w:val="28"/>
          <w:szCs w:val="28"/>
        </w:rPr>
        <w:t>服务器端启动模块的职责</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如表</w:t>
      </w:r>
      <w:r w:rsidR="003B3439">
        <w:rPr>
          <w:rFonts w:ascii="Times New Roman" w:hAnsi="Times New Roman" w:cs="Times New Roman"/>
          <w:sz w:val="22"/>
        </w:rPr>
        <w:t>33</w:t>
      </w:r>
      <w:r w:rsidRPr="00192E5D">
        <w:rPr>
          <w:rFonts w:ascii="Times New Roman" w:hAnsi="Times New Roman" w:cs="Times New Roman"/>
          <w:sz w:val="22"/>
        </w:rPr>
        <w:t>所示为服务器端启动模块的职责。</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3B3439">
        <w:rPr>
          <w:rFonts w:ascii="黑体" w:eastAsia="黑体" w:hAnsi="黑体" w:cs="Times New Roman"/>
          <w:b/>
          <w:sz w:val="22"/>
        </w:rPr>
        <w:t>33</w:t>
      </w:r>
      <w:r w:rsidRPr="00E5045E">
        <w:rPr>
          <w:rFonts w:ascii="黑体" w:eastAsia="黑体" w:hAnsi="黑体" w:cs="Times New Roman"/>
          <w:b/>
          <w:sz w:val="22"/>
        </w:rPr>
        <w:t xml:space="preserve"> 服务器端启动模块的职责</w:t>
      </w:r>
    </w:p>
    <w:tbl>
      <w:tblPr>
        <w:tblStyle w:val="a5"/>
        <w:tblW w:w="0" w:type="auto"/>
        <w:tblLook w:val="04A0" w:firstRow="1" w:lastRow="0" w:firstColumn="1" w:lastColumn="0" w:noHBand="0" w:noVBand="1"/>
      </w:tblPr>
      <w:tblGrid>
        <w:gridCol w:w="3301"/>
        <w:gridCol w:w="4995"/>
      </w:tblGrid>
      <w:tr w:rsidR="00CD69FF" w:rsidRPr="00192E5D" w:rsidTr="00CD69FF">
        <w:tc>
          <w:tcPr>
            <w:tcW w:w="3369"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模块</w:t>
            </w:r>
          </w:p>
        </w:tc>
        <w:tc>
          <w:tcPr>
            <w:tcW w:w="5147"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职责</w:t>
            </w:r>
          </w:p>
        </w:tc>
      </w:tr>
      <w:tr w:rsidR="00CD69FF" w:rsidRPr="00192E5D" w:rsidTr="00CD69FF">
        <w:tc>
          <w:tcPr>
            <w:tcW w:w="3369"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ServerStarter</w:t>
            </w:r>
          </w:p>
        </w:tc>
        <w:tc>
          <w:tcPr>
            <w:tcW w:w="5147" w:type="dxa"/>
            <w:vAlign w:val="center"/>
          </w:tcPr>
          <w:p w:rsidR="00CD69FF" w:rsidRPr="00192E5D" w:rsidRDefault="00CD69FF" w:rsidP="003B3439">
            <w:pPr>
              <w:jc w:val="left"/>
              <w:rPr>
                <w:rFonts w:ascii="Times New Roman" w:hAnsi="Times New Roman" w:cs="Times New Roman"/>
                <w:b/>
                <w:sz w:val="22"/>
              </w:rPr>
            </w:pPr>
            <w:r w:rsidRPr="00192E5D">
              <w:rPr>
                <w:rFonts w:ascii="Times New Roman" w:hAnsi="Times New Roman" w:cs="Times New Roman"/>
                <w:sz w:val="22"/>
              </w:rPr>
              <w:t>程序入口。负责网络初始化和</w:t>
            </w:r>
            <w:r w:rsidR="003B3439">
              <w:rPr>
                <w:rFonts w:ascii="Times New Roman" w:hAnsi="Times New Roman" w:cs="Times New Roman" w:hint="eastAsia"/>
                <w:sz w:val="22"/>
              </w:rPr>
              <w:t>外部</w:t>
            </w:r>
            <w:r w:rsidR="003B3439">
              <w:rPr>
                <w:rFonts w:ascii="Times New Roman" w:hAnsi="Times New Roman" w:cs="Times New Roman"/>
                <w:sz w:val="22"/>
              </w:rPr>
              <w:t>文件</w:t>
            </w:r>
            <w:r w:rsidRPr="00192E5D">
              <w:rPr>
                <w:rFonts w:ascii="Times New Roman" w:hAnsi="Times New Roman" w:cs="Times New Roman"/>
                <w:sz w:val="22"/>
              </w:rPr>
              <w:t>初始化。</w:t>
            </w:r>
          </w:p>
        </w:tc>
      </w:tr>
    </w:tbl>
    <w:p w:rsidR="00CD69FF" w:rsidRPr="00F77A2E" w:rsidRDefault="00CD69FF" w:rsidP="00CD69FF">
      <w:pPr>
        <w:jc w:val="left"/>
        <w:rPr>
          <w:rFonts w:ascii="Times New Roman" w:hAnsi="Times New Roman"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5.6.2 </w:t>
      </w:r>
      <w:r w:rsidRPr="00192E5D">
        <w:rPr>
          <w:rFonts w:ascii="Times New Roman" w:hAnsi="Times New Roman" w:cs="Times New Roman"/>
          <w:b/>
          <w:sz w:val="28"/>
          <w:szCs w:val="28"/>
        </w:rPr>
        <w:t>服务器端启动模块的接口规范</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服务器端启动模块的接口规范如表</w:t>
      </w:r>
      <w:r w:rsidR="003B3439">
        <w:rPr>
          <w:rFonts w:ascii="Times New Roman" w:hAnsi="Times New Roman" w:cs="Times New Roman"/>
          <w:sz w:val="22"/>
        </w:rPr>
        <w:t>34</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3B3439">
        <w:rPr>
          <w:rFonts w:ascii="黑体" w:eastAsia="黑体" w:hAnsi="黑体" w:cs="Times New Roman"/>
          <w:b/>
          <w:sz w:val="22"/>
        </w:rPr>
        <w:t>34</w:t>
      </w:r>
      <w:r w:rsidRPr="00E5045E">
        <w:rPr>
          <w:rFonts w:ascii="黑体" w:eastAsia="黑体" w:hAnsi="黑体" w:cs="Times New Roman"/>
          <w:b/>
          <w:sz w:val="22"/>
        </w:rPr>
        <w:t>服务器端启动模块的接口规范</w:t>
      </w:r>
    </w:p>
    <w:tbl>
      <w:tblPr>
        <w:tblStyle w:val="a5"/>
        <w:tblW w:w="8506" w:type="dxa"/>
        <w:tblInd w:w="-34" w:type="dxa"/>
        <w:tblLook w:val="04A0" w:firstRow="1" w:lastRow="0" w:firstColumn="1" w:lastColumn="0" w:noHBand="0" w:noVBand="1"/>
      </w:tblPr>
      <w:tblGrid>
        <w:gridCol w:w="1702"/>
        <w:gridCol w:w="1134"/>
        <w:gridCol w:w="5670"/>
      </w:tblGrid>
      <w:tr w:rsidR="00CD69FF" w:rsidRPr="00192E5D" w:rsidTr="00CD69FF">
        <w:tc>
          <w:tcPr>
            <w:tcW w:w="1702" w:type="dxa"/>
            <w:vMerge w:val="restart"/>
            <w:vAlign w:val="center"/>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sz w:val="22"/>
              </w:rPr>
              <w:t>ServerStarter</w:t>
            </w: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无</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CD69FF" w:rsidRPr="00192E5D" w:rsidRDefault="003B3439" w:rsidP="003B3439">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w:t>
            </w:r>
            <w:r w:rsidR="00CD69FF" w:rsidRPr="00192E5D">
              <w:rPr>
                <w:rFonts w:ascii="Times New Roman" w:hAnsi="Times New Roman" w:cs="Times New Roman"/>
                <w:sz w:val="22"/>
              </w:rPr>
              <w:t>初始化。</w:t>
            </w:r>
          </w:p>
        </w:tc>
      </w:tr>
    </w:tbl>
    <w:p w:rsidR="00CD69FF" w:rsidRPr="00192E5D" w:rsidRDefault="00CD69FF" w:rsidP="00CD69FF">
      <w:pPr>
        <w:jc w:val="left"/>
        <w:rPr>
          <w:rFonts w:ascii="Times New Roman" w:hAnsi="Times New Roman" w:cs="Times New Roman"/>
          <w:sz w:val="22"/>
        </w:rPr>
      </w:pP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服务器端启动模块需要的服务接口如表</w:t>
      </w:r>
      <w:r w:rsidR="008C616B">
        <w:rPr>
          <w:rFonts w:ascii="Times New Roman" w:hAnsi="Times New Roman" w:cs="Times New Roman"/>
          <w:sz w:val="22"/>
        </w:rPr>
        <w:t>35</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8C616B">
        <w:rPr>
          <w:rFonts w:ascii="黑体" w:eastAsia="黑体" w:hAnsi="黑体" w:cs="Times New Roman"/>
          <w:b/>
          <w:sz w:val="22"/>
        </w:rPr>
        <w:t>35</w:t>
      </w:r>
      <w:r w:rsidRPr="00E5045E">
        <w:rPr>
          <w:rFonts w:ascii="黑体" w:eastAsia="黑体" w:hAnsi="黑体" w:cs="Times New Roman"/>
          <w:b/>
          <w:sz w:val="22"/>
        </w:rPr>
        <w:t>服务器端启动模块的服务接口</w:t>
      </w:r>
    </w:p>
    <w:tbl>
      <w:tblPr>
        <w:tblStyle w:val="a5"/>
        <w:tblW w:w="0" w:type="auto"/>
        <w:tblLook w:val="04A0" w:firstRow="1" w:lastRow="0" w:firstColumn="1" w:lastColumn="0" w:noHBand="0" w:noVBand="1"/>
      </w:tblPr>
      <w:tblGrid>
        <w:gridCol w:w="4233"/>
        <w:gridCol w:w="4063"/>
      </w:tblGrid>
      <w:tr w:rsidR="00CD69FF" w:rsidRPr="00192E5D" w:rsidTr="00CD69FF">
        <w:tc>
          <w:tcPr>
            <w:tcW w:w="4258"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服务名</w:t>
            </w:r>
          </w:p>
        </w:tc>
        <w:tc>
          <w:tcPr>
            <w:tcW w:w="4258"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w:t>
            </w:r>
          </w:p>
        </w:tc>
      </w:tr>
      <w:tr w:rsidR="00CD69FF" w:rsidRPr="00192E5D" w:rsidTr="00CD69FF">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CD69FF" w:rsidRPr="00192E5D" w:rsidTr="00CD69FF">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CD69FF" w:rsidRPr="00F77A2E" w:rsidRDefault="00CD69FF" w:rsidP="00CD69FF">
      <w:pPr>
        <w:jc w:val="left"/>
        <w:rPr>
          <w:rFonts w:ascii="Times New Roman" w:hAnsi="Times New Roman"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5.6.3</w:t>
      </w:r>
      <w:r w:rsidRPr="00192E5D">
        <w:rPr>
          <w:rFonts w:ascii="Times New Roman" w:hAnsi="Times New Roman" w:cs="Times New Roman"/>
          <w:b/>
          <w:sz w:val="28"/>
          <w:szCs w:val="28"/>
        </w:rPr>
        <w:t>服务器端启动模块设计原理</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启动模块是一个独立于分层体系之外的模块，可以直接访问各层的接口，完成系统启动的需求。</w:t>
      </w: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5.7</w:t>
      </w:r>
      <w:r w:rsidRPr="00192E5D">
        <w:rPr>
          <w:rFonts w:ascii="Times New Roman" w:hAnsi="Times New Roman" w:cs="Times New Roman"/>
          <w:b/>
          <w:sz w:val="28"/>
          <w:szCs w:val="28"/>
        </w:rPr>
        <w:t>客户端网络模块的分解</w:t>
      </w:r>
    </w:p>
    <w:p w:rsidR="00CD69FF" w:rsidRPr="00192E5D" w:rsidRDefault="00CD69FF" w:rsidP="00CD69FF">
      <w:pPr>
        <w:ind w:firstLine="420"/>
        <w:rPr>
          <w:rFonts w:ascii="Times New Roman" w:hAnsi="Times New Roman" w:cs="Times New Roman"/>
          <w:sz w:val="22"/>
        </w:rPr>
      </w:pPr>
      <w:r w:rsidRPr="00192E5D">
        <w:rPr>
          <w:rFonts w:ascii="Times New Roman" w:hAnsi="Times New Roman" w:cs="Times New Roman"/>
          <w:sz w:val="22"/>
        </w:rPr>
        <w:lastRenderedPageBreak/>
        <w:t>由于数据是存储在服务器上的，客户端访问数据必须通过网络通信层，具体是由客户端的业务逻辑层和服务器端的数据层通过网络通信层进行通信。如图</w:t>
      </w:r>
      <w:r w:rsidRPr="00192E5D">
        <w:rPr>
          <w:rFonts w:ascii="Times New Roman" w:hAnsi="Times New Roman" w:cs="Times New Roman"/>
          <w:sz w:val="22"/>
        </w:rPr>
        <w:t>19</w:t>
      </w:r>
      <w:r w:rsidRPr="00192E5D">
        <w:rPr>
          <w:rFonts w:ascii="Times New Roman" w:hAnsi="Times New Roman" w:cs="Times New Roman"/>
          <w:sz w:val="22"/>
        </w:rPr>
        <w:t>所示。</w:t>
      </w:r>
    </w:p>
    <w:p w:rsidR="00CD69FF" w:rsidRDefault="00CD69FF" w:rsidP="00CD69FF">
      <w:pPr>
        <w:ind w:firstLine="420"/>
        <w:rPr>
          <w:rFonts w:ascii="Times New Roman" w:hAnsi="Times New Roman" w:cs="Times New Roman"/>
          <w:sz w:val="22"/>
        </w:rPr>
      </w:pPr>
      <w:r w:rsidRPr="00192E5D">
        <w:rPr>
          <w:rFonts w:ascii="Times New Roman" w:hAnsi="Times New Roman" w:cs="Times New Roman"/>
          <w:sz w:val="22"/>
        </w:rPr>
        <w:t>具体网络通信层的实现是通过远程方法调用</w:t>
      </w:r>
      <w:r w:rsidRPr="00192E5D">
        <w:rPr>
          <w:rFonts w:ascii="Times New Roman" w:hAnsi="Times New Roman" w:cs="Times New Roman"/>
          <w:sz w:val="22"/>
        </w:rPr>
        <w:t>RMI</w:t>
      </w:r>
      <w:r w:rsidRPr="00192E5D">
        <w:rPr>
          <w:rFonts w:ascii="Times New Roman" w:hAnsi="Times New Roman" w:cs="Times New Roman"/>
          <w:sz w:val="22"/>
        </w:rPr>
        <w:t>来实现的。</w:t>
      </w:r>
    </w:p>
    <w:p w:rsidR="003B3439" w:rsidRPr="00192E5D" w:rsidRDefault="006524D6" w:rsidP="008C616B">
      <w:pPr>
        <w:rPr>
          <w:rFonts w:ascii="Times New Roman" w:hAnsi="Times New Roman" w:cs="Times New Roman"/>
          <w:sz w:val="22"/>
        </w:rPr>
      </w:pPr>
      <w:r w:rsidRPr="00192E5D">
        <w:rPr>
          <w:rFonts w:ascii="Times New Roman" w:hAnsi="Times New Roman" w:cs="Times New Roman"/>
          <w:noProof/>
          <w:sz w:val="22"/>
        </w:rPr>
        <w:drawing>
          <wp:inline distT="0" distB="0" distL="0" distR="0" wp14:anchorId="5CD64331" wp14:editId="22DCA590">
            <wp:extent cx="5086985" cy="2590800"/>
            <wp:effectExtent l="0" t="0" r="0" b="0"/>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97417" cy="2596113"/>
                    </a:xfrm>
                    <a:prstGeom prst="rect">
                      <a:avLst/>
                    </a:prstGeom>
                    <a:noFill/>
                    <a:ln>
                      <a:noFill/>
                    </a:ln>
                  </pic:spPr>
                </pic:pic>
              </a:graphicData>
            </a:graphic>
          </wp:inline>
        </w:drawing>
      </w:r>
    </w:p>
    <w:p w:rsidR="006524D6" w:rsidRPr="00E5045E" w:rsidRDefault="006524D6" w:rsidP="006524D6">
      <w:pPr>
        <w:ind w:firstLine="420"/>
        <w:jc w:val="center"/>
        <w:rPr>
          <w:rFonts w:ascii="黑体" w:eastAsia="黑体" w:hAnsi="黑体"/>
          <w:b/>
          <w:szCs w:val="21"/>
        </w:rPr>
      </w:pPr>
      <w:r w:rsidRPr="00E5045E">
        <w:rPr>
          <w:rFonts w:ascii="黑体" w:eastAsia="黑体" w:hAnsi="黑体" w:cs="Times New Roman"/>
          <w:b/>
          <w:szCs w:val="21"/>
        </w:rPr>
        <w:t>图</w:t>
      </w:r>
      <w:r>
        <w:rPr>
          <w:rFonts w:ascii="黑体" w:eastAsia="黑体" w:hAnsi="黑体" w:cs="Times New Roman"/>
          <w:b/>
          <w:szCs w:val="21"/>
        </w:rPr>
        <w:t>20</w:t>
      </w:r>
      <w:r w:rsidRPr="00E5045E">
        <w:rPr>
          <w:rFonts w:ascii="黑体" w:eastAsia="黑体" w:hAnsi="黑体" w:hint="eastAsia"/>
          <w:b/>
          <w:szCs w:val="21"/>
        </w:rPr>
        <w:t>客户端数据通信层模块的描述</w:t>
      </w:r>
    </w:p>
    <w:p w:rsidR="008C616B" w:rsidRPr="00192E5D" w:rsidRDefault="008C616B" w:rsidP="008C616B">
      <w:pPr>
        <w:ind w:firstLine="420"/>
        <w:jc w:val="left"/>
        <w:rPr>
          <w:rFonts w:ascii="Times New Roman" w:hAnsi="Times New Roman" w:cs="Times New Roman"/>
          <w:sz w:val="22"/>
        </w:rPr>
      </w:pPr>
      <w:r w:rsidRPr="00192E5D">
        <w:rPr>
          <w:rFonts w:ascii="Times New Roman" w:hAnsi="Times New Roman" w:cs="Times New Roman"/>
          <w:sz w:val="22"/>
        </w:rPr>
        <w:t>其实网络通信层的实际运作代码是由</w:t>
      </w:r>
      <w:r w:rsidRPr="00192E5D">
        <w:rPr>
          <w:rFonts w:ascii="Times New Roman" w:hAnsi="Times New Roman" w:cs="Times New Roman"/>
          <w:sz w:val="22"/>
        </w:rPr>
        <w:t>RMI API</w:t>
      </w:r>
      <w:r w:rsidRPr="00192E5D">
        <w:rPr>
          <w:rFonts w:ascii="Times New Roman" w:hAnsi="Times New Roman" w:cs="Times New Roman"/>
          <w:sz w:val="22"/>
        </w:rPr>
        <w:t>所完成的，在客户端我们只需要部署</w:t>
      </w:r>
      <w:r w:rsidRPr="00192E5D">
        <w:rPr>
          <w:rFonts w:ascii="Times New Roman" w:hAnsi="Times New Roman" w:cs="Times New Roman"/>
          <w:sz w:val="22"/>
        </w:rPr>
        <w:t>RMI</w:t>
      </w:r>
      <w:r w:rsidRPr="00192E5D">
        <w:rPr>
          <w:rFonts w:ascii="Times New Roman" w:hAnsi="Times New Roman" w:cs="Times New Roman"/>
          <w:sz w:val="22"/>
        </w:rPr>
        <w:t>服务的</w:t>
      </w:r>
      <w:r w:rsidRPr="00192E5D">
        <w:rPr>
          <w:rFonts w:ascii="Times New Roman" w:hAnsi="Times New Roman" w:cs="Times New Roman"/>
          <w:sz w:val="22"/>
        </w:rPr>
        <w:t>Stub</w:t>
      </w:r>
      <w:r w:rsidRPr="00192E5D">
        <w:rPr>
          <w:rFonts w:ascii="Times New Roman" w:hAnsi="Times New Roman" w:cs="Times New Roman"/>
          <w:sz w:val="22"/>
        </w:rPr>
        <w:t>文件和</w:t>
      </w:r>
      <w:r w:rsidRPr="00192E5D">
        <w:rPr>
          <w:rFonts w:ascii="Times New Roman" w:hAnsi="Times New Roman" w:cs="Times New Roman"/>
          <w:sz w:val="22"/>
        </w:rPr>
        <w:t>Java RMI</w:t>
      </w:r>
      <w:r w:rsidRPr="00192E5D">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8C616B" w:rsidRPr="00E5045E" w:rsidRDefault="008C616B" w:rsidP="008C616B">
      <w:pPr>
        <w:jc w:val="center"/>
        <w:rPr>
          <w:rFonts w:ascii="黑体" w:eastAsia="黑体" w:hAnsi="黑体" w:cs="Times New Roman"/>
          <w:b/>
          <w:szCs w:val="21"/>
        </w:rPr>
      </w:pPr>
      <w:r w:rsidRPr="00E5045E">
        <w:rPr>
          <w:rFonts w:ascii="黑体" w:eastAsia="黑体" w:hAnsi="黑体" w:cs="Times New Roman"/>
          <w:b/>
          <w:szCs w:val="21"/>
        </w:rPr>
        <w:t>表</w:t>
      </w:r>
      <w:r>
        <w:rPr>
          <w:rFonts w:ascii="黑体" w:eastAsia="黑体" w:hAnsi="黑体" w:cs="Times New Roman"/>
          <w:b/>
          <w:szCs w:val="21"/>
        </w:rPr>
        <w:t>36</w:t>
      </w:r>
      <w:r w:rsidRPr="00E5045E">
        <w:rPr>
          <w:rFonts w:ascii="黑体" w:eastAsia="黑体" w:hAnsi="黑体" w:hint="eastAsia"/>
          <w:b/>
          <w:szCs w:val="21"/>
        </w:rPr>
        <w:t>网络通信层模块的职责</w:t>
      </w:r>
    </w:p>
    <w:tbl>
      <w:tblPr>
        <w:tblStyle w:val="a5"/>
        <w:tblW w:w="0" w:type="auto"/>
        <w:tblLook w:val="04A0" w:firstRow="1" w:lastRow="0" w:firstColumn="1" w:lastColumn="0" w:noHBand="0" w:noVBand="1"/>
      </w:tblPr>
      <w:tblGrid>
        <w:gridCol w:w="2562"/>
        <w:gridCol w:w="5734"/>
      </w:tblGrid>
      <w:tr w:rsidR="008C616B" w:rsidRPr="00192E5D" w:rsidTr="0015736D">
        <w:tc>
          <w:tcPr>
            <w:tcW w:w="2235" w:type="dxa"/>
          </w:tcPr>
          <w:p w:rsidR="008C616B" w:rsidRPr="00192E5D" w:rsidRDefault="008C616B" w:rsidP="0015736D">
            <w:pPr>
              <w:jc w:val="center"/>
              <w:rPr>
                <w:rFonts w:ascii="Times New Roman" w:hAnsi="Times New Roman" w:cs="Times New Roman"/>
                <w:b/>
                <w:sz w:val="22"/>
              </w:rPr>
            </w:pPr>
            <w:r w:rsidRPr="00192E5D">
              <w:rPr>
                <w:rFonts w:ascii="Times New Roman" w:hAnsi="Times New Roman" w:cs="Times New Roman"/>
                <w:b/>
                <w:sz w:val="22"/>
              </w:rPr>
              <w:t>模块</w:t>
            </w:r>
          </w:p>
        </w:tc>
        <w:tc>
          <w:tcPr>
            <w:tcW w:w="6287" w:type="dxa"/>
          </w:tcPr>
          <w:p w:rsidR="008C616B" w:rsidRPr="00192E5D" w:rsidRDefault="008C616B" w:rsidP="0015736D">
            <w:pPr>
              <w:jc w:val="center"/>
              <w:rPr>
                <w:rFonts w:ascii="Times New Roman" w:hAnsi="Times New Roman" w:cs="Times New Roman"/>
                <w:b/>
                <w:sz w:val="22"/>
              </w:rPr>
            </w:pPr>
            <w:r w:rsidRPr="00192E5D">
              <w:rPr>
                <w:rFonts w:ascii="Times New Roman" w:hAnsi="Times New Roman" w:cs="Times New Roman"/>
                <w:b/>
                <w:sz w:val="22"/>
              </w:rPr>
              <w:t>职责</w:t>
            </w:r>
          </w:p>
        </w:tc>
      </w:tr>
      <w:tr w:rsidR="008C616B" w:rsidRPr="00192E5D" w:rsidTr="0015736D">
        <w:tc>
          <w:tcPr>
            <w:tcW w:w="2235"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IDataRemoteService_Stub</w:t>
            </w:r>
          </w:p>
        </w:tc>
        <w:tc>
          <w:tcPr>
            <w:tcW w:w="6287"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给业务逻辑层提供服务接口</w:t>
            </w:r>
          </w:p>
        </w:tc>
      </w:tr>
      <w:tr w:rsidR="008C616B" w:rsidRPr="00192E5D" w:rsidTr="0015736D">
        <w:tc>
          <w:tcPr>
            <w:tcW w:w="2235"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 xml:space="preserve">Java RMI </w:t>
            </w:r>
            <w:r w:rsidRPr="00192E5D">
              <w:rPr>
                <w:rFonts w:ascii="Times New Roman" w:hAnsi="Times New Roman" w:cs="Times New Roman"/>
                <w:sz w:val="22"/>
              </w:rPr>
              <w:t>类库</w:t>
            </w:r>
          </w:p>
        </w:tc>
        <w:tc>
          <w:tcPr>
            <w:tcW w:w="6287"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实现</w:t>
            </w:r>
            <w:r w:rsidRPr="00192E5D">
              <w:rPr>
                <w:rFonts w:ascii="Times New Roman" w:hAnsi="Times New Roman" w:cs="Times New Roman"/>
                <w:sz w:val="22"/>
              </w:rPr>
              <w:t>RMI</w:t>
            </w:r>
            <w:r w:rsidRPr="00192E5D">
              <w:rPr>
                <w:rFonts w:ascii="Times New Roman" w:hAnsi="Times New Roman" w:cs="Times New Roman"/>
                <w:sz w:val="22"/>
              </w:rPr>
              <w:t>机制</w:t>
            </w:r>
          </w:p>
        </w:tc>
      </w:tr>
    </w:tbl>
    <w:p w:rsidR="00CD69FF" w:rsidRDefault="00CD69FF" w:rsidP="00CD69FF">
      <w:pPr>
        <w:jc w:val="center"/>
        <w:rPr>
          <w:rFonts w:ascii="黑体" w:eastAsia="黑体" w:hAnsi="黑体" w:cs="Times New Roman"/>
          <w:b/>
          <w:sz w:val="22"/>
        </w:rPr>
      </w:pPr>
    </w:p>
    <w:p w:rsidR="008C616B"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r w:rsidRPr="00192E5D">
        <w:rPr>
          <w:rFonts w:ascii="Times New Roman" w:hAnsi="Times New Roman" w:cs="Times New Roman"/>
          <w:b/>
          <w:sz w:val="28"/>
          <w:szCs w:val="28"/>
        </w:rPr>
        <w:t>5.8</w:t>
      </w:r>
      <w:r w:rsidRPr="00192E5D">
        <w:rPr>
          <w:rFonts w:ascii="Times New Roman" w:hAnsi="Times New Roman" w:cs="Times New Roman"/>
          <w:b/>
          <w:sz w:val="28"/>
          <w:szCs w:val="28"/>
        </w:rPr>
        <w:t>服务器端网络模块的分解</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由于数据是存储在服务器上的，客户端访问数据必须通过网络通信层，具体是由客户端的业务逻辑层和服务器端的数据层通过网络通信层进行通信。</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具体服务器端模块中只需要包含</w:t>
      </w:r>
      <w:r w:rsidRPr="00192E5D">
        <w:rPr>
          <w:rFonts w:ascii="Times New Roman" w:eastAsiaTheme="majorEastAsia" w:hAnsi="Times New Roman" w:cs="Times New Roman"/>
          <w:sz w:val="22"/>
        </w:rPr>
        <w:t>Java RMI</w:t>
      </w:r>
      <w:r w:rsidRPr="00192E5D">
        <w:rPr>
          <w:rFonts w:ascii="Times New Roman" w:eastAsiaTheme="majorEastAsia" w:hAnsi="Times New Roman" w:cs="Times New Roman"/>
          <w:sz w:val="22"/>
        </w:rPr>
        <w:t>类库即可。但是其数据层实现</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的类需要符合以下条件：</w:t>
      </w:r>
    </w:p>
    <w:p w:rsidR="008C616B" w:rsidRPr="008C616B" w:rsidRDefault="008C616B" w:rsidP="00CD69FF">
      <w:pPr>
        <w:jc w:val="center"/>
        <w:rPr>
          <w:rFonts w:ascii="黑体" w:eastAsia="黑体" w:hAnsi="黑体" w:cs="Times New Roman"/>
          <w:b/>
          <w:sz w:val="22"/>
        </w:rPr>
      </w:pPr>
      <w:r>
        <w:rPr>
          <w:rFonts w:ascii="黑体" w:eastAsia="黑体" w:hAnsi="黑体" w:cs="Times New Roman" w:hint="eastAsia"/>
          <w:b/>
          <w:noProof/>
          <w:sz w:val="22"/>
        </w:rPr>
        <w:lastRenderedPageBreak/>
        <w:drawing>
          <wp:inline distT="0" distB="0" distL="0" distR="0">
            <wp:extent cx="5274310" cy="33242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服务器数据层实现RMI的类的描述.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rsidR="008C616B" w:rsidRPr="00E5045E" w:rsidRDefault="008C616B" w:rsidP="008C616B">
      <w:pPr>
        <w:pStyle w:val="a8"/>
        <w:jc w:val="center"/>
        <w:rPr>
          <w:rFonts w:ascii="黑体" w:hAnsi="黑体" w:cs="Times New Roman"/>
          <w:b/>
          <w:sz w:val="21"/>
          <w:szCs w:val="21"/>
        </w:rPr>
      </w:pPr>
      <w:r w:rsidRPr="00E5045E">
        <w:rPr>
          <w:rFonts w:ascii="黑体" w:hAnsi="黑体" w:cs="Times New Roman"/>
          <w:b/>
          <w:sz w:val="21"/>
          <w:szCs w:val="21"/>
        </w:rPr>
        <w:t>图2</w:t>
      </w:r>
      <w:r>
        <w:rPr>
          <w:rFonts w:ascii="黑体" w:hAnsi="黑体" w:cs="Times New Roman"/>
          <w:b/>
          <w:sz w:val="21"/>
          <w:szCs w:val="21"/>
        </w:rPr>
        <w:t>1</w:t>
      </w:r>
      <w:r w:rsidRPr="00E5045E">
        <w:rPr>
          <w:rFonts w:ascii="黑体" w:hAnsi="黑体" w:cs="Times New Roman"/>
          <w:b/>
          <w:sz w:val="21"/>
          <w:szCs w:val="21"/>
        </w:rPr>
        <w:t xml:space="preserve"> 服务器数据层实现RMI的类的描述</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DatabaseService </w:t>
      </w:r>
      <w:r w:rsidRPr="00192E5D">
        <w:rPr>
          <w:rFonts w:ascii="Times New Roman" w:eastAsiaTheme="majorEastAsia" w:hAnsi="Times New Roman" w:cs="Times New Roman"/>
          <w:sz w:val="22"/>
        </w:rPr>
        <w:t>是被业务逻辑层调用的接口。为了实现</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w:t>
      </w:r>
      <w:r w:rsidRPr="00192E5D">
        <w:rPr>
          <w:rFonts w:ascii="Times New Roman" w:eastAsiaTheme="majorEastAsia" w:hAnsi="Times New Roman" w:cs="Times New Roman"/>
          <w:sz w:val="22"/>
        </w:rPr>
        <w:t xml:space="preserve"> DatabaseService</w:t>
      </w:r>
      <w:r w:rsidRPr="00192E5D">
        <w:rPr>
          <w:rFonts w:ascii="Times New Roman" w:eastAsiaTheme="majorEastAsia" w:hAnsi="Times New Roman" w:cs="Times New Roman"/>
          <w:sz w:val="22"/>
        </w:rPr>
        <w:t>需要继承</w:t>
      </w:r>
      <w:r w:rsidRPr="00192E5D">
        <w:rPr>
          <w:rFonts w:ascii="Times New Roman" w:eastAsiaTheme="majorEastAsia" w:hAnsi="Times New Roman" w:cs="Times New Roman"/>
          <w:sz w:val="22"/>
        </w:rPr>
        <w:t xml:space="preserve"> Remote</w:t>
      </w:r>
      <w:r w:rsidRPr="00192E5D">
        <w:rPr>
          <w:rFonts w:ascii="Times New Roman" w:eastAsiaTheme="majorEastAsia" w:hAnsi="Times New Roman" w:cs="Times New Roman"/>
          <w:sz w:val="22"/>
        </w:rPr>
        <w:t>接口，而数据层中的实现这个接口的类</w:t>
      </w:r>
      <w:r>
        <w:rPr>
          <w:rFonts w:ascii="Times New Roman" w:eastAsiaTheme="majorEastAsia" w:hAnsi="Times New Roman" w:cs="Times New Roman"/>
          <w:sz w:val="22"/>
        </w:rPr>
        <w:t>SerService</w:t>
      </w:r>
      <w:r w:rsidRPr="00192E5D">
        <w:rPr>
          <w:rFonts w:ascii="Times New Roman" w:eastAsiaTheme="majorEastAsia" w:hAnsi="Times New Roman" w:cs="Times New Roman"/>
          <w:sz w:val="22"/>
        </w:rPr>
        <w:t>都需要继承</w:t>
      </w:r>
      <w:r w:rsidRPr="00192E5D">
        <w:rPr>
          <w:rFonts w:ascii="Times New Roman" w:eastAsiaTheme="majorEastAsia" w:hAnsi="Times New Roman" w:cs="Times New Roman"/>
          <w:sz w:val="22"/>
        </w:rPr>
        <w:t>UnicastRemoteObject</w:t>
      </w:r>
      <w:r w:rsidRPr="00192E5D">
        <w:rPr>
          <w:rFonts w:ascii="Times New Roman" w:eastAsiaTheme="majorEastAsia" w:hAnsi="Times New Roman" w:cs="Times New Roman"/>
          <w:sz w:val="22"/>
        </w:rPr>
        <w:t>类。</w:t>
      </w:r>
    </w:p>
    <w:p w:rsidR="008C616B"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以下是服务器网络模块的</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详细的规范：</w:t>
      </w:r>
    </w:p>
    <w:p w:rsidR="008C616B" w:rsidRPr="00E5045E" w:rsidRDefault="008C616B" w:rsidP="008C616B">
      <w:pPr>
        <w:pStyle w:val="a8"/>
        <w:jc w:val="center"/>
        <w:rPr>
          <w:rFonts w:ascii="黑体" w:hAnsi="黑体" w:cs="Times New Roman"/>
          <w:b/>
          <w:sz w:val="22"/>
          <w:szCs w:val="22"/>
        </w:rPr>
      </w:pPr>
      <w:r w:rsidRPr="00E5045E">
        <w:rPr>
          <w:rFonts w:ascii="黑体" w:hAnsi="黑体" w:cs="Times New Roman"/>
          <w:b/>
          <w:sz w:val="22"/>
          <w:szCs w:val="22"/>
        </w:rPr>
        <w:t>表</w:t>
      </w:r>
      <w:r>
        <w:rPr>
          <w:rFonts w:ascii="黑体" w:hAnsi="黑体" w:cs="Times New Roman"/>
          <w:b/>
          <w:sz w:val="22"/>
          <w:szCs w:val="22"/>
        </w:rPr>
        <w:t>37</w:t>
      </w:r>
      <w:r w:rsidRPr="00E5045E">
        <w:rPr>
          <w:rFonts w:ascii="黑体" w:hAnsi="黑体" w:cs="Times New Roman"/>
          <w:b/>
          <w:sz w:val="22"/>
          <w:szCs w:val="22"/>
        </w:rPr>
        <w:t>服务器网络模块的RMI接口规范</w:t>
      </w:r>
    </w:p>
    <w:tbl>
      <w:tblPr>
        <w:tblStyle w:val="a5"/>
        <w:tblW w:w="0" w:type="auto"/>
        <w:tblLook w:val="04A0" w:firstRow="1" w:lastRow="0" w:firstColumn="1" w:lastColumn="0" w:noHBand="0" w:noVBand="1"/>
      </w:tblPr>
      <w:tblGrid>
        <w:gridCol w:w="2158"/>
        <w:gridCol w:w="6138"/>
      </w:tblGrid>
      <w:tr w:rsidR="008C616B" w:rsidRPr="00192E5D" w:rsidTr="0015736D">
        <w:tc>
          <w:tcPr>
            <w:tcW w:w="2235"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远程服务接口</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远程服务的实现类</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extendsUnicastRemoteObject</w:t>
            </w:r>
          </w:p>
        </w:tc>
      </w:tr>
    </w:tbl>
    <w:p w:rsidR="008C616B" w:rsidRPr="00192E5D" w:rsidRDefault="008C616B" w:rsidP="008C616B">
      <w:pPr>
        <w:rPr>
          <w:rFonts w:ascii="Times New Roman" w:eastAsiaTheme="majorEastAsia" w:hAnsi="Times New Roman" w:cs="Times New Roman"/>
          <w:sz w:val="22"/>
        </w:rPr>
      </w:pPr>
    </w:p>
    <w:p w:rsidR="008C616B" w:rsidRPr="00E5045E" w:rsidRDefault="008C616B" w:rsidP="008C616B">
      <w:pPr>
        <w:pStyle w:val="a8"/>
        <w:jc w:val="center"/>
        <w:rPr>
          <w:rFonts w:ascii="黑体" w:hAnsi="黑体" w:cs="Times New Roman"/>
          <w:b/>
          <w:sz w:val="22"/>
          <w:szCs w:val="22"/>
        </w:rPr>
      </w:pPr>
      <w:r w:rsidRPr="00E5045E">
        <w:rPr>
          <w:rFonts w:ascii="黑体" w:hAnsi="黑体" w:cs="Times New Roman"/>
          <w:b/>
          <w:sz w:val="22"/>
          <w:szCs w:val="22"/>
        </w:rPr>
        <w:t>表</w:t>
      </w:r>
      <w:r>
        <w:rPr>
          <w:rFonts w:ascii="黑体" w:hAnsi="黑体" w:cs="Times New Roman"/>
          <w:b/>
          <w:sz w:val="22"/>
          <w:szCs w:val="22"/>
        </w:rPr>
        <w:t>38</w:t>
      </w:r>
      <w:r w:rsidRPr="00E5045E">
        <w:rPr>
          <w:rFonts w:ascii="黑体" w:hAnsi="黑体" w:cs="Times New Roman"/>
          <w:b/>
          <w:sz w:val="22"/>
          <w:szCs w:val="22"/>
        </w:rPr>
        <w:t>服务器网络模块的RMI接口返回值的规范</w:t>
      </w:r>
    </w:p>
    <w:tbl>
      <w:tblPr>
        <w:tblStyle w:val="a5"/>
        <w:tblW w:w="0" w:type="auto"/>
        <w:tblLook w:val="04A0" w:firstRow="1" w:lastRow="0" w:firstColumn="1" w:lastColumn="0" w:noHBand="0" w:noVBand="1"/>
      </w:tblPr>
      <w:tblGrid>
        <w:gridCol w:w="2170"/>
        <w:gridCol w:w="6126"/>
      </w:tblGrid>
      <w:tr w:rsidR="008C616B" w:rsidRPr="00192E5D" w:rsidTr="0015736D">
        <w:tc>
          <w:tcPr>
            <w:tcW w:w="2235"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作为远程引用传递</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该类需要</w:t>
            </w: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Pr>
                <w:rFonts w:ascii="Times New Roman" w:eastAsiaTheme="majorEastAsia" w:hAnsi="Times New Roman" w:cs="Times New Roman"/>
                <w:sz w:val="22"/>
              </w:rPr>
              <w:t>通</w:t>
            </w:r>
            <w:r>
              <w:rPr>
                <w:rFonts w:ascii="Times New Roman" w:eastAsiaTheme="majorEastAsia" w:hAnsi="Times New Roman" w:cs="Times New Roman" w:hint="eastAsia"/>
                <w:sz w:val="22"/>
              </w:rPr>
              <w:t>过序列化文件</w:t>
            </w:r>
            <w:r w:rsidRPr="00192E5D">
              <w:rPr>
                <w:rFonts w:ascii="Times New Roman" w:eastAsiaTheme="majorEastAsia" w:hAnsi="Times New Roman" w:cs="Times New Roman"/>
                <w:sz w:val="22"/>
              </w:rPr>
              <w:t>进行复制</w:t>
            </w:r>
          </w:p>
        </w:tc>
        <w:tc>
          <w:tcPr>
            <w:tcW w:w="6287" w:type="dxa"/>
          </w:tcPr>
          <w:p w:rsidR="008C616B" w:rsidRPr="00192E5D" w:rsidRDefault="008C616B" w:rsidP="008C616B">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Implements </w:t>
            </w:r>
            <w:r>
              <w:rPr>
                <w:rFonts w:ascii="Times New Roman" w:eastAsiaTheme="majorEastAsia" w:hAnsi="Times New Roman" w:cs="Times New Roman"/>
                <w:sz w:val="22"/>
              </w:rPr>
              <w:t>SerFile</w:t>
            </w:r>
          </w:p>
        </w:tc>
      </w:tr>
    </w:tbl>
    <w:p w:rsidR="008C616B" w:rsidRPr="00F77A2E"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40"/>
          <w:szCs w:val="40"/>
        </w:rPr>
      </w:pPr>
      <w:r w:rsidRPr="00192E5D">
        <w:rPr>
          <w:rFonts w:ascii="Times New Roman" w:hAnsi="Times New Roman" w:cs="Times New Roman"/>
          <w:b/>
          <w:sz w:val="40"/>
          <w:szCs w:val="40"/>
        </w:rPr>
        <w:t>6</w:t>
      </w:r>
      <w:r w:rsidRPr="00192E5D">
        <w:rPr>
          <w:rFonts w:ascii="Times New Roman" w:hAnsi="Times New Roman" w:cs="Times New Roman"/>
          <w:b/>
          <w:sz w:val="40"/>
          <w:szCs w:val="40"/>
        </w:rPr>
        <w:t>、信息视角</w:t>
      </w:r>
      <w:bookmarkStart w:id="12" w:name="信息视角"/>
      <w:bookmarkEnd w:id="12"/>
    </w:p>
    <w:p w:rsidR="008C616B" w:rsidRPr="00192E5D" w:rsidRDefault="008C616B" w:rsidP="008C616B">
      <w:pPr>
        <w:jc w:val="left"/>
        <w:rPr>
          <w:rFonts w:ascii="Times New Roman" w:hAnsi="Times New Roman" w:cs="Times New Roman"/>
          <w:b/>
          <w:sz w:val="28"/>
          <w:szCs w:val="28"/>
        </w:rPr>
      </w:pPr>
      <w:r w:rsidRPr="00192E5D">
        <w:rPr>
          <w:rFonts w:ascii="Times New Roman" w:hAnsi="Times New Roman" w:cs="Times New Roman"/>
          <w:b/>
          <w:sz w:val="28"/>
          <w:szCs w:val="28"/>
        </w:rPr>
        <w:t xml:space="preserve">6.1 </w:t>
      </w:r>
      <w:r w:rsidRPr="00192E5D">
        <w:rPr>
          <w:rFonts w:ascii="Times New Roman" w:hAnsi="Times New Roman" w:cs="Times New Roman"/>
          <w:b/>
          <w:sz w:val="28"/>
          <w:szCs w:val="28"/>
        </w:rPr>
        <w:t>数据持久化对象</w:t>
      </w:r>
    </w:p>
    <w:p w:rsidR="008C616B" w:rsidRPr="00192E5D" w:rsidRDefault="008C616B" w:rsidP="008C616B">
      <w:pPr>
        <w:jc w:val="left"/>
        <w:rPr>
          <w:rFonts w:ascii="Times New Roman" w:hAnsi="Times New Roman" w:cs="Times New Roman"/>
          <w:sz w:val="22"/>
        </w:rPr>
      </w:pPr>
      <w:r w:rsidRPr="00192E5D">
        <w:rPr>
          <w:rFonts w:ascii="Times New Roman" w:hAnsi="Times New Roman" w:cs="Times New Roman"/>
          <w:b/>
          <w:sz w:val="28"/>
          <w:szCs w:val="28"/>
        </w:rPr>
        <w:tab/>
      </w:r>
      <w:r w:rsidRPr="00192E5D">
        <w:rPr>
          <w:rFonts w:ascii="Times New Roman" w:hAnsi="Times New Roman" w:cs="Times New Roman"/>
          <w:sz w:val="22"/>
        </w:rPr>
        <w:t>系统的</w:t>
      </w:r>
      <w:r w:rsidRPr="00192E5D">
        <w:rPr>
          <w:rFonts w:ascii="Times New Roman" w:hAnsi="Times New Roman" w:cs="Times New Roman"/>
          <w:sz w:val="22"/>
        </w:rPr>
        <w:t>PO</w:t>
      </w:r>
      <w:r w:rsidRPr="00192E5D">
        <w:rPr>
          <w:rFonts w:ascii="Times New Roman" w:hAnsi="Times New Roman" w:cs="Times New Roman"/>
          <w:sz w:val="22"/>
        </w:rPr>
        <w:t>类就是对应的相应的实体类，在此只做简单的介绍。</w:t>
      </w:r>
    </w:p>
    <w:p w:rsidR="008C616B" w:rsidRPr="00192E5D" w:rsidRDefault="008C616B" w:rsidP="008C616B">
      <w:pPr>
        <w:pStyle w:val="a3"/>
        <w:numPr>
          <w:ilvl w:val="0"/>
          <w:numId w:val="3"/>
        </w:numPr>
        <w:ind w:firstLineChars="0"/>
        <w:jc w:val="left"/>
        <w:rPr>
          <w:rFonts w:ascii="Times New Roman" w:hAnsi="Times New Roman" w:cs="Times New Roman"/>
          <w:sz w:val="22"/>
        </w:rPr>
      </w:pPr>
      <w:r w:rsidRPr="00192E5D">
        <w:rPr>
          <w:rFonts w:ascii="Times New Roman" w:hAnsi="Times New Roman" w:cs="Times New Roman"/>
          <w:sz w:val="22"/>
        </w:rPr>
        <w:t>UserPO</w:t>
      </w:r>
      <w:r w:rsidRPr="00192E5D">
        <w:rPr>
          <w:rFonts w:ascii="Times New Roman" w:hAnsi="Times New Roman" w:cs="Times New Roman"/>
          <w:sz w:val="22"/>
        </w:rPr>
        <w:t>类包含用户的用户名、密码属性。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w:t>
      </w:r>
      <w:r>
        <w:rPr>
          <w:rFonts w:ascii="Times New Roman" w:hAnsi="Times New Roman" w:cs="Times New Roman" w:hint="eastAsia"/>
          <w:sz w:val="22"/>
        </w:rPr>
        <w:lastRenderedPageBreak/>
        <w:t>日期，审批状态属性。</w:t>
      </w:r>
    </w:p>
    <w:p w:rsidR="008C616B" w:rsidRDefault="008C616B" w:rsidP="008C616B">
      <w:pPr>
        <w:pStyle w:val="a3"/>
        <w:numPr>
          <w:ilvl w:val="0"/>
          <w:numId w:val="3"/>
        </w:numPr>
        <w:ind w:firstLineChars="0"/>
        <w:jc w:val="left"/>
        <w:rPr>
          <w:rFonts w:ascii="Times New Roman" w:hAnsi="Times New Roman" w:cs="Times New Roman"/>
          <w:sz w:val="22"/>
        </w:rPr>
      </w:pPr>
      <w:r w:rsidRPr="008813F5">
        <w:rPr>
          <w:rFonts w:ascii="Times New Roman" w:hAnsi="Times New Roman" w:cs="Times New Roman" w:hint="eastAsia"/>
          <w:sz w:val="22"/>
        </w:rPr>
        <w:t>FinancePO</w:t>
      </w:r>
      <w:r w:rsidRPr="008813F5">
        <w:rPr>
          <w:rFonts w:ascii="Times New Roman" w:hAnsi="Times New Roman" w:cs="Times New Roman" w:hint="eastAsia"/>
          <w:sz w:val="22"/>
        </w:rPr>
        <w:t>类保存账户，收付款，期初建账时的数据的类，</w:t>
      </w:r>
      <w:r>
        <w:rPr>
          <w:rFonts w:ascii="Times New Roman" w:hAnsi="Times New Roman" w:cs="Times New Roman" w:hint="eastAsia"/>
          <w:sz w:val="22"/>
        </w:rPr>
        <w:t>包含账户名称，金额，单据编号，客户，操作员，备注，条目名，单据类型，业务员，仓库，时间区间，商品名称，类型，型号，进价，售价属性。</w:t>
      </w:r>
    </w:p>
    <w:p w:rsidR="008C616B" w:rsidRDefault="008C616B" w:rsidP="008C616B">
      <w:pPr>
        <w:pStyle w:val="a3"/>
        <w:numPr>
          <w:ilvl w:val="0"/>
          <w:numId w:val="3"/>
        </w:numPr>
        <w:ind w:firstLineChars="0"/>
        <w:jc w:val="left"/>
        <w:rPr>
          <w:rFonts w:ascii="Times New Roman" w:hAnsi="Times New Roman" w:cs="Times New Roman"/>
          <w:sz w:val="22"/>
        </w:rPr>
      </w:pPr>
      <w:r w:rsidRPr="008813F5">
        <w:rPr>
          <w:rFonts w:ascii="Times New Roman" w:hAnsi="Times New Roman" w:cs="Times New Roman" w:hint="eastAsia"/>
          <w:sz w:val="22"/>
        </w:rPr>
        <w:t>ReceiptPO</w:t>
      </w:r>
      <w:r w:rsidRPr="008813F5">
        <w:rPr>
          <w:rFonts w:ascii="Times New Roman" w:hAnsi="Times New Roman" w:cs="Times New Roman" w:hint="eastAsia"/>
          <w:sz w:val="22"/>
        </w:rPr>
        <w:t>类包含单据的各项信息，</w:t>
      </w:r>
      <w:r>
        <w:rPr>
          <w:rFonts w:ascii="Times New Roman" w:hAnsi="Times New Roman" w:cs="Times New Roman" w:hint="eastAsia"/>
          <w:sz w:val="22"/>
        </w:rPr>
        <w:t>包含单据编号，客户，操作员，备注，单据类型，审批</w:t>
      </w:r>
      <w:r w:rsidRPr="008813F5">
        <w:rPr>
          <w:rFonts w:ascii="Times New Roman" w:hAnsi="Times New Roman" w:cs="Times New Roman" w:hint="eastAsia"/>
          <w:sz w:val="22"/>
        </w:rPr>
        <w:t>状态，</w:t>
      </w:r>
      <w:r>
        <w:rPr>
          <w:rFonts w:ascii="Times New Roman" w:hAnsi="Times New Roman" w:cs="Times New Roman" w:hint="eastAsia"/>
          <w:sz w:val="22"/>
        </w:rPr>
        <w:t>时间区间，业务员，仓库属性。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8C616B" w:rsidRDefault="008C616B" w:rsidP="008C616B">
      <w:pPr>
        <w:pStyle w:val="a3"/>
        <w:numPr>
          <w:ilvl w:val="0"/>
          <w:numId w:val="3"/>
        </w:numPr>
        <w:ind w:firstLineChars="0"/>
        <w:jc w:val="left"/>
        <w:rPr>
          <w:rFonts w:ascii="Times New Roman" w:hAnsi="Times New Roman" w:cs="Times New Roman"/>
          <w:sz w:val="22"/>
        </w:rPr>
      </w:pPr>
      <w:r w:rsidRPr="00EC5981">
        <w:rPr>
          <w:rFonts w:ascii="Times New Roman" w:hAnsi="Times New Roman" w:cs="Times New Roman" w:hint="eastAsia"/>
          <w:sz w:val="22"/>
        </w:rPr>
        <w:t>Member</w:t>
      </w:r>
      <w:r w:rsidRPr="00EC5981">
        <w:rPr>
          <w:rFonts w:ascii="Times New Roman" w:hAnsi="Times New Roman" w:cs="Times New Roman"/>
          <w:sz w:val="22"/>
        </w:rPr>
        <w:t>PO</w:t>
      </w:r>
      <w:r w:rsidRPr="00EC5981">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8C616B" w:rsidRDefault="008C616B" w:rsidP="008C616B">
      <w:pPr>
        <w:pStyle w:val="a3"/>
        <w:ind w:left="835" w:firstLineChars="0" w:firstLine="0"/>
        <w:jc w:val="left"/>
        <w:rPr>
          <w:rFonts w:ascii="Times New Roman" w:hAnsi="Times New Roman" w:cs="Times New Roman"/>
          <w:sz w:val="22"/>
        </w:rPr>
      </w:pPr>
    </w:p>
    <w:p w:rsidR="008C616B" w:rsidRPr="00192E5D" w:rsidRDefault="008C616B" w:rsidP="008C616B">
      <w:pPr>
        <w:ind w:left="415"/>
        <w:jc w:val="left"/>
        <w:rPr>
          <w:rFonts w:ascii="Times New Roman" w:hAnsi="Times New Roman" w:cs="Times New Roman"/>
          <w:sz w:val="22"/>
        </w:rPr>
      </w:pPr>
      <w:r w:rsidRPr="00192E5D">
        <w:rPr>
          <w:rFonts w:ascii="Times New Roman" w:hAnsi="Times New Roman" w:cs="Times New Roman"/>
          <w:sz w:val="22"/>
        </w:rPr>
        <w:t>持久化用户对象</w:t>
      </w:r>
      <w:r w:rsidRPr="00192E5D">
        <w:rPr>
          <w:rFonts w:ascii="Times New Roman" w:hAnsi="Times New Roman" w:cs="Times New Roman"/>
          <w:sz w:val="22"/>
        </w:rPr>
        <w:t>UserPO</w:t>
      </w:r>
      <w:r w:rsidRPr="00192E5D">
        <w:rPr>
          <w:rFonts w:ascii="Times New Roman" w:hAnsi="Times New Roman" w:cs="Times New Roman"/>
          <w:sz w:val="22"/>
        </w:rPr>
        <w:t>的定义如图</w:t>
      </w:r>
      <w:r w:rsidRPr="00192E5D">
        <w:rPr>
          <w:rFonts w:ascii="Times New Roman" w:hAnsi="Times New Roman" w:cs="Times New Roman"/>
          <w:sz w:val="22"/>
        </w:rPr>
        <w:t>21</w:t>
      </w:r>
      <w:r w:rsidRPr="00192E5D">
        <w:rPr>
          <w:rFonts w:ascii="Times New Roman" w:hAnsi="Times New Roman" w:cs="Times New Roman"/>
          <w:sz w:val="22"/>
        </w:rPr>
        <w:t>所示。</w:t>
      </w:r>
    </w:p>
    <w:p w:rsidR="008C616B" w:rsidRPr="00192E5D" w:rsidRDefault="008C616B" w:rsidP="008C616B">
      <w:pPr>
        <w:ind w:left="415"/>
        <w:jc w:val="left"/>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simplePos x="0" y="0"/>
                <wp:positionH relativeFrom="column">
                  <wp:posOffset>307975</wp:posOffset>
                </wp:positionH>
                <wp:positionV relativeFrom="paragraph">
                  <wp:posOffset>49530</wp:posOffset>
                </wp:positionV>
                <wp:extent cx="4756150" cy="5081905"/>
                <wp:effectExtent l="12700" t="9525" r="12700" b="1397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6150" cy="5081905"/>
                        </a:xfrm>
                        <a:prstGeom prst="rect">
                          <a:avLst/>
                        </a:prstGeom>
                        <a:solidFill>
                          <a:srgbClr val="FFFFFF"/>
                        </a:solidFill>
                        <a:ln w="9525">
                          <a:solidFill>
                            <a:srgbClr val="000000"/>
                          </a:solidFill>
                          <a:miter lim="800000"/>
                          <a:headEnd/>
                          <a:tailEnd/>
                        </a:ln>
                      </wps:spPr>
                      <wps:txbx>
                        <w:txbxContent>
                          <w:p w:rsidR="008C616B" w:rsidRPr="00192E5D" w:rsidRDefault="008C616B" w:rsidP="008C616B">
                            <w:pPr>
                              <w:rPr>
                                <w:rFonts w:ascii="Times New Roman" w:hAnsi="Times New Roman" w:cs="Times New Roman"/>
                              </w:rPr>
                            </w:pPr>
                            <w:r w:rsidRPr="00192E5D">
                              <w:rPr>
                                <w:rFonts w:ascii="Times New Roman" w:hAnsi="Times New Roman" w:cs="Times New Roman"/>
                              </w:rPr>
                              <w:t>public class UserPO{</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int id;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name;</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password;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UserRole role;</w:t>
                            </w:r>
                          </w:p>
                          <w:p w:rsidR="008C616B" w:rsidRPr="00192E5D" w:rsidRDefault="008C616B" w:rsidP="008C616B">
                            <w:pPr>
                              <w:ind w:left="840"/>
                              <w:rPr>
                                <w:rFonts w:ascii="Times New Roman" w:hAnsi="Times New Roman" w:cs="Times New Roman"/>
                              </w:rPr>
                            </w:pPr>
                          </w:p>
                          <w:p w:rsidR="008C616B" w:rsidRPr="00192E5D" w:rsidRDefault="008C616B" w:rsidP="008C616B">
                            <w:pPr>
                              <w:rPr>
                                <w:rFonts w:ascii="Times New Roman" w:hAnsi="Times New Roman" w:cs="Times New Roman"/>
                              </w:rPr>
                            </w:pPr>
                            <w:r w:rsidRPr="00192E5D">
                              <w:rPr>
                                <w:rFonts w:ascii="Times New Roman" w:hAnsi="Times New Roman" w:cs="Times New Roman"/>
                              </w:rPr>
                              <w:tab/>
                              <w:t>public UserPO(int I, String n, String p,UserRole r){</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id = i;</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name = n;</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password = p;</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role = r;</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 xml:space="preserve">}  </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int getID(){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UserRole getRole(){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rPr>
                                <w:rFonts w:ascii="Times New Roman" w:hAnsi="Times New Roman" w:cs="Times New Roman"/>
                              </w:rPr>
                            </w:pPr>
                            <w:r w:rsidRPr="00192E5D">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2" o:spid="_x0000_s1026" style="position:absolute;left:0;text-align:left;margin-left:24.25pt;margin-top:3.9pt;width:374.5pt;height:40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ScMgIAAEcEAAAOAAAAZHJzL2Uyb0RvYy54bWysU1GO0zAQ/UfiDpb/aZKq2W2jpqtVlyKk&#10;BVZaOIDjOImFY5ux26RcBom/PQTHQVyDiZMtXeAL4Q/L4xk/z7w3s77qW0UOApw0OqfJLKZEaG5K&#10;qeucfni/e7GkxHmmS6aMFjk9CkevNs+frTubiblpjCoFEATRLutsThvvbRZFjjeiZW5mrNDorAy0&#10;zKMJdVQC6xC9VdE8ji+izkBpwXDhHN7ejE66CfhVJbh/V1VOeKJyirn5sEPYi2GPNmuW1cBsI/mU&#10;BvuHLFomNX56grphnpE9yD+gWsnBOFP5GTdtZKpKchFqwGqS+Ldq7htmRagFyXH2RJP7f7D87eEO&#10;iCxzOp9TolmLGv348vD921eCF8hOZ12GQff2Dob6nL01/KMj2mwbpmtxDWC6RrASc0qG+OjJg8Fw&#10;+JQU3RtTIjbbexOI6itoB0CkgPRBj+NJD9F7wvFycZleJCnKxtGXxstkFafhD5Y9Prfg/CthWjIc&#10;cgooeIBnh1vnh3RY9hgS0jdKljupVDCgLrYKyIFhc+zCmtDdeZjSpMvpKp2nAfmJz51DxGH9DaKV&#10;HrtcyTany1MQywbeXuoy9KBnUo1nTFnpiciBu1ED3xf9JEdhyiNSCmbsZpw+PDQGPlPSYSfn1H3a&#10;MxCUqNcaZVkli8XQ+sFYpJdzNODcU5x7mOYIlVNPyXjc+nFc9hZk3eBPSaBBm2uUspKB5EHmMasp&#10;b+zWwP00WcM4nNsh6tf8b34CAAD//wMAUEsDBBQABgAIAAAAIQBYFTvR3QAAAAgBAAAPAAAAZHJz&#10;L2Rvd25yZXYueG1sTI/NTsMwEITvSLyDtUjcqN3ykzRkUyFQkTi26YXbJjZJILaj2GkDT89yKsfR&#10;jGa+yTez7cXRjKHzDmG5UCCMq73uXINwKLc3KYgQyWnqvTMI3ybApri8yCnT/uR25riPjeASFzJC&#10;aGMcMilD3RpLYeEH49j78KOlyHJspB7pxOW2lyulHqSlzvFCS4N5bk39tZ8sQtWtDvSzK1+VXW9v&#10;49tcfk7vL4jXV/PTI4ho5ngOwx8+o0PBTJWfnA6iR7hL7zmJkPABtpN1wrpCSFW6BFnk8v+B4hcA&#10;AP//AwBQSwECLQAUAAYACAAAACEAtoM4kv4AAADhAQAAEwAAAAAAAAAAAAAAAAAAAAAAW0NvbnRl&#10;bnRfVHlwZXNdLnhtbFBLAQItABQABgAIAAAAIQA4/SH/1gAAAJQBAAALAAAAAAAAAAAAAAAAAC8B&#10;AABfcmVscy8ucmVsc1BLAQItABQABgAIAAAAIQCAoQScMgIAAEcEAAAOAAAAAAAAAAAAAAAAAC4C&#10;AABkcnMvZTJvRG9jLnhtbFBLAQItABQABgAIAAAAIQBYFTvR3QAAAAgBAAAPAAAAAAAAAAAAAAAA&#10;AIwEAABkcnMvZG93bnJldi54bWxQSwUGAAAAAAQABADzAAAAlgUAAAAA&#10;">
                <v:textbox>
                  <w:txbxContent>
                    <w:p w:rsidR="008C616B" w:rsidRPr="00192E5D" w:rsidRDefault="008C616B" w:rsidP="008C616B">
                      <w:pPr>
                        <w:rPr>
                          <w:rFonts w:ascii="Times New Roman" w:hAnsi="Times New Roman" w:cs="Times New Roman"/>
                        </w:rPr>
                      </w:pPr>
                      <w:r w:rsidRPr="00192E5D">
                        <w:rPr>
                          <w:rFonts w:ascii="Times New Roman" w:hAnsi="Times New Roman" w:cs="Times New Roman"/>
                        </w:rPr>
                        <w:t>public class UserPO{</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int id;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name;</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password;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UserRole role;</w:t>
                      </w:r>
                    </w:p>
                    <w:p w:rsidR="008C616B" w:rsidRPr="00192E5D" w:rsidRDefault="008C616B" w:rsidP="008C616B">
                      <w:pPr>
                        <w:ind w:left="840"/>
                        <w:rPr>
                          <w:rFonts w:ascii="Times New Roman" w:hAnsi="Times New Roman" w:cs="Times New Roman"/>
                        </w:rPr>
                      </w:pPr>
                    </w:p>
                    <w:p w:rsidR="008C616B" w:rsidRPr="00192E5D" w:rsidRDefault="008C616B" w:rsidP="008C616B">
                      <w:pPr>
                        <w:rPr>
                          <w:rFonts w:ascii="Times New Roman" w:hAnsi="Times New Roman" w:cs="Times New Roman"/>
                        </w:rPr>
                      </w:pPr>
                      <w:r w:rsidRPr="00192E5D">
                        <w:rPr>
                          <w:rFonts w:ascii="Times New Roman" w:hAnsi="Times New Roman" w:cs="Times New Roman"/>
                        </w:rPr>
                        <w:tab/>
                        <w:t>public UserPO(int I, String n, String p,UserRole r){</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id = i;</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name = n;</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password = p;</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role = r;</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 xml:space="preserve">}  </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int getID(){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UserRole getRole(){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rPr>
                          <w:rFonts w:ascii="Times New Roman" w:hAnsi="Times New Roman" w:cs="Times New Roman"/>
                        </w:rPr>
                      </w:pPr>
                      <w:r w:rsidRPr="00192E5D">
                        <w:rPr>
                          <w:rFonts w:ascii="Times New Roman" w:hAnsi="Times New Roman" w:cs="Times New Roman"/>
                        </w:rPr>
                        <w:t xml:space="preserve">} </w:t>
                      </w:r>
                    </w:p>
                  </w:txbxContent>
                </v:textbox>
              </v:rect>
            </w:pict>
          </mc:Fallback>
        </mc:AlternateContent>
      </w: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center"/>
        <w:rPr>
          <w:rFonts w:ascii="Times New Roman" w:hAnsi="Times New Roman" w:cs="Times New Roman"/>
          <w:b/>
          <w:sz w:val="22"/>
        </w:rPr>
      </w:pPr>
      <w:r w:rsidRPr="00192E5D">
        <w:rPr>
          <w:rFonts w:ascii="Times New Roman" w:hAnsi="Times New Roman" w:cs="Times New Roman"/>
          <w:b/>
          <w:sz w:val="22"/>
        </w:rPr>
        <w:t>图持久化用户对象</w:t>
      </w:r>
      <w:r w:rsidRPr="00192E5D">
        <w:rPr>
          <w:rFonts w:ascii="Times New Roman" w:hAnsi="Times New Roman" w:cs="Times New Roman"/>
          <w:b/>
          <w:sz w:val="22"/>
        </w:rPr>
        <w:t>UserPO</w:t>
      </w:r>
      <w:r w:rsidRPr="00192E5D">
        <w:rPr>
          <w:rFonts w:ascii="Times New Roman" w:hAnsi="Times New Roman" w:cs="Times New Roman"/>
          <w:b/>
          <w:sz w:val="22"/>
        </w:rPr>
        <w:t>的定义</w:t>
      </w: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rPr>
          <w:rFonts w:ascii="Times New Roman" w:hAnsi="Times New Roman" w:cs="Times New Roman"/>
          <w:sz w:val="22"/>
        </w:rPr>
      </w:pPr>
    </w:p>
    <w:p w:rsidR="008C616B" w:rsidRPr="00E5045E" w:rsidRDefault="008C616B" w:rsidP="008C616B">
      <w:pPr>
        <w:jc w:val="center"/>
        <w:rPr>
          <w:rFonts w:ascii="黑体" w:eastAsia="黑体" w:hAnsi="黑体" w:cs="Times New Roman"/>
          <w:b/>
          <w:sz w:val="22"/>
        </w:rPr>
      </w:pPr>
      <w:r w:rsidRPr="00E5045E">
        <w:rPr>
          <w:rFonts w:ascii="黑体" w:eastAsia="黑体" w:hAnsi="黑体" w:cs="Times New Roman"/>
          <w:b/>
          <w:sz w:val="22"/>
        </w:rPr>
        <w:t>图2</w:t>
      </w:r>
      <w:r>
        <w:rPr>
          <w:rFonts w:ascii="黑体" w:eastAsia="黑体" w:hAnsi="黑体" w:cs="Times New Roman"/>
          <w:b/>
          <w:sz w:val="22"/>
        </w:rPr>
        <w:t>2</w:t>
      </w:r>
      <w:r w:rsidRPr="00E5045E">
        <w:rPr>
          <w:rFonts w:ascii="黑体" w:eastAsia="黑体" w:hAnsi="黑体" w:cs="Times New Roman"/>
          <w:b/>
          <w:sz w:val="22"/>
        </w:rPr>
        <w:t xml:space="preserve"> 持久化用户对象UserPO的定义</w:t>
      </w:r>
    </w:p>
    <w:p w:rsidR="008C616B" w:rsidRPr="00F77A2E"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eastAsia="黑体" w:hAnsi="Times New Roman" w:cs="Times New Roman"/>
          <w:b/>
          <w:sz w:val="28"/>
          <w:szCs w:val="28"/>
        </w:rPr>
      </w:pPr>
      <w:r w:rsidRPr="00192E5D">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w:t>
      </w:r>
      <w:r w:rsidRPr="00192E5D">
        <w:rPr>
          <w:rFonts w:ascii="Times New Roman" w:hAnsi="Times New Roman" w:cs="Times New Roman"/>
          <w:b/>
          <w:sz w:val="28"/>
          <w:szCs w:val="28"/>
        </w:rPr>
        <w:t>表</w:t>
      </w:r>
    </w:p>
    <w:p w:rsidR="008C616B" w:rsidRPr="008C616B" w:rsidRDefault="008C616B" w:rsidP="008C616B">
      <w:pPr>
        <w:ind w:firstLine="420"/>
        <w:rPr>
          <w:rFonts w:ascii="Times New Roman" w:eastAsiaTheme="majorEastAsia" w:hAnsi="Times New Roman" w:cs="Times New Roman"/>
          <w:sz w:val="22"/>
        </w:rPr>
      </w:pPr>
      <w:r w:rsidRPr="00192E5D">
        <w:rPr>
          <w:rFonts w:ascii="Times New Roman" w:hAnsi="Times New Roman" w:cs="Times New Roman"/>
          <w:sz w:val="22"/>
        </w:rPr>
        <w:t>数据库中包含</w:t>
      </w:r>
      <w:r w:rsidRPr="00192E5D">
        <w:rPr>
          <w:rFonts w:ascii="Times New Roman" w:hAnsi="Times New Roman" w:cs="Times New Roman"/>
          <w:sz w:val="22"/>
        </w:rPr>
        <w:t>User</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sidRPr="00192E5D">
        <w:rPr>
          <w:rFonts w:ascii="Times New Roman" w:hAnsi="Times New Roman" w:cs="Times New Roman"/>
          <w:sz w:val="22"/>
        </w:rPr>
        <w:t>、</w:t>
      </w:r>
      <w:r w:rsidR="00E207D2">
        <w:rPr>
          <w:rFonts w:ascii="Times New Roman" w:hAnsi="Times New Roman" w:cs="Times New Roman" w:hint="eastAsia"/>
          <w:sz w:val="22"/>
        </w:rPr>
        <w:t>Finance.</w:t>
      </w:r>
      <w:r w:rsidR="00E207D2">
        <w:rPr>
          <w:rFonts w:ascii="Times New Roman" w:hAnsi="Times New Roman" w:cs="Times New Roman"/>
          <w:sz w:val="22"/>
        </w:rPr>
        <w:t>ser.</w:t>
      </w:r>
    </w:p>
    <w:p w:rsidR="00CD69FF" w:rsidRPr="008C616B" w:rsidRDefault="00CD69FF" w:rsidP="00CD69FF">
      <w:pPr>
        <w:ind w:firstLineChars="800" w:firstLine="1760"/>
        <w:jc w:val="left"/>
        <w:rPr>
          <w:rFonts w:ascii="Times New Roman" w:hAnsi="Times New Roman" w:cs="Times New Roman"/>
          <w:sz w:val="22"/>
        </w:rPr>
      </w:pPr>
    </w:p>
    <w:p w:rsidR="00CD69FF" w:rsidRPr="00CD69FF" w:rsidRDefault="00CD69FF" w:rsidP="00CD69FF">
      <w:pPr>
        <w:jc w:val="center"/>
        <w:rPr>
          <w:rFonts w:ascii="黑体" w:eastAsia="黑体" w:hAnsi="黑体" w:cs="Times New Roman"/>
          <w:b/>
          <w:sz w:val="22"/>
        </w:rPr>
      </w:pPr>
    </w:p>
    <w:p w:rsidR="00CD69FF" w:rsidRPr="0085095A" w:rsidRDefault="00CD69FF" w:rsidP="0085095A">
      <w:pPr>
        <w:ind w:left="1260" w:firstLineChars="750" w:firstLine="1656"/>
        <w:rPr>
          <w:rFonts w:ascii="黑体" w:eastAsia="黑体" w:hAnsi="黑体" w:cs="Yuanti SC Regular"/>
          <w:b/>
          <w:sz w:val="22"/>
        </w:rPr>
      </w:pPr>
    </w:p>
    <w:p w:rsidR="0085095A" w:rsidRPr="0085095A" w:rsidRDefault="0085095A" w:rsidP="0085095A">
      <w:pPr>
        <w:jc w:val="left"/>
        <w:rPr>
          <w:rFonts w:cs="Yuanti SC Regular"/>
          <w:b/>
          <w:sz w:val="28"/>
          <w:szCs w:val="28"/>
        </w:rPr>
      </w:pPr>
    </w:p>
    <w:p w:rsidR="0085095A" w:rsidRPr="0085095A" w:rsidRDefault="0085095A" w:rsidP="0085095A">
      <w:pPr>
        <w:jc w:val="center"/>
        <w:rPr>
          <w:rFonts w:ascii="黑体" w:eastAsia="黑体" w:hAnsi="黑体" w:cs="Yuanti SC Regular"/>
          <w:b/>
          <w:sz w:val="22"/>
        </w:rPr>
      </w:pPr>
    </w:p>
    <w:p w:rsidR="0085095A" w:rsidRPr="00E5045E" w:rsidRDefault="0085095A" w:rsidP="0085095A">
      <w:pPr>
        <w:rPr>
          <w:rFonts w:ascii="黑体" w:eastAsia="黑体" w:hAnsi="黑体" w:cs="Yuanti SC Regular"/>
          <w:b/>
          <w:sz w:val="22"/>
        </w:rPr>
      </w:pPr>
    </w:p>
    <w:p w:rsidR="003A2138" w:rsidRPr="003A2138" w:rsidRDefault="003A2138" w:rsidP="003A2138">
      <w:pPr>
        <w:ind w:firstLineChars="250" w:firstLine="550"/>
        <w:jc w:val="center"/>
        <w:rPr>
          <w:rFonts w:cs="Yuanti SC Regular"/>
          <w:sz w:val="22"/>
        </w:rPr>
      </w:pPr>
    </w:p>
    <w:p w:rsidR="003A2138" w:rsidRPr="003A2138" w:rsidRDefault="003A2138" w:rsidP="003A2138">
      <w:pPr>
        <w:jc w:val="left"/>
        <w:rPr>
          <w:rFonts w:cs="Yuanti SC Regular"/>
          <w:b/>
          <w:sz w:val="28"/>
          <w:szCs w:val="28"/>
        </w:rPr>
      </w:pPr>
    </w:p>
    <w:p w:rsidR="003A2138" w:rsidRPr="00E5045E" w:rsidRDefault="003A2138" w:rsidP="003A2138">
      <w:pPr>
        <w:jc w:val="center"/>
        <w:rPr>
          <w:rFonts w:ascii="黑体" w:eastAsia="黑体" w:hAnsi="黑体" w:cs="Yuanti SC Regular"/>
          <w:b/>
          <w:sz w:val="22"/>
        </w:rPr>
      </w:pPr>
    </w:p>
    <w:p w:rsidR="003A2138" w:rsidRPr="004E3A02" w:rsidRDefault="003A2138" w:rsidP="003A2138">
      <w:pPr>
        <w:ind w:firstLineChars="1150" w:firstLine="2530"/>
        <w:jc w:val="left"/>
        <w:rPr>
          <w:rFonts w:cs="Yuanti SC Regular"/>
          <w:sz w:val="22"/>
        </w:rPr>
      </w:pPr>
    </w:p>
    <w:p w:rsidR="006F4DAE" w:rsidRPr="00B72436" w:rsidRDefault="006F4DAE" w:rsidP="006F4DAE">
      <w:pPr>
        <w:ind w:firstLineChars="200" w:firstLine="562"/>
        <w:rPr>
          <w:b/>
          <w:sz w:val="28"/>
          <w:szCs w:val="28"/>
        </w:rPr>
      </w:pPr>
    </w:p>
    <w:sectPr w:rsidR="006F4DAE" w:rsidRPr="00B724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584" w:rsidRDefault="008B3584" w:rsidP="003A2138">
      <w:r>
        <w:separator/>
      </w:r>
    </w:p>
  </w:endnote>
  <w:endnote w:type="continuationSeparator" w:id="0">
    <w:p w:rsidR="008B3584" w:rsidRDefault="008B3584" w:rsidP="003A2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584" w:rsidRDefault="008B3584" w:rsidP="003A2138">
      <w:r>
        <w:separator/>
      </w:r>
    </w:p>
  </w:footnote>
  <w:footnote w:type="continuationSeparator" w:id="0">
    <w:p w:rsidR="008B3584" w:rsidRDefault="008B3584" w:rsidP="003A2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hybridMultilevel"/>
    <w:tmpl w:val="4FACF096"/>
    <w:lvl w:ilvl="0" w:tplc="67D2827C">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DF3369"/>
    <w:multiLevelType w:val="multilevel"/>
    <w:tmpl w:val="27065C7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nsid w:val="5AC169B7"/>
    <w:multiLevelType w:val="hybridMultilevel"/>
    <w:tmpl w:val="C1906CFE"/>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F8"/>
    <w:rsid w:val="000804C4"/>
    <w:rsid w:val="00146142"/>
    <w:rsid w:val="00373538"/>
    <w:rsid w:val="003A2138"/>
    <w:rsid w:val="003B3439"/>
    <w:rsid w:val="003E3924"/>
    <w:rsid w:val="00531EE8"/>
    <w:rsid w:val="006524D6"/>
    <w:rsid w:val="006F4DAE"/>
    <w:rsid w:val="007B265C"/>
    <w:rsid w:val="007B290B"/>
    <w:rsid w:val="007B4713"/>
    <w:rsid w:val="0085095A"/>
    <w:rsid w:val="008845C3"/>
    <w:rsid w:val="008B3584"/>
    <w:rsid w:val="008C616B"/>
    <w:rsid w:val="00910012"/>
    <w:rsid w:val="00937A30"/>
    <w:rsid w:val="00952CDC"/>
    <w:rsid w:val="009D2015"/>
    <w:rsid w:val="009D5BF8"/>
    <w:rsid w:val="00AB66D3"/>
    <w:rsid w:val="00AE32DC"/>
    <w:rsid w:val="00B72436"/>
    <w:rsid w:val="00CD69FF"/>
    <w:rsid w:val="00DF1F8D"/>
    <w:rsid w:val="00E207D2"/>
    <w:rsid w:val="00E45DD7"/>
    <w:rsid w:val="00EC3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B92DB7-DFFE-49BC-A7FA-452CFACF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924"/>
    <w:pPr>
      <w:widowControl w:val="0"/>
      <w:jc w:val="both"/>
    </w:pPr>
  </w:style>
  <w:style w:type="paragraph" w:styleId="1">
    <w:name w:val="heading 1"/>
    <w:basedOn w:val="a"/>
    <w:next w:val="a"/>
    <w:link w:val="1Char"/>
    <w:uiPriority w:val="9"/>
    <w:qFormat/>
    <w:rsid w:val="003E39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3924"/>
    <w:rPr>
      <w:b/>
      <w:bCs/>
      <w:kern w:val="44"/>
      <w:sz w:val="44"/>
      <w:szCs w:val="44"/>
    </w:rPr>
  </w:style>
  <w:style w:type="paragraph" w:styleId="a3">
    <w:name w:val="List Paragraph"/>
    <w:basedOn w:val="a"/>
    <w:uiPriority w:val="34"/>
    <w:qFormat/>
    <w:rsid w:val="007B265C"/>
    <w:pPr>
      <w:ind w:firstLineChars="200" w:firstLine="420"/>
    </w:pPr>
  </w:style>
  <w:style w:type="paragraph" w:styleId="a4">
    <w:name w:val="Body Text Indent"/>
    <w:basedOn w:val="a"/>
    <w:link w:val="Char"/>
    <w:rsid w:val="007B265C"/>
    <w:pPr>
      <w:spacing w:line="360" w:lineRule="auto"/>
      <w:ind w:firstLineChars="200" w:firstLine="480"/>
    </w:pPr>
    <w:rPr>
      <w:rFonts w:ascii="Times New Roman" w:eastAsia="宋体" w:hAnsi="Times New Roman" w:cs="Times New Roman"/>
      <w:sz w:val="24"/>
      <w:szCs w:val="24"/>
    </w:rPr>
  </w:style>
  <w:style w:type="character" w:customStyle="1" w:styleId="Char">
    <w:name w:val="正文文本缩进 Char"/>
    <w:basedOn w:val="a0"/>
    <w:link w:val="a4"/>
    <w:rsid w:val="007B265C"/>
    <w:rPr>
      <w:rFonts w:ascii="Times New Roman" w:eastAsia="宋体" w:hAnsi="Times New Roman" w:cs="Times New Roman"/>
      <w:sz w:val="24"/>
      <w:szCs w:val="24"/>
    </w:rPr>
  </w:style>
  <w:style w:type="table" w:styleId="a5">
    <w:name w:val="Table Grid"/>
    <w:basedOn w:val="a1"/>
    <w:uiPriority w:val="59"/>
    <w:rsid w:val="00952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3A21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A2138"/>
    <w:rPr>
      <w:sz w:val="18"/>
      <w:szCs w:val="18"/>
    </w:rPr>
  </w:style>
  <w:style w:type="paragraph" w:styleId="a7">
    <w:name w:val="footer"/>
    <w:basedOn w:val="a"/>
    <w:link w:val="Char1"/>
    <w:uiPriority w:val="99"/>
    <w:unhideWhenUsed/>
    <w:rsid w:val="003A2138"/>
    <w:pPr>
      <w:tabs>
        <w:tab w:val="center" w:pos="4153"/>
        <w:tab w:val="right" w:pos="8306"/>
      </w:tabs>
      <w:snapToGrid w:val="0"/>
      <w:jc w:val="left"/>
    </w:pPr>
    <w:rPr>
      <w:sz w:val="18"/>
      <w:szCs w:val="18"/>
    </w:rPr>
  </w:style>
  <w:style w:type="character" w:customStyle="1" w:styleId="Char1">
    <w:name w:val="页脚 Char"/>
    <w:basedOn w:val="a0"/>
    <w:link w:val="a7"/>
    <w:uiPriority w:val="99"/>
    <w:rsid w:val="003A2138"/>
    <w:rPr>
      <w:sz w:val="18"/>
      <w:szCs w:val="18"/>
    </w:rPr>
  </w:style>
  <w:style w:type="table" w:customStyle="1" w:styleId="10">
    <w:name w:val="网格型1"/>
    <w:basedOn w:val="a1"/>
    <w:next w:val="a5"/>
    <w:uiPriority w:val="59"/>
    <w:rsid w:val="00AB6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5"/>
    <w:uiPriority w:val="59"/>
    <w:rsid w:val="00AB6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5"/>
    <w:uiPriority w:val="39"/>
    <w:rsid w:val="00937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rsid w:val="00937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5"/>
    <w:uiPriority w:val="59"/>
    <w:rsid w:val="001461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59"/>
    <w:rsid w:val="00A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rsid w:val="00C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rsid w:val="00C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8C616B"/>
    <w:rPr>
      <w:rFonts w:asciiTheme="majorHAnsi" w:eastAsia="黑体" w:hAnsiTheme="majorHAnsi" w:cstheme="majorBidi"/>
      <w:sz w:val="20"/>
      <w:szCs w:val="20"/>
    </w:rPr>
  </w:style>
  <w:style w:type="character" w:styleId="a9">
    <w:name w:val="Hyperlink"/>
    <w:basedOn w:val="a0"/>
    <w:uiPriority w:val="99"/>
    <w:unhideWhenUsed/>
    <w:rsid w:val="007B4713"/>
    <w:rPr>
      <w:color w:val="0563C1" w:themeColor="hyperlink"/>
      <w:u w:val="single"/>
    </w:rPr>
  </w:style>
  <w:style w:type="character" w:styleId="aa">
    <w:name w:val="FollowedHyperlink"/>
    <w:basedOn w:val="a0"/>
    <w:uiPriority w:val="99"/>
    <w:semiHidden/>
    <w:unhideWhenUsed/>
    <w:rsid w:val="007B47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33</Pages>
  <Words>3592</Words>
  <Characters>20475</Characters>
  <Application>Microsoft Office Word</Application>
  <DocSecurity>0</DocSecurity>
  <Lines>170</Lines>
  <Paragraphs>48</Paragraphs>
  <ScaleCrop>false</ScaleCrop>
  <Company>微软中国</Company>
  <LinksUpToDate>false</LinksUpToDate>
  <CharactersWithSpaces>24019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王宁</cp:lastModifiedBy>
  <cp:revision>16</cp:revision>
  <dcterms:created xsi:type="dcterms:W3CDTF">2014-10-12T02:45:00Z</dcterms:created>
  <dcterms:modified xsi:type="dcterms:W3CDTF">2014-10-17T00:53:00Z</dcterms:modified>
</cp:coreProperties>
</file>