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软件</w:t>
      </w:r>
      <w:r>
        <w:rPr>
          <w:b/>
          <w:sz w:val="84"/>
          <w:szCs w:val="84"/>
        </w:rPr>
        <w:t>测试报告</w:t>
      </w:r>
    </w:p>
    <w:p>
      <w:pPr>
        <w:jc w:val="center"/>
        <w:rPr>
          <w:b/>
          <w:sz w:val="84"/>
          <w:szCs w:val="84"/>
        </w:rPr>
      </w:pPr>
      <w:r>
        <w:rPr>
          <w:rFonts w:hint="eastAsia"/>
          <w:b/>
          <w:sz w:val="84"/>
          <w:szCs w:val="84"/>
        </w:rPr>
        <w:t>（V</w:t>
      </w:r>
      <w:r>
        <w:rPr>
          <w:b/>
          <w:sz w:val="84"/>
          <w:szCs w:val="84"/>
        </w:rPr>
        <w:t>1.0）</w:t>
      </w:r>
    </w:p>
    <w:p>
      <w:pPr>
        <w:jc w:val="center"/>
        <w:rPr>
          <w:b/>
          <w:sz w:val="84"/>
          <w:szCs w:val="84"/>
        </w:rPr>
      </w:pPr>
    </w:p>
    <w:p>
      <w:pPr>
        <w:jc w:val="center"/>
        <w:rPr>
          <w:b/>
          <w:sz w:val="84"/>
          <w:szCs w:val="84"/>
        </w:rPr>
      </w:pPr>
    </w:p>
    <w:p>
      <w:pPr>
        <w:jc w:val="center"/>
        <w:rPr>
          <w:b/>
          <w:sz w:val="84"/>
          <w:szCs w:val="84"/>
        </w:rPr>
      </w:pPr>
    </w:p>
    <w:p>
      <w:pPr>
        <w:ind w:firstLine="2610" w:firstLineChars="650"/>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羽见</w:t>
      </w:r>
      <w:r>
        <w:rPr>
          <w:b/>
          <w:sz w:val="40"/>
          <w:szCs w:val="40"/>
        </w:rPr>
        <w:t>青柠</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12</w:t>
      </w:r>
      <w:r>
        <w:rPr>
          <w:rFonts w:hint="eastAsia"/>
          <w:b/>
          <w:sz w:val="30"/>
          <w:szCs w:val="30"/>
        </w:rPr>
        <w:t>月</w:t>
      </w:r>
      <w:r>
        <w:rPr>
          <w:b/>
          <w:sz w:val="30"/>
          <w:szCs w:val="30"/>
        </w:rPr>
        <w:t>13</w:t>
      </w:r>
      <w:r>
        <w:rPr>
          <w:rFonts w:hint="eastAsia"/>
          <w:b/>
          <w:sz w:val="30"/>
          <w:szCs w:val="30"/>
        </w:rPr>
        <w:t>日</w:t>
      </w:r>
    </w:p>
    <w:p>
      <w:pPr>
        <w:jc w:val="center"/>
        <w:rPr>
          <w:b/>
          <w:sz w:val="84"/>
          <w:szCs w:val="84"/>
        </w:rPr>
      </w:pPr>
    </w:p>
    <w:p>
      <w:pPr>
        <w:jc w:val="center"/>
        <w:rPr>
          <w:b/>
          <w:sz w:val="44"/>
          <w:szCs w:val="44"/>
        </w:rPr>
      </w:pPr>
      <w:r>
        <w:rPr>
          <w:rFonts w:hint="eastAsia"/>
          <w:b/>
          <w:sz w:val="44"/>
          <w:szCs w:val="44"/>
        </w:rPr>
        <w:t>目录</w:t>
      </w:r>
    </w:p>
    <w:p>
      <w:pPr>
        <w:rPr>
          <w:b/>
          <w:sz w:val="28"/>
          <w:szCs w:val="28"/>
        </w:rPr>
      </w:pPr>
      <w:r>
        <w:rPr>
          <w:rFonts w:hint="eastAsia"/>
          <w:b/>
          <w:sz w:val="28"/>
          <w:szCs w:val="28"/>
        </w:rPr>
        <w:t>引言测试</w:t>
      </w:r>
      <w:r>
        <w:rPr>
          <w:b/>
          <w:sz w:val="28"/>
          <w:szCs w:val="28"/>
        </w:rPr>
        <w:t>概要计划</w:t>
      </w:r>
      <w:r>
        <w:rPr>
          <w:rFonts w:hint="eastAsia"/>
          <w:b/>
          <w:sz w:val="28"/>
          <w:szCs w:val="28"/>
        </w:rPr>
        <w:t>测试</w:t>
      </w:r>
      <w:r>
        <w:rPr>
          <w:b/>
          <w:sz w:val="28"/>
          <w:szCs w:val="28"/>
        </w:rPr>
        <w:t>执行情况</w:t>
      </w:r>
      <w:r>
        <w:rPr>
          <w:rFonts w:hint="eastAsia"/>
          <w:b/>
          <w:sz w:val="28"/>
          <w:szCs w:val="28"/>
        </w:rPr>
        <w:t>测试</w:t>
      </w:r>
      <w:r>
        <w:rPr>
          <w:b/>
          <w:sz w:val="28"/>
          <w:szCs w:val="28"/>
        </w:rPr>
        <w:t>总结</w:t>
      </w:r>
      <w:r>
        <w:rPr>
          <w:rFonts w:hint="eastAsia"/>
          <w:b/>
          <w:sz w:val="28"/>
          <w:szCs w:val="28"/>
        </w:rPr>
        <w:t>测试</w:t>
      </w:r>
      <w:r>
        <w:rPr>
          <w:b/>
          <w:sz w:val="28"/>
          <w:szCs w:val="28"/>
        </w:rPr>
        <w:t>分析</w:t>
      </w:r>
      <w:r>
        <w:rPr>
          <w:rFonts w:hint="eastAsia"/>
          <w:b/>
          <w:sz w:val="28"/>
          <w:szCs w:val="28"/>
        </w:rPr>
        <w:t>评价附录</w:t>
      </w:r>
    </w:p>
    <w:p>
      <w:pPr>
        <w:jc w:val="left"/>
        <w:rPr>
          <w:sz w:val="24"/>
          <w:szCs w:val="24"/>
        </w:rPr>
      </w:pPr>
      <w:r>
        <w:rPr>
          <w:rFonts w:hint="eastAsia"/>
          <w:sz w:val="24"/>
          <w:szCs w:val="24"/>
        </w:rPr>
        <w:t>更新</w:t>
      </w:r>
      <w:r>
        <w:rPr>
          <w:sz w:val="24"/>
          <w:szCs w:val="24"/>
        </w:rPr>
        <w:t>历史</w:t>
      </w:r>
    </w:p>
    <w:p>
      <w:pPr>
        <w:pStyle w:val="10"/>
      </w:pPr>
      <w:r>
        <w:rPr>
          <w:rFonts w:ascii="FuturaA Bk BT" w:hAnsi="FuturaA Bk BT"/>
          <w:sz w:val="24"/>
        </w:rPr>
        <w:fldChar w:fldCharType="begin"/>
      </w:r>
      <w:r>
        <w:rPr>
          <w:rFonts w:ascii="FuturaA Bk BT" w:hAnsi="FuturaA Bk BT"/>
          <w:sz w:val="24"/>
        </w:rPr>
        <w:instrText xml:space="preserve"> TOC \o "1-4" \h \z \u </w:instrText>
      </w:r>
      <w:r>
        <w:rPr>
          <w:rFonts w:ascii="FuturaA Bk BT" w:hAnsi="FuturaA Bk BT"/>
          <w:sz w:val="24"/>
        </w:rPr>
        <w:fldChar w:fldCharType="separate"/>
      </w:r>
      <w:r>
        <w:fldChar w:fldCharType="begin"/>
      </w:r>
      <w:r>
        <w:instrText xml:space="preserve">HYPERLINK  \l "_Toc274664394" </w:instrText>
      </w:r>
      <w:r>
        <w:fldChar w:fldCharType="separate"/>
      </w:r>
      <w:r>
        <w:rPr>
          <w:rStyle w:val="14"/>
        </w:rPr>
        <w:t>1.</w:t>
      </w:r>
      <w:r>
        <w:tab/>
      </w:r>
      <w:r>
        <w:rPr>
          <w:rStyle w:val="14"/>
          <w:rFonts w:hint="eastAsia"/>
        </w:rPr>
        <w:t>测试概述</w:t>
      </w:r>
      <w:r>
        <w:tab/>
      </w:r>
      <w:r>
        <w:fldChar w:fldCharType="begin"/>
      </w:r>
      <w:r>
        <w:instrText xml:space="preserve"> PAGEREF _Toc274664394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"_Toc274664395" </w:instrText>
      </w:r>
      <w:r>
        <w:fldChar w:fldCharType="separate"/>
      </w:r>
      <w:r>
        <w:rPr>
          <w:rStyle w:val="14"/>
          <w:rFonts w:eastAsia="楷体_GB2312"/>
          <w:bCs/>
        </w:rPr>
        <w:t>1.1.</w:t>
      </w:r>
      <w:r>
        <w:tab/>
      </w:r>
      <w:r>
        <w:rPr>
          <w:rStyle w:val="14"/>
          <w:rFonts w:hint="eastAsia"/>
        </w:rPr>
        <w:t>编写目的</w:t>
      </w:r>
      <w:r>
        <w:tab/>
      </w:r>
      <w:r>
        <w:fldChar w:fldCharType="begin"/>
      </w:r>
      <w:r>
        <w:instrText xml:space="preserve"> PAGEREF _Toc274664395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"_Toc274664396" </w:instrText>
      </w:r>
      <w:r>
        <w:fldChar w:fldCharType="separate"/>
      </w:r>
      <w:r>
        <w:rPr>
          <w:rStyle w:val="14"/>
          <w:rFonts w:eastAsia="楷体_GB2312"/>
          <w:bCs/>
        </w:rPr>
        <w:t>1.2.</w:t>
      </w:r>
      <w:r>
        <w:tab/>
      </w:r>
      <w:r>
        <w:rPr>
          <w:rStyle w:val="14"/>
          <w:rFonts w:hint="eastAsia"/>
        </w:rPr>
        <w:t>测试范围</w:t>
      </w:r>
      <w:r>
        <w:tab/>
      </w:r>
      <w:r>
        <w:fldChar w:fldCharType="begin"/>
      </w:r>
      <w:r>
        <w:instrText xml:space="preserve"> PAGEREF _Toc274664396 \h </w:instrText>
      </w:r>
      <w:r>
        <w:fldChar w:fldCharType="separate"/>
      </w:r>
      <w:r>
        <w:t>3</w:t>
      </w:r>
      <w:r>
        <w:fldChar w:fldCharType="end"/>
      </w:r>
      <w:r>
        <w:fldChar w:fldCharType="end"/>
      </w:r>
    </w:p>
    <w:p>
      <w:pPr>
        <w:pStyle w:val="12"/>
        <w:tabs>
          <w:tab w:val="left" w:pos="1050"/>
          <w:tab w:val="right" w:leader="dot" w:pos="8296"/>
        </w:tabs>
        <w:rPr>
          <w:rStyle w:val="14"/>
        </w:rPr>
      </w:pPr>
      <w:r>
        <w:fldChar w:fldCharType="begin"/>
      </w:r>
      <w:r>
        <w:instrText xml:space="preserve">HYPERLINK  \l "_Toc274664397" </w:instrText>
      </w:r>
      <w:r>
        <w:fldChar w:fldCharType="separate"/>
      </w:r>
      <w:r>
        <w:rPr>
          <w:rStyle w:val="14"/>
          <w:rFonts w:eastAsia="楷体_GB2312"/>
          <w:bCs/>
        </w:rPr>
        <w:t>1.3.</w:t>
      </w:r>
      <w:r>
        <w:tab/>
      </w:r>
      <w:r>
        <w:rPr>
          <w:rStyle w:val="14"/>
          <w:rFonts w:hint="eastAsia"/>
        </w:rPr>
        <w:t>参考资料</w:t>
      </w:r>
      <w:r>
        <w:tab/>
      </w:r>
      <w:r>
        <w:fldChar w:fldCharType="begin"/>
      </w:r>
      <w:r>
        <w:instrText xml:space="preserve"> PAGEREF _Toc274664397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"_Toc268010021" </w:instrText>
      </w:r>
      <w:r>
        <w:fldChar w:fldCharType="separate"/>
      </w:r>
      <w:r>
        <w:rPr>
          <w:rStyle w:val="14"/>
        </w:rPr>
        <w:t>1.4</w:t>
      </w:r>
      <w:r>
        <w:tab/>
      </w:r>
      <w:r>
        <w:rPr>
          <w:rStyle w:val="14"/>
          <w:rFonts w:hint="eastAsia"/>
        </w:rPr>
        <w:t>术语和缩略语</w:t>
      </w:r>
      <w:r>
        <w:tab/>
      </w:r>
      <w:r>
        <w:fldChar w:fldCharType="begin"/>
      </w:r>
      <w:r>
        <w:instrText xml:space="preserve"> PAGEREF _Toc268010021 \h </w:instrText>
      </w:r>
      <w:r>
        <w:fldChar w:fldCharType="separate"/>
      </w:r>
      <w:r>
        <w:t>2</w:t>
      </w:r>
      <w:r>
        <w:fldChar w:fldCharType="end"/>
      </w:r>
      <w:r>
        <w:fldChar w:fldCharType="end"/>
      </w:r>
    </w:p>
    <w:p/>
    <w:p>
      <w:r>
        <w:rPr>
          <w:rFonts w:hint="eastAsia"/>
        </w:rPr>
        <w:t>=</w:t>
      </w:r>
      <w:r>
        <w:t>=============计划=============</w:t>
      </w:r>
    </w:p>
    <w:p>
      <w:pPr>
        <w:pStyle w:val="10"/>
        <w:tabs>
          <w:tab w:val="left" w:pos="1050"/>
        </w:tabs>
        <w:rPr>
          <w:b/>
          <w:bCs/>
        </w:rPr>
      </w:pPr>
      <w:r>
        <w:fldChar w:fldCharType="begin"/>
      </w:r>
      <w:r>
        <w:instrText xml:space="preserve">HYPERLINK  \l "_Toc268010022" </w:instrText>
      </w:r>
      <w:r>
        <w:fldChar w:fldCharType="separate"/>
      </w:r>
      <w:r>
        <w:rPr>
          <w:rStyle w:val="14"/>
          <w:rFonts w:hint="eastAsia"/>
        </w:rPr>
        <w:t>第2章</w:t>
      </w:r>
      <w:r>
        <w:rPr>
          <w:b/>
          <w:bCs/>
        </w:rPr>
        <w:tab/>
      </w:r>
      <w:r>
        <w:rPr>
          <w:rStyle w:val="14"/>
          <w:rFonts w:hint="eastAsia"/>
        </w:rPr>
        <w:t>测试概要 ,</w:t>
      </w:r>
      <w:r>
        <w:rPr>
          <w:rFonts w:hint="eastAsia"/>
        </w:rPr>
        <w:t>计划</w:t>
      </w:r>
      <w:r>
        <w:t>？</w:t>
      </w:r>
      <w:r>
        <w:fldChar w:fldCharType="end"/>
      </w:r>
    </w:p>
    <w:p>
      <w:pPr>
        <w:pStyle w:val="12"/>
        <w:tabs>
          <w:tab w:val="left" w:pos="1050"/>
          <w:tab w:val="right" w:leader="dot" w:pos="8296"/>
        </w:tabs>
      </w:pPr>
      <w:r>
        <w:fldChar w:fldCharType="begin"/>
      </w:r>
      <w:r>
        <w:instrText xml:space="preserve">HYPERLINK  \l "_Toc268010023" </w:instrText>
      </w:r>
      <w:r>
        <w:fldChar w:fldCharType="separate"/>
      </w:r>
      <w:r>
        <w:rPr>
          <w:rStyle w:val="14"/>
        </w:rPr>
        <w:t>2.1</w:t>
      </w:r>
      <w:r>
        <w:tab/>
      </w:r>
      <w:r>
        <w:rPr>
          <w:rStyle w:val="14"/>
          <w:rFonts w:hint="eastAsia"/>
        </w:rPr>
        <w:t>测试用例设计</w:t>
      </w:r>
      <w:r>
        <w:tab/>
      </w:r>
      <w:r>
        <w:fldChar w:fldCharType="begin"/>
      </w:r>
      <w:r>
        <w:instrText xml:space="preserve"> PAGEREF _Toc268010023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"_Toc268010024" </w:instrText>
      </w:r>
      <w:r>
        <w:fldChar w:fldCharType="separate"/>
      </w:r>
      <w:r>
        <w:rPr>
          <w:rStyle w:val="14"/>
        </w:rPr>
        <w:t>2.2</w:t>
      </w:r>
      <w:r>
        <w:tab/>
      </w:r>
      <w:r>
        <w:rPr>
          <w:rStyle w:val="14"/>
          <w:rFonts w:hint="eastAsia"/>
        </w:rPr>
        <w:t>测试环境与配置</w:t>
      </w:r>
      <w:r>
        <w:tab/>
      </w:r>
      <w:r>
        <w:fldChar w:fldCharType="begin"/>
      </w:r>
      <w:r>
        <w:instrText xml:space="preserve"> PAGEREF _Toc268010024 \h </w:instrText>
      </w:r>
      <w:r>
        <w:fldChar w:fldCharType="separate"/>
      </w:r>
      <w:r>
        <w:t>3</w:t>
      </w:r>
      <w:r>
        <w:fldChar w:fldCharType="end"/>
      </w:r>
      <w:r>
        <w:fldChar w:fldCharType="end"/>
      </w:r>
    </w:p>
    <w:p>
      <w:pPr>
        <w:pStyle w:val="12"/>
        <w:tabs>
          <w:tab w:val="left" w:pos="1050"/>
          <w:tab w:val="right" w:leader="dot" w:pos="8296"/>
        </w:tabs>
        <w:rPr>
          <w:rStyle w:val="14"/>
        </w:rPr>
      </w:pPr>
      <w:r>
        <w:fldChar w:fldCharType="begin"/>
      </w:r>
      <w:r>
        <w:instrText xml:space="preserve">HYPERLINK  \l "_Toc268010027" </w:instrText>
      </w:r>
      <w:r>
        <w:fldChar w:fldCharType="separate"/>
      </w:r>
      <w:r>
        <w:rPr>
          <w:rStyle w:val="14"/>
        </w:rPr>
        <w:t>2.3</w:t>
      </w:r>
      <w:r>
        <w:tab/>
      </w:r>
      <w:r>
        <w:rPr>
          <w:rStyle w:val="14"/>
          <w:rFonts w:hint="eastAsia"/>
        </w:rPr>
        <w:t>测试方法和工具</w:t>
      </w:r>
      <w:r>
        <w:tab/>
      </w:r>
      <w:r>
        <w:fldChar w:fldCharType="begin"/>
      </w:r>
      <w:r>
        <w:instrText xml:space="preserve"> PAGEREF _Toc268010027 \h </w:instrText>
      </w:r>
      <w:r>
        <w:fldChar w:fldCharType="separate"/>
      </w:r>
      <w:r>
        <w:t>4</w:t>
      </w:r>
      <w:r>
        <w:fldChar w:fldCharType="end"/>
      </w:r>
      <w:r>
        <w:fldChar w:fldCharType="end"/>
      </w:r>
    </w:p>
    <w:p>
      <w:pPr>
        <w:pStyle w:val="12"/>
        <w:tabs>
          <w:tab w:val="left" w:pos="1050"/>
          <w:tab w:val="right" w:leader="dot" w:pos="8296"/>
        </w:tabs>
        <w:rPr>
          <w:rStyle w:val="14"/>
        </w:rPr>
      </w:pPr>
      <w:r>
        <w:fldChar w:fldCharType="begin"/>
      </w:r>
      <w:r>
        <w:instrText xml:space="preserve">HYPERLINK  \l "_Toc274664399" </w:instrText>
      </w:r>
      <w:r>
        <w:fldChar w:fldCharType="separate"/>
      </w:r>
      <w:r>
        <w:rPr>
          <w:rStyle w:val="14"/>
          <w:rFonts w:eastAsia="楷体_GB2312"/>
          <w:bCs/>
        </w:rPr>
        <w:t>2.1.</w:t>
      </w:r>
      <w:r>
        <w:tab/>
      </w:r>
      <w:r>
        <w:rPr>
          <w:rStyle w:val="14"/>
          <w:rFonts w:hint="eastAsia"/>
          <w:color w:val="FF0000"/>
        </w:rPr>
        <w:t>测试类型</w:t>
      </w:r>
      <w:r>
        <w:tab/>
      </w:r>
      <w:r>
        <w:fldChar w:fldCharType="begin"/>
      </w:r>
      <w:r>
        <w:instrText xml:space="preserve"> PAGEREF _Toc274664399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"_Toc274664401" </w:instrText>
      </w:r>
      <w:r>
        <w:fldChar w:fldCharType="separate"/>
      </w:r>
      <w:r>
        <w:rPr>
          <w:rStyle w:val="14"/>
          <w:rFonts w:eastAsia="楷体_GB2312"/>
          <w:bCs/>
        </w:rPr>
        <w:t>2.3.</w:t>
      </w:r>
      <w:r>
        <w:tab/>
      </w:r>
      <w:r>
        <w:rPr>
          <w:rStyle w:val="14"/>
          <w:rFonts w:hint="eastAsia"/>
        </w:rPr>
        <w:t>测试人员</w:t>
      </w:r>
      <w:r>
        <w:tab/>
      </w:r>
      <w:r>
        <w:fldChar w:fldCharType="begin"/>
      </w:r>
      <w:r>
        <w:instrText xml:space="preserve"> PAGEREF _Toc274664401 \h </w:instrText>
      </w:r>
      <w:r>
        <w:fldChar w:fldCharType="separate"/>
      </w:r>
      <w:r>
        <w:t>4</w:t>
      </w:r>
      <w:r>
        <w:fldChar w:fldCharType="end"/>
      </w:r>
      <w:r>
        <w:fldChar w:fldCharType="end"/>
      </w:r>
    </w:p>
    <w:p/>
    <w:p/>
    <w:p>
      <w:r>
        <w:rPr>
          <w:rFonts w:hint="eastAsia"/>
        </w:rPr>
        <w:t>=</w:t>
      </w:r>
      <w:r>
        <w:t>==========情况===========</w:t>
      </w:r>
    </w:p>
    <w:p>
      <w:pPr>
        <w:pStyle w:val="10"/>
      </w:pPr>
      <w:r>
        <w:fldChar w:fldCharType="begin"/>
      </w:r>
      <w:r>
        <w:instrText xml:space="preserve">HYPERLINK  \l "_Toc274664398" </w:instrText>
      </w:r>
      <w:r>
        <w:fldChar w:fldCharType="separate"/>
      </w:r>
      <w:r>
        <w:rPr>
          <w:rStyle w:val="14"/>
        </w:rPr>
        <w:t>2.</w:t>
      </w:r>
      <w:r>
        <w:tab/>
      </w:r>
      <w:r>
        <w:rPr>
          <w:rStyle w:val="14"/>
          <w:rFonts w:hint="eastAsia"/>
        </w:rPr>
        <w:t>测试计划执行情况</w:t>
      </w:r>
      <w:r>
        <w:tab/>
      </w:r>
      <w:r>
        <w:fldChar w:fldCharType="begin"/>
      </w:r>
      <w:r>
        <w:instrText xml:space="preserve"> PAGEREF _Toc274664398 \h </w:instrText>
      </w:r>
      <w:r>
        <w:fldChar w:fldCharType="separate"/>
      </w:r>
      <w:r>
        <w:t>3</w:t>
      </w:r>
      <w:r>
        <w:fldChar w:fldCharType="end"/>
      </w:r>
      <w:r>
        <w:fldChar w:fldCharType="end"/>
      </w:r>
    </w:p>
    <w:p>
      <w:pPr>
        <w:pStyle w:val="12"/>
        <w:tabs>
          <w:tab w:val="left" w:pos="1050"/>
          <w:tab w:val="right" w:leader="dot" w:pos="8296"/>
        </w:tabs>
        <w:rPr>
          <w:rStyle w:val="14"/>
        </w:rPr>
      </w:pPr>
      <w:r>
        <w:fldChar w:fldCharType="begin"/>
      </w:r>
      <w:r>
        <w:instrText xml:space="preserve">HYPERLINK  \l "_Toc274664402" </w:instrText>
      </w:r>
      <w:r>
        <w:fldChar w:fldCharType="separate"/>
      </w:r>
      <w:r>
        <w:rPr>
          <w:rStyle w:val="14"/>
          <w:rFonts w:eastAsia="楷体_GB2312"/>
          <w:bCs/>
        </w:rPr>
        <w:t>2.4.</w:t>
      </w:r>
      <w:r>
        <w:tab/>
      </w:r>
      <w:r>
        <w:rPr>
          <w:rStyle w:val="14"/>
          <w:rFonts w:hint="eastAsia"/>
        </w:rPr>
        <w:t>测试问题总结</w:t>
      </w:r>
      <w:r>
        <w:tab/>
      </w:r>
      <w:r>
        <w:fldChar w:fldCharType="begin"/>
      </w:r>
      <w:r>
        <w:instrText xml:space="preserve"> PAGEREF _Toc274664402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HYPERLINK  \l "_Toc268010029" </w:instrText>
      </w:r>
      <w:r>
        <w:fldChar w:fldCharType="separate"/>
      </w:r>
      <w:r>
        <w:rPr>
          <w:rStyle w:val="14"/>
        </w:rPr>
        <w:t>3.1</w:t>
      </w:r>
      <w:r>
        <w:tab/>
      </w:r>
      <w:r>
        <w:rPr>
          <w:rStyle w:val="14"/>
          <w:rFonts w:hint="eastAsia"/>
        </w:rPr>
        <w:t>项目测试概况表</w:t>
      </w:r>
      <w:r>
        <w:tab/>
      </w:r>
      <w:r>
        <w:fldChar w:fldCharType="begin"/>
      </w:r>
      <w:r>
        <w:instrText xml:space="preserve"> PAGEREF _Toc268010029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HYPERLINK  \l "_Toc268010030" </w:instrText>
      </w:r>
      <w:r>
        <w:fldChar w:fldCharType="separate"/>
      </w:r>
      <w:r>
        <w:rPr>
          <w:rStyle w:val="14"/>
        </w:rPr>
        <w:t>3.2</w:t>
      </w:r>
      <w:r>
        <w:tab/>
      </w:r>
      <w:r>
        <w:rPr>
          <w:rStyle w:val="14"/>
          <w:rFonts w:hint="eastAsia"/>
        </w:rPr>
        <w:t>功能</w:t>
      </w:r>
      <w:r>
        <w:tab/>
      </w:r>
      <w:r>
        <w:fldChar w:fldCharType="begin"/>
      </w:r>
      <w:r>
        <w:instrText xml:space="preserve"> PAGEREF _Toc268010030 \h </w:instrText>
      </w:r>
      <w:r>
        <w:fldChar w:fldCharType="separate"/>
      </w:r>
      <w:r>
        <w:t>5</w:t>
      </w:r>
      <w:r>
        <w:fldChar w:fldCharType="end"/>
      </w:r>
      <w:r>
        <w:fldChar w:fldCharType="end"/>
      </w:r>
    </w:p>
    <w:p>
      <w:pPr>
        <w:pStyle w:val="6"/>
      </w:pPr>
      <w:r>
        <w:fldChar w:fldCharType="begin"/>
      </w:r>
      <w:r>
        <w:instrText xml:space="preserve">HYPERLINK  \l "_Toc268010031" </w:instrText>
      </w:r>
      <w:r>
        <w:fldChar w:fldCharType="separate"/>
      </w:r>
      <w:r>
        <w:rPr>
          <w:rStyle w:val="14"/>
        </w:rPr>
        <w:t>3.2.1</w:t>
      </w:r>
      <w:r>
        <w:tab/>
      </w:r>
      <w:r>
        <w:rPr>
          <w:rStyle w:val="14"/>
          <w:rFonts w:hint="eastAsia"/>
        </w:rPr>
        <w:t>总体</w:t>
      </w:r>
      <w:r>
        <w:rPr>
          <w:rStyle w:val="14"/>
        </w:rPr>
        <w:t>KPI</w:t>
      </w:r>
      <w:r>
        <w:tab/>
      </w:r>
      <w:r>
        <w:fldChar w:fldCharType="begin"/>
      </w:r>
      <w:r>
        <w:instrText xml:space="preserve"> PAGEREF _Toc268010031 \h </w:instrText>
      </w:r>
      <w:r>
        <w:fldChar w:fldCharType="separate"/>
      </w:r>
      <w:r>
        <w:t>5</w:t>
      </w:r>
      <w:r>
        <w:fldChar w:fldCharType="end"/>
      </w:r>
      <w:r>
        <w:fldChar w:fldCharType="end"/>
      </w:r>
    </w:p>
    <w:p>
      <w:pPr>
        <w:pStyle w:val="6"/>
      </w:pPr>
      <w:r>
        <w:fldChar w:fldCharType="begin"/>
      </w:r>
      <w:r>
        <w:instrText xml:space="preserve">HYPERLINK  \l "_Toc268010032" </w:instrText>
      </w:r>
      <w:r>
        <w:fldChar w:fldCharType="separate"/>
      </w:r>
      <w:r>
        <w:rPr>
          <w:rStyle w:val="14"/>
        </w:rPr>
        <w:t>3.2.2</w:t>
      </w:r>
      <w:r>
        <w:tab/>
      </w:r>
      <w:r>
        <w:rPr>
          <w:rStyle w:val="14"/>
          <w:rFonts w:hint="eastAsia"/>
        </w:rPr>
        <w:t>模块二</w:t>
      </w:r>
      <w:r>
        <w:tab/>
      </w:r>
      <w:r>
        <w:fldChar w:fldCharType="begin"/>
      </w:r>
      <w:r>
        <w:instrText xml:space="preserve"> PAGEREF _Toc268010032 \h </w:instrText>
      </w:r>
      <w:r>
        <w:fldChar w:fldCharType="separate"/>
      </w:r>
      <w:r>
        <w:t>5</w:t>
      </w:r>
      <w:r>
        <w:fldChar w:fldCharType="end"/>
      </w:r>
      <w:r>
        <w:fldChar w:fldCharType="end"/>
      </w:r>
    </w:p>
    <w:p>
      <w:pPr>
        <w:pStyle w:val="6"/>
      </w:pPr>
      <w:r>
        <w:fldChar w:fldCharType="begin"/>
      </w:r>
      <w:r>
        <w:instrText xml:space="preserve">HYPERLINK  \l "_Toc268010033" </w:instrText>
      </w:r>
      <w:r>
        <w:fldChar w:fldCharType="separate"/>
      </w:r>
      <w:r>
        <w:rPr>
          <w:rStyle w:val="14"/>
        </w:rPr>
        <w:t>3.2.3</w:t>
      </w:r>
      <w:r>
        <w:tab/>
      </w:r>
      <w:r>
        <w:rPr>
          <w:rStyle w:val="14"/>
          <w:rFonts w:hint="eastAsia"/>
        </w:rPr>
        <w:t>模块三</w:t>
      </w:r>
      <w:r>
        <w:tab/>
      </w:r>
      <w:r>
        <w:fldChar w:fldCharType="begin"/>
      </w:r>
      <w:r>
        <w:instrText xml:space="preserve"> PAGEREF _Toc268010033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HYPERLINK  \l "_Toc268010034" </w:instrText>
      </w:r>
      <w:r>
        <w:fldChar w:fldCharType="separate"/>
      </w:r>
      <w:r>
        <w:rPr>
          <w:rStyle w:val="14"/>
        </w:rPr>
        <w:t>3.3</w:t>
      </w:r>
      <w:r>
        <w:tab/>
      </w:r>
      <w:r>
        <w:rPr>
          <w:rStyle w:val="14"/>
          <w:rFonts w:hint="eastAsia"/>
        </w:rPr>
        <w:t>性能（效率）</w:t>
      </w:r>
      <w:r>
        <w:tab/>
      </w:r>
      <w:r>
        <w:fldChar w:fldCharType="begin"/>
      </w:r>
      <w:r>
        <w:instrText xml:space="preserve"> PAGEREF _Toc268010034 \h </w:instrText>
      </w:r>
      <w:r>
        <w:fldChar w:fldCharType="separate"/>
      </w:r>
      <w:r>
        <w:t>6</w:t>
      </w:r>
      <w:r>
        <w:fldChar w:fldCharType="end"/>
      </w:r>
      <w:r>
        <w:fldChar w:fldCharType="end"/>
      </w:r>
    </w:p>
    <w:p>
      <w:pPr>
        <w:pStyle w:val="6"/>
      </w:pPr>
      <w:r>
        <w:fldChar w:fldCharType="begin"/>
      </w:r>
      <w:r>
        <w:instrText xml:space="preserve">HYPERLINK  \l "_Toc268010035" </w:instrText>
      </w:r>
      <w:r>
        <w:fldChar w:fldCharType="separate"/>
      </w:r>
      <w:r>
        <w:rPr>
          <w:rStyle w:val="14"/>
        </w:rPr>
        <w:t>3.3.1</w:t>
      </w:r>
      <w:r>
        <w:tab/>
      </w:r>
      <w:r>
        <w:rPr>
          <w:rStyle w:val="14"/>
          <w:rFonts w:hint="eastAsia"/>
        </w:rPr>
        <w:t>测试用例</w:t>
      </w:r>
      <w:r>
        <w:tab/>
      </w:r>
      <w:r>
        <w:fldChar w:fldCharType="begin"/>
      </w:r>
      <w:r>
        <w:instrText xml:space="preserve"> PAGEREF _Toc268010035 \h </w:instrText>
      </w:r>
      <w:r>
        <w:fldChar w:fldCharType="separate"/>
      </w:r>
      <w:r>
        <w:t>6</w:t>
      </w:r>
      <w:r>
        <w:fldChar w:fldCharType="end"/>
      </w:r>
      <w:r>
        <w:fldChar w:fldCharType="end"/>
      </w:r>
    </w:p>
    <w:p>
      <w:pPr>
        <w:pStyle w:val="6"/>
      </w:pPr>
      <w:r>
        <w:fldChar w:fldCharType="begin"/>
      </w:r>
      <w:r>
        <w:instrText xml:space="preserve">HYPERLINK  \l "_Toc268010036" </w:instrText>
      </w:r>
      <w:r>
        <w:fldChar w:fldCharType="separate"/>
      </w:r>
      <w:r>
        <w:rPr>
          <w:rStyle w:val="14"/>
        </w:rPr>
        <w:t>3.3.2</w:t>
      </w:r>
      <w:r>
        <w:tab/>
      </w:r>
      <w:r>
        <w:rPr>
          <w:rStyle w:val="14"/>
          <w:rFonts w:hint="eastAsia"/>
        </w:rPr>
        <w:t>参数设置</w:t>
      </w:r>
      <w:r>
        <w:tab/>
      </w:r>
      <w:r>
        <w:fldChar w:fldCharType="begin"/>
      </w:r>
      <w:r>
        <w:instrText xml:space="preserve"> PAGEREF _Toc268010036 \h </w:instrText>
      </w:r>
      <w:r>
        <w:fldChar w:fldCharType="separate"/>
      </w:r>
      <w:r>
        <w:t>6</w:t>
      </w:r>
      <w:r>
        <w:fldChar w:fldCharType="end"/>
      </w:r>
      <w:r>
        <w:fldChar w:fldCharType="end"/>
      </w:r>
    </w:p>
    <w:p>
      <w:pPr>
        <w:pStyle w:val="6"/>
      </w:pPr>
      <w:r>
        <w:fldChar w:fldCharType="begin"/>
      </w:r>
      <w:r>
        <w:instrText xml:space="preserve">HYPERLINK  \l "_Toc268010037" </w:instrText>
      </w:r>
      <w:r>
        <w:fldChar w:fldCharType="separate"/>
      </w:r>
      <w:r>
        <w:rPr>
          <w:rStyle w:val="14"/>
        </w:rPr>
        <w:t>3.3.3</w:t>
      </w:r>
      <w:r>
        <w:tab/>
      </w:r>
      <w:r>
        <w:rPr>
          <w:rStyle w:val="14"/>
          <w:rFonts w:hint="eastAsia"/>
        </w:rPr>
        <w:t>通信效率</w:t>
      </w:r>
      <w:r>
        <w:tab/>
      </w:r>
      <w:r>
        <w:fldChar w:fldCharType="begin"/>
      </w:r>
      <w:r>
        <w:instrText xml:space="preserve"> PAGEREF _Toc268010037 \h </w:instrText>
      </w:r>
      <w:r>
        <w:fldChar w:fldCharType="separate"/>
      </w:r>
      <w:r>
        <w:t>6</w:t>
      </w:r>
      <w:r>
        <w:fldChar w:fldCharType="end"/>
      </w:r>
      <w:r>
        <w:fldChar w:fldCharType="end"/>
      </w:r>
    </w:p>
    <w:p>
      <w:pPr>
        <w:pStyle w:val="6"/>
      </w:pPr>
      <w:r>
        <w:fldChar w:fldCharType="begin"/>
      </w:r>
      <w:r>
        <w:instrText xml:space="preserve">HYPERLINK  \l "_Toc268010038" </w:instrText>
      </w:r>
      <w:r>
        <w:fldChar w:fldCharType="separate"/>
      </w:r>
      <w:r>
        <w:rPr>
          <w:rStyle w:val="14"/>
        </w:rPr>
        <w:t>3.3.4</w:t>
      </w:r>
      <w:r>
        <w:tab/>
      </w:r>
      <w:r>
        <w:rPr>
          <w:rStyle w:val="14"/>
          <w:rFonts w:hint="eastAsia"/>
        </w:rPr>
        <w:t>设备效率</w:t>
      </w:r>
      <w:r>
        <w:tab/>
      </w:r>
      <w:r>
        <w:fldChar w:fldCharType="begin"/>
      </w:r>
      <w:r>
        <w:instrText xml:space="preserve"> PAGEREF _Toc268010038 \h </w:instrText>
      </w:r>
      <w:r>
        <w:fldChar w:fldCharType="separate"/>
      </w:r>
      <w:r>
        <w:t>7</w:t>
      </w:r>
      <w:r>
        <w:fldChar w:fldCharType="end"/>
      </w:r>
      <w:r>
        <w:fldChar w:fldCharType="end"/>
      </w:r>
    </w:p>
    <w:p>
      <w:pPr>
        <w:pStyle w:val="6"/>
      </w:pPr>
      <w:r>
        <w:fldChar w:fldCharType="begin"/>
      </w:r>
      <w:r>
        <w:instrText xml:space="preserve">HYPERLINK  \l "_Toc268010039" </w:instrText>
      </w:r>
      <w:r>
        <w:fldChar w:fldCharType="separate"/>
      </w:r>
      <w:r>
        <w:rPr>
          <w:rStyle w:val="14"/>
        </w:rPr>
        <w:t>3.3.5</w:t>
      </w:r>
      <w:r>
        <w:tab/>
      </w:r>
      <w:r>
        <w:rPr>
          <w:rStyle w:val="14"/>
          <w:rFonts w:hint="eastAsia"/>
        </w:rPr>
        <w:t>执行效率</w:t>
      </w:r>
      <w:r>
        <w:tab/>
      </w:r>
      <w:r>
        <w:fldChar w:fldCharType="begin"/>
      </w:r>
      <w:r>
        <w:instrText xml:space="preserve"> PAGEREF _Toc268010039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HYPERLINK  \l "_Toc268010040" </w:instrText>
      </w:r>
      <w:r>
        <w:fldChar w:fldCharType="separate"/>
      </w:r>
      <w:r>
        <w:rPr>
          <w:rStyle w:val="14"/>
        </w:rPr>
        <w:t>3.4</w:t>
      </w:r>
      <w:r>
        <w:tab/>
      </w:r>
      <w:r>
        <w:rPr>
          <w:rStyle w:val="14"/>
          <w:rFonts w:hint="eastAsia"/>
        </w:rPr>
        <w:t>可靠性</w:t>
      </w:r>
      <w:r>
        <w:tab/>
      </w:r>
      <w:r>
        <w:fldChar w:fldCharType="begin"/>
      </w:r>
      <w:r>
        <w:instrText xml:space="preserve"> PAGEREF _Toc268010040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"_Toc268010041" </w:instrText>
      </w:r>
      <w:r>
        <w:fldChar w:fldCharType="separate"/>
      </w:r>
      <w:r>
        <w:rPr>
          <w:rStyle w:val="14"/>
        </w:rPr>
        <w:t>3.5</w:t>
      </w:r>
      <w:r>
        <w:tab/>
      </w:r>
      <w:r>
        <w:rPr>
          <w:rStyle w:val="14"/>
          <w:rFonts w:hint="eastAsia"/>
        </w:rPr>
        <w:t>安全性</w:t>
      </w:r>
      <w:r>
        <w:tab/>
      </w:r>
      <w:r>
        <w:fldChar w:fldCharType="begin"/>
      </w:r>
      <w:r>
        <w:instrText xml:space="preserve"> PAGEREF _Toc268010041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"_Toc268010042" </w:instrText>
      </w:r>
      <w:r>
        <w:fldChar w:fldCharType="separate"/>
      </w:r>
      <w:r>
        <w:rPr>
          <w:rStyle w:val="14"/>
        </w:rPr>
        <w:t>3.6</w:t>
      </w:r>
      <w:r>
        <w:tab/>
      </w:r>
      <w:r>
        <w:rPr>
          <w:rStyle w:val="14"/>
          <w:rFonts w:hint="eastAsia"/>
        </w:rPr>
        <w:t>易用性</w:t>
      </w:r>
      <w:r>
        <w:tab/>
      </w:r>
      <w:r>
        <w:fldChar w:fldCharType="begin"/>
      </w:r>
      <w:r>
        <w:instrText xml:space="preserve"> PAGEREF _Toc268010042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"_Toc268010043" </w:instrText>
      </w:r>
      <w:r>
        <w:fldChar w:fldCharType="separate"/>
      </w:r>
      <w:r>
        <w:rPr>
          <w:rStyle w:val="14"/>
        </w:rPr>
        <w:t>3.7</w:t>
      </w:r>
      <w:r>
        <w:tab/>
      </w:r>
      <w:r>
        <w:rPr>
          <w:rStyle w:val="14"/>
          <w:rFonts w:hint="eastAsia"/>
        </w:rPr>
        <w:t>兼容性</w:t>
      </w:r>
      <w:r>
        <w:tab/>
      </w:r>
      <w:r>
        <w:fldChar w:fldCharType="begin"/>
      </w:r>
      <w:r>
        <w:instrText xml:space="preserve"> PAGEREF _Toc268010043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"_Toc268010044" </w:instrText>
      </w:r>
      <w:r>
        <w:fldChar w:fldCharType="separate"/>
      </w:r>
      <w:r>
        <w:rPr>
          <w:rStyle w:val="14"/>
        </w:rPr>
        <w:t>3.8</w:t>
      </w:r>
      <w:r>
        <w:tab/>
      </w:r>
      <w:r>
        <w:rPr>
          <w:rStyle w:val="14"/>
          <w:rFonts w:hint="eastAsia"/>
        </w:rPr>
        <w:t>安装和手册</w:t>
      </w:r>
      <w:r>
        <w:tab/>
      </w:r>
      <w:r>
        <w:fldChar w:fldCharType="begin"/>
      </w:r>
      <w:r>
        <w:instrText xml:space="preserve"> PAGEREF _Toc268010044 \h </w:instrText>
      </w:r>
      <w:r>
        <w:fldChar w:fldCharType="separate"/>
      </w:r>
      <w:r>
        <w:t>9</w:t>
      </w:r>
      <w:r>
        <w:fldChar w:fldCharType="end"/>
      </w:r>
      <w:r>
        <w:fldChar w:fldCharType="end"/>
      </w:r>
    </w:p>
    <w:p/>
    <w:p/>
    <w:p>
      <w:r>
        <w:rPr>
          <w:rFonts w:hint="eastAsia"/>
        </w:rPr>
        <w:t>=</w:t>
      </w:r>
      <w:r>
        <w:t>=====分析============</w:t>
      </w:r>
    </w:p>
    <w:p>
      <w:pPr>
        <w:pStyle w:val="10"/>
      </w:pPr>
      <w:r>
        <w:fldChar w:fldCharType="begin"/>
      </w:r>
      <w:r>
        <w:instrText xml:space="preserve">HYPERLINK  \l "_Toc274664403" </w:instrText>
      </w:r>
      <w:r>
        <w:fldChar w:fldCharType="separate"/>
      </w:r>
      <w:r>
        <w:rPr>
          <w:rStyle w:val="14"/>
        </w:rPr>
        <w:t>3.</w:t>
      </w:r>
      <w:r>
        <w:tab/>
      </w:r>
      <w:r>
        <w:rPr>
          <w:rStyle w:val="14"/>
          <w:rFonts w:hint="eastAsia"/>
        </w:rPr>
        <w:t>测试总结</w:t>
      </w:r>
      <w:r>
        <w:tab/>
      </w:r>
      <w:r>
        <w:fldChar w:fldCharType="begin"/>
      </w:r>
      <w:r>
        <w:instrText xml:space="preserve"> PAGEREF _Toc274664403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HYPERLINK  \l "_Toc274664404" </w:instrText>
      </w:r>
      <w:r>
        <w:fldChar w:fldCharType="separate"/>
      </w:r>
      <w:r>
        <w:rPr>
          <w:rStyle w:val="14"/>
          <w:rFonts w:eastAsia="楷体_GB2312"/>
          <w:bCs/>
        </w:rPr>
        <w:t>3.1.</w:t>
      </w:r>
      <w:r>
        <w:tab/>
      </w:r>
      <w:r>
        <w:rPr>
          <w:rStyle w:val="14"/>
          <w:rFonts w:hint="eastAsia"/>
        </w:rPr>
        <w:t>测试用例执行结果</w:t>
      </w:r>
      <w:r>
        <w:fldChar w:fldCharType="end"/>
      </w:r>
      <w:r>
        <w:rPr>
          <w:rStyle w:val="14"/>
          <w:rFonts w:hint="eastAsia"/>
        </w:rPr>
        <w:t>可不要</w:t>
      </w:r>
    </w:p>
    <w:p>
      <w:pPr>
        <w:pStyle w:val="12"/>
        <w:tabs>
          <w:tab w:val="left" w:pos="1050"/>
          <w:tab w:val="right" w:leader="dot" w:pos="8296"/>
        </w:tabs>
        <w:rPr>
          <w:rStyle w:val="14"/>
        </w:rPr>
      </w:pPr>
      <w:r>
        <w:fldChar w:fldCharType="begin"/>
      </w:r>
      <w:r>
        <w:instrText xml:space="preserve">HYPERLINK  \l "_Toc274664405" </w:instrText>
      </w:r>
      <w:r>
        <w:fldChar w:fldCharType="separate"/>
      </w:r>
      <w:r>
        <w:rPr>
          <w:rStyle w:val="14"/>
          <w:rFonts w:eastAsia="楷体_GB2312"/>
          <w:bCs/>
        </w:rPr>
        <w:t>3.2.</w:t>
      </w:r>
      <w:r>
        <w:tab/>
      </w:r>
      <w:r>
        <w:rPr>
          <w:rStyle w:val="14"/>
          <w:rFonts w:hint="eastAsia"/>
        </w:rPr>
        <w:t>测试问题解决</w:t>
      </w:r>
      <w:r>
        <w:tab/>
      </w:r>
      <w:r>
        <w:fldChar w:fldCharType="begin"/>
      </w:r>
      <w:r>
        <w:instrText xml:space="preserve"> PAGEREF _Toc274664405 \h </w:instrText>
      </w:r>
      <w:r>
        <w:fldChar w:fldCharType="separate"/>
      </w:r>
      <w:r>
        <w:t>7</w:t>
      </w:r>
      <w:r>
        <w:fldChar w:fldCharType="end"/>
      </w:r>
      <w:r>
        <w:fldChar w:fldCharType="end"/>
      </w:r>
    </w:p>
    <w:p>
      <w:pPr>
        <w:ind w:left="420" w:firstLine="420"/>
      </w:pPr>
      <w:r>
        <w:rPr>
          <w:rFonts w:hint="eastAsia"/>
        </w:rPr>
        <w:t>结果</w:t>
      </w:r>
      <w:r>
        <w:t>分析</w:t>
      </w:r>
    </w:p>
    <w:p>
      <w:pPr>
        <w:pStyle w:val="10"/>
        <w:tabs>
          <w:tab w:val="left" w:pos="1050"/>
        </w:tabs>
        <w:rPr>
          <w:b/>
          <w:bCs/>
        </w:rPr>
      </w:pPr>
      <w:r>
        <w:fldChar w:fldCharType="begin"/>
      </w:r>
      <w:r>
        <w:instrText xml:space="preserve">HYPERLINK  \l "_Toc268010045" </w:instrText>
      </w:r>
      <w:r>
        <w:fldChar w:fldCharType="separate"/>
      </w:r>
      <w:r>
        <w:rPr>
          <w:rStyle w:val="14"/>
          <w:rFonts w:hint="eastAsia"/>
        </w:rPr>
        <w:t>第4章</w:t>
      </w:r>
      <w:r>
        <w:rPr>
          <w:b/>
          <w:bCs/>
        </w:rPr>
        <w:tab/>
      </w:r>
      <w:r>
        <w:rPr>
          <w:rStyle w:val="14"/>
          <w:rFonts w:hint="eastAsia"/>
        </w:rPr>
        <w:t>覆盖分析</w:t>
      </w:r>
      <w:r>
        <w:tab/>
      </w:r>
      <w:r>
        <w:fldChar w:fldCharType="begin"/>
      </w:r>
      <w:r>
        <w:instrText xml:space="preserve"> PAGEREF _Toc268010045 \h </w:instrText>
      </w:r>
      <w:r>
        <w:fldChar w:fldCharType="separate"/>
      </w:r>
      <w:r>
        <w:t>9</w:t>
      </w:r>
      <w:r>
        <w:fldChar w:fldCharType="end"/>
      </w:r>
      <w:r>
        <w:fldChar w:fldCharType="end"/>
      </w:r>
    </w:p>
    <w:p>
      <w:pPr>
        <w:pStyle w:val="10"/>
        <w:tabs>
          <w:tab w:val="left" w:pos="1050"/>
        </w:tabs>
        <w:rPr>
          <w:b/>
          <w:bCs/>
        </w:rPr>
      </w:pPr>
      <w:r>
        <w:fldChar w:fldCharType="begin"/>
      </w:r>
      <w:r>
        <w:instrText xml:space="preserve">HYPERLINK  \l "_Toc268010046" </w:instrText>
      </w:r>
      <w:r>
        <w:fldChar w:fldCharType="separate"/>
      </w:r>
      <w:r>
        <w:rPr>
          <w:rStyle w:val="14"/>
          <w:rFonts w:hint="eastAsia"/>
        </w:rPr>
        <w:t>第5章</w:t>
      </w:r>
      <w:r>
        <w:rPr>
          <w:b/>
          <w:bCs/>
        </w:rPr>
        <w:tab/>
      </w:r>
      <w:r>
        <w:rPr>
          <w:rStyle w:val="14"/>
          <w:rFonts w:hint="eastAsia"/>
        </w:rPr>
        <w:t>缺陷的统计与分析</w:t>
      </w:r>
      <w:r>
        <w:tab/>
      </w:r>
      <w:r>
        <w:fldChar w:fldCharType="begin"/>
      </w:r>
      <w:r>
        <w:instrText xml:space="preserve"> PAGEREF _Toc268010046 \h </w:instrText>
      </w:r>
      <w:r>
        <w:fldChar w:fldCharType="separate"/>
      </w:r>
      <w:r>
        <w:t>10</w:t>
      </w:r>
      <w:r>
        <w:fldChar w:fldCharType="end"/>
      </w:r>
      <w:r>
        <w:fldChar w:fldCharType="end"/>
      </w:r>
    </w:p>
    <w:p>
      <w:pPr>
        <w:pStyle w:val="12"/>
        <w:tabs>
          <w:tab w:val="left" w:pos="1050"/>
          <w:tab w:val="right" w:leader="dot" w:pos="8296"/>
        </w:tabs>
      </w:pPr>
      <w:r>
        <w:fldChar w:fldCharType="begin"/>
      </w:r>
      <w:r>
        <w:instrText xml:space="preserve">HYPERLINK  \l "_Toc268010047" </w:instrText>
      </w:r>
      <w:r>
        <w:fldChar w:fldCharType="separate"/>
      </w:r>
      <w:r>
        <w:rPr>
          <w:rStyle w:val="14"/>
        </w:rPr>
        <w:t>5.1</w:t>
      </w:r>
      <w:r>
        <w:tab/>
      </w:r>
      <w:r>
        <w:rPr>
          <w:rStyle w:val="14"/>
          <w:rFonts w:hint="eastAsia"/>
        </w:rPr>
        <w:t>缺陷汇总</w:t>
      </w:r>
      <w:r>
        <w:tab/>
      </w:r>
      <w:r>
        <w:fldChar w:fldCharType="begin"/>
      </w:r>
      <w:r>
        <w:instrText xml:space="preserve"> PAGEREF _Toc268010047 \h </w:instrText>
      </w:r>
      <w:r>
        <w:fldChar w:fldCharType="separate"/>
      </w:r>
      <w:r>
        <w:t>10</w:t>
      </w:r>
      <w:r>
        <w:fldChar w:fldCharType="end"/>
      </w:r>
      <w:r>
        <w:fldChar w:fldCharType="end"/>
      </w:r>
    </w:p>
    <w:p>
      <w:pPr>
        <w:pStyle w:val="12"/>
        <w:tabs>
          <w:tab w:val="left" w:pos="1050"/>
          <w:tab w:val="right" w:leader="dot" w:pos="8296"/>
        </w:tabs>
      </w:pPr>
      <w:r>
        <w:fldChar w:fldCharType="begin"/>
      </w:r>
      <w:r>
        <w:instrText xml:space="preserve">HYPERLINK  \l "_Toc268010048" </w:instrText>
      </w:r>
      <w:r>
        <w:fldChar w:fldCharType="separate"/>
      </w:r>
      <w:r>
        <w:rPr>
          <w:rStyle w:val="14"/>
        </w:rPr>
        <w:t>5.2</w:t>
      </w:r>
      <w:r>
        <w:tab/>
      </w:r>
      <w:r>
        <w:rPr>
          <w:rStyle w:val="14"/>
          <w:rFonts w:hint="eastAsia"/>
        </w:rPr>
        <w:t>缺陷分析</w:t>
      </w:r>
      <w:r>
        <w:tab/>
      </w:r>
      <w:r>
        <w:fldChar w:fldCharType="begin"/>
      </w:r>
      <w:r>
        <w:instrText xml:space="preserve"> PAGEREF _Toc268010048 \h </w:instrText>
      </w:r>
      <w:r>
        <w:fldChar w:fldCharType="separate"/>
      </w:r>
      <w:r>
        <w:t>10</w:t>
      </w:r>
      <w:r>
        <w:fldChar w:fldCharType="end"/>
      </w:r>
      <w:r>
        <w:fldChar w:fldCharType="end"/>
      </w:r>
    </w:p>
    <w:p>
      <w:pPr>
        <w:pStyle w:val="12"/>
        <w:tabs>
          <w:tab w:val="left" w:pos="1050"/>
          <w:tab w:val="right" w:leader="dot" w:pos="8296"/>
        </w:tabs>
        <w:rPr>
          <w:rStyle w:val="14"/>
        </w:rPr>
      </w:pPr>
      <w:r>
        <w:fldChar w:fldCharType="begin"/>
      </w:r>
      <w:r>
        <w:instrText xml:space="preserve">HYPERLINK  \l "_Toc268010049" </w:instrText>
      </w:r>
      <w:r>
        <w:fldChar w:fldCharType="separate"/>
      </w:r>
      <w:r>
        <w:rPr>
          <w:rStyle w:val="14"/>
        </w:rPr>
        <w:t>5.3</w:t>
      </w:r>
      <w:r>
        <w:tab/>
      </w:r>
      <w:r>
        <w:rPr>
          <w:rStyle w:val="14"/>
          <w:rFonts w:hint="eastAsia"/>
        </w:rPr>
        <w:t>残留缺陷与未解决问题</w:t>
      </w:r>
      <w:r>
        <w:tab/>
      </w:r>
      <w:r>
        <w:fldChar w:fldCharType="begin"/>
      </w:r>
      <w:r>
        <w:instrText xml:space="preserve"> PAGEREF _Toc268010049 \h </w:instrText>
      </w:r>
      <w:r>
        <w:fldChar w:fldCharType="separate"/>
      </w:r>
      <w:r>
        <w:t>10</w:t>
      </w:r>
      <w:r>
        <w:fldChar w:fldCharType="end"/>
      </w:r>
      <w:r>
        <w:fldChar w:fldCharType="end"/>
      </w:r>
    </w:p>
    <w:p>
      <w:pPr>
        <w:pStyle w:val="12"/>
        <w:tabs>
          <w:tab w:val="left" w:pos="1050"/>
          <w:tab w:val="right" w:leader="dot" w:pos="8296"/>
        </w:tabs>
        <w:rPr>
          <w:rStyle w:val="14"/>
        </w:rPr>
      </w:pPr>
      <w:r>
        <w:fldChar w:fldCharType="begin"/>
      </w:r>
      <w:r>
        <w:instrText xml:space="preserve">HYPERLINK  \l "_Toc274664406" </w:instrText>
      </w:r>
      <w:r>
        <w:fldChar w:fldCharType="separate"/>
      </w:r>
      <w:r>
        <w:rPr>
          <w:rStyle w:val="14"/>
          <w:rFonts w:eastAsia="楷体_GB2312"/>
          <w:bCs/>
        </w:rPr>
        <w:t>3.3.</w:t>
      </w:r>
      <w:r>
        <w:tab/>
      </w:r>
      <w:r>
        <w:rPr>
          <w:rStyle w:val="14"/>
          <w:rFonts w:hint="eastAsia"/>
        </w:rPr>
        <w:t>测试结果分析</w:t>
      </w:r>
      <w:r>
        <w:tab/>
      </w:r>
      <w:r>
        <w:fldChar w:fldCharType="begin"/>
      </w:r>
      <w:r>
        <w:instrText xml:space="preserve"> PAGEREF _Toc274664406 \h </w:instrText>
      </w:r>
      <w:r>
        <w:fldChar w:fldCharType="separate"/>
      </w:r>
      <w:r>
        <w:t>8</w:t>
      </w:r>
      <w:r>
        <w:fldChar w:fldCharType="end"/>
      </w:r>
      <w:r>
        <w:fldChar w:fldCharType="end"/>
      </w:r>
    </w:p>
    <w:p/>
    <w:p/>
    <w:p>
      <w:pPr>
        <w:pStyle w:val="10"/>
      </w:pPr>
      <w:r>
        <w:fldChar w:fldCharType="begin"/>
      </w:r>
      <w:r>
        <w:instrText xml:space="preserve">HYPERLINK  \l "_Toc274664407" </w:instrText>
      </w:r>
      <w:r>
        <w:fldChar w:fldCharType="separate"/>
      </w:r>
      <w:r>
        <w:rPr>
          <w:rStyle w:val="14"/>
        </w:rPr>
        <w:t>4.</w:t>
      </w:r>
      <w:r>
        <w:tab/>
      </w:r>
      <w:r>
        <w:rPr>
          <w:rStyle w:val="14"/>
          <w:rFonts w:hint="eastAsia"/>
        </w:rPr>
        <w:t>综合评价</w:t>
      </w:r>
      <w:r>
        <w:tab/>
      </w:r>
      <w:r>
        <w:fldChar w:fldCharType="begin"/>
      </w:r>
      <w:r>
        <w:instrText xml:space="preserve"> PAGEREF _Toc274664407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"_Toc274664408" </w:instrText>
      </w:r>
      <w:r>
        <w:fldChar w:fldCharType="separate"/>
      </w:r>
      <w:r>
        <w:rPr>
          <w:rStyle w:val="14"/>
          <w:rFonts w:eastAsia="楷体_GB2312"/>
          <w:bCs/>
        </w:rPr>
        <w:t>4.1.</w:t>
      </w:r>
      <w:r>
        <w:tab/>
      </w:r>
      <w:r>
        <w:rPr>
          <w:rStyle w:val="14"/>
          <w:rFonts w:hint="eastAsia"/>
        </w:rPr>
        <w:t>软件能力</w:t>
      </w:r>
      <w:r>
        <w:tab/>
      </w:r>
      <w:r>
        <w:fldChar w:fldCharType="begin"/>
      </w:r>
      <w:r>
        <w:instrText xml:space="preserve"> PAGEREF _Toc274664408 \h </w:instrText>
      </w:r>
      <w:r>
        <w:fldChar w:fldCharType="separate"/>
      </w:r>
      <w:r>
        <w:t>8</w:t>
      </w:r>
      <w:r>
        <w:fldChar w:fldCharType="end"/>
      </w:r>
      <w:r>
        <w:fldChar w:fldCharType="end"/>
      </w:r>
    </w:p>
    <w:p>
      <w:pPr>
        <w:pStyle w:val="10"/>
        <w:tabs>
          <w:tab w:val="left" w:pos="1050"/>
        </w:tabs>
        <w:rPr>
          <w:b/>
          <w:bCs/>
        </w:rPr>
      </w:pPr>
      <w:r>
        <w:fldChar w:fldCharType="begin"/>
      </w:r>
      <w:r>
        <w:instrText xml:space="preserve">HYPERLINK  \l "_Toc268010050" </w:instrText>
      </w:r>
      <w:r>
        <w:fldChar w:fldCharType="separate"/>
      </w:r>
      <w:r>
        <w:rPr>
          <w:rStyle w:val="14"/>
          <w:rFonts w:hint="eastAsia"/>
        </w:rPr>
        <w:t>第6章</w:t>
      </w:r>
      <w:r>
        <w:rPr>
          <w:b/>
          <w:bCs/>
        </w:rPr>
        <w:tab/>
      </w:r>
      <w:r>
        <w:rPr>
          <w:rStyle w:val="14"/>
          <w:rFonts w:hint="eastAsia"/>
        </w:rPr>
        <w:t>测试结论与建议</w:t>
      </w:r>
      <w:r>
        <w:tab/>
      </w:r>
      <w:r>
        <w:fldChar w:fldCharType="begin"/>
      </w:r>
      <w:r>
        <w:instrText xml:space="preserve"> PAGEREF _Toc268010050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HYPERLINK  \l "_Toc268010051" </w:instrText>
      </w:r>
      <w:r>
        <w:fldChar w:fldCharType="separate"/>
      </w:r>
      <w:r>
        <w:rPr>
          <w:rStyle w:val="14"/>
        </w:rPr>
        <w:t>6.1</w:t>
      </w:r>
      <w:r>
        <w:tab/>
      </w:r>
      <w:r>
        <w:rPr>
          <w:rStyle w:val="14"/>
          <w:rFonts w:hint="eastAsia"/>
        </w:rPr>
        <w:t>测试结论</w:t>
      </w:r>
      <w:r>
        <w:tab/>
      </w:r>
      <w:r>
        <w:fldChar w:fldCharType="begin"/>
      </w:r>
      <w:r>
        <w:instrText xml:space="preserve"> PAGEREF _Toc268010051 \h </w:instrText>
      </w:r>
      <w:r>
        <w:fldChar w:fldCharType="separate"/>
      </w:r>
      <w:r>
        <w:t>11</w:t>
      </w:r>
      <w:r>
        <w:fldChar w:fldCharType="end"/>
      </w:r>
      <w:r>
        <w:fldChar w:fldCharType="end"/>
      </w:r>
    </w:p>
    <w:p>
      <w:pPr>
        <w:pStyle w:val="12"/>
        <w:tabs>
          <w:tab w:val="left" w:pos="1050"/>
          <w:tab w:val="right" w:leader="dot" w:pos="8296"/>
        </w:tabs>
        <w:rPr>
          <w:rStyle w:val="14"/>
        </w:rPr>
      </w:pPr>
      <w:r>
        <w:fldChar w:fldCharType="begin"/>
      </w:r>
      <w:r>
        <w:instrText xml:space="preserve">HYPERLINK  \l "_Toc268010052" </w:instrText>
      </w:r>
      <w:r>
        <w:fldChar w:fldCharType="separate"/>
      </w:r>
      <w:r>
        <w:rPr>
          <w:rStyle w:val="14"/>
        </w:rPr>
        <w:t>6.2</w:t>
      </w:r>
      <w:r>
        <w:tab/>
      </w:r>
      <w:r>
        <w:rPr>
          <w:rStyle w:val="14"/>
          <w:rFonts w:hint="eastAsia"/>
        </w:rPr>
        <w:t>建议</w:t>
      </w:r>
      <w:r>
        <w:tab/>
      </w:r>
      <w:r>
        <w:fldChar w:fldCharType="begin"/>
      </w:r>
      <w:r>
        <w:instrText xml:space="preserve"> PAGEREF _Toc268010052 \h </w:instrText>
      </w:r>
      <w:r>
        <w:fldChar w:fldCharType="separate"/>
      </w:r>
      <w:r>
        <w:t>11</w:t>
      </w:r>
      <w:r>
        <w:fldChar w:fldCharType="end"/>
      </w:r>
      <w:r>
        <w:fldChar w:fldCharType="end"/>
      </w:r>
    </w:p>
    <w:p>
      <w:r>
        <w:fldChar w:fldCharType="begin"/>
      </w:r>
      <w:r>
        <w:instrText xml:space="preserve">HYPERLINK  \l "_Toc203988232" </w:instrText>
      </w:r>
      <w:r>
        <w:fldChar w:fldCharType="separate"/>
      </w:r>
      <w:r>
        <w:rPr>
          <w:rStyle w:val="14"/>
        </w:rPr>
        <w:t>6.</w:t>
      </w:r>
      <w:r>
        <w:rPr>
          <w:rStyle w:val="14"/>
        </w:rPr>
        <w:tab/>
      </w:r>
      <w:r>
        <w:rPr>
          <w:rStyle w:val="14"/>
          <w:rFonts w:hint="eastAsia"/>
        </w:rPr>
        <w:t>附录</w:t>
      </w:r>
      <w:r>
        <w:rPr>
          <w:rStyle w:val="14"/>
        </w:rPr>
        <w:tab/>
      </w:r>
      <w:r>
        <w:rPr>
          <w:rStyle w:val="14"/>
        </w:rPr>
        <w:fldChar w:fldCharType="begin"/>
      </w:r>
      <w:r>
        <w:rPr>
          <w:rStyle w:val="14"/>
        </w:rPr>
        <w:instrText xml:space="preserve"> PAGEREF _Toc203988232 \h </w:instrText>
      </w:r>
      <w:r>
        <w:rPr>
          <w:rStyle w:val="14"/>
        </w:rPr>
        <w:fldChar w:fldCharType="separate"/>
      </w:r>
      <w:r>
        <w:rPr>
          <w:rStyle w:val="14"/>
        </w:rPr>
        <w:t>7</w:t>
      </w:r>
      <w:r>
        <w:rPr>
          <w:rStyle w:val="14"/>
        </w:rPr>
        <w:fldChar w:fldCharType="end"/>
      </w:r>
      <w:r>
        <w:fldChar w:fldCharType="end"/>
      </w:r>
    </w:p>
    <w:p>
      <w:r>
        <w:fldChar w:fldCharType="begin"/>
      </w:r>
      <w:r>
        <w:instrText xml:space="preserve">HYPERLINK  \l "_Toc203988233" </w:instrText>
      </w:r>
      <w:r>
        <w:fldChar w:fldCharType="separate"/>
      </w:r>
      <w:r>
        <w:rPr>
          <w:rStyle w:val="14"/>
        </w:rPr>
        <w:t>6.1</w:t>
      </w:r>
      <w:r>
        <w:rPr>
          <w:rStyle w:val="14"/>
        </w:rPr>
        <w:tab/>
      </w:r>
      <w:r>
        <w:rPr>
          <w:rStyle w:val="14"/>
          <w:rFonts w:hint="eastAsia"/>
        </w:rPr>
        <w:t>缺陷状态定义</w:t>
      </w:r>
      <w:r>
        <w:rPr>
          <w:rStyle w:val="14"/>
        </w:rPr>
        <w:tab/>
      </w:r>
      <w:r>
        <w:rPr>
          <w:rStyle w:val="14"/>
        </w:rPr>
        <w:fldChar w:fldCharType="begin"/>
      </w:r>
      <w:r>
        <w:rPr>
          <w:rStyle w:val="14"/>
        </w:rPr>
        <w:instrText xml:space="preserve"> PAGEREF _Toc203988233 \h </w:instrText>
      </w:r>
      <w:r>
        <w:rPr>
          <w:rStyle w:val="14"/>
        </w:rPr>
        <w:fldChar w:fldCharType="separate"/>
      </w:r>
      <w:r>
        <w:rPr>
          <w:rStyle w:val="14"/>
        </w:rPr>
        <w:t>7</w:t>
      </w:r>
      <w:r>
        <w:rPr>
          <w:rStyle w:val="14"/>
        </w:rPr>
        <w:fldChar w:fldCharType="end"/>
      </w:r>
      <w:r>
        <w:fldChar w:fldCharType="end"/>
      </w:r>
    </w:p>
    <w:p>
      <w:r>
        <w:fldChar w:fldCharType="begin"/>
      </w:r>
      <w:r>
        <w:instrText xml:space="preserve">HYPERLINK  \l "_Toc203988234" </w:instrText>
      </w:r>
      <w:r>
        <w:fldChar w:fldCharType="separate"/>
      </w:r>
      <w:r>
        <w:rPr>
          <w:rStyle w:val="14"/>
        </w:rPr>
        <w:t>6.2</w:t>
      </w:r>
      <w:r>
        <w:rPr>
          <w:rStyle w:val="14"/>
        </w:rPr>
        <w:tab/>
      </w:r>
      <w:r>
        <w:rPr>
          <w:rStyle w:val="14"/>
          <w:rFonts w:hint="eastAsia"/>
        </w:rPr>
        <w:t>缺陷严重程度定义</w:t>
      </w:r>
      <w:r>
        <w:rPr>
          <w:rStyle w:val="14"/>
        </w:rPr>
        <w:tab/>
      </w:r>
      <w:r>
        <w:rPr>
          <w:rStyle w:val="14"/>
        </w:rPr>
        <w:fldChar w:fldCharType="begin"/>
      </w:r>
      <w:r>
        <w:rPr>
          <w:rStyle w:val="14"/>
        </w:rPr>
        <w:instrText xml:space="preserve"> PAGEREF _Toc203988234 \h </w:instrText>
      </w:r>
      <w:r>
        <w:rPr>
          <w:rStyle w:val="14"/>
        </w:rPr>
        <w:fldChar w:fldCharType="separate"/>
      </w:r>
      <w:r>
        <w:rPr>
          <w:rStyle w:val="14"/>
        </w:rPr>
        <w:t>7</w:t>
      </w:r>
      <w:r>
        <w:rPr>
          <w:rStyle w:val="14"/>
        </w:rPr>
        <w:fldChar w:fldCharType="end"/>
      </w:r>
      <w:r>
        <w:fldChar w:fldCharType="end"/>
      </w:r>
    </w:p>
    <w:p>
      <w:r>
        <w:rPr>
          <w:u w:val="single"/>
        </w:rPr>
        <w:fldChar w:fldCharType="begin"/>
      </w:r>
      <w:r>
        <w:instrText xml:space="preserve">HYPERLINK \l "_Toc203988235"</w:instrText>
      </w:r>
      <w:r>
        <w:rPr>
          <w:u w:val="single"/>
        </w:rPr>
        <w:fldChar w:fldCharType="separate"/>
      </w:r>
      <w:r>
        <w:rPr>
          <w:rStyle w:val="14"/>
        </w:rPr>
        <w:t>6.3</w:t>
      </w:r>
      <w:r>
        <w:rPr>
          <w:rStyle w:val="14"/>
        </w:rPr>
        <w:tab/>
      </w:r>
      <w:r>
        <w:rPr>
          <w:rStyle w:val="14"/>
          <w:rFonts w:hint="eastAsia"/>
        </w:rPr>
        <w:t>缺陷类型定义</w:t>
      </w:r>
    </w:p>
    <w:p>
      <w:r>
        <w:rPr>
          <w:rStyle w:val="14"/>
        </w:rPr>
        <w:tab/>
      </w:r>
      <w:r>
        <w:rPr>
          <w:rStyle w:val="14"/>
        </w:rPr>
        <w:fldChar w:fldCharType="begin"/>
      </w:r>
      <w:r>
        <w:rPr>
          <w:rStyle w:val="14"/>
        </w:rPr>
        <w:instrText xml:space="preserve"> PAGEREF _Toc203988235 \h </w:instrText>
      </w:r>
      <w:r>
        <w:rPr>
          <w:rStyle w:val="14"/>
        </w:rPr>
        <w:fldChar w:fldCharType="separate"/>
      </w:r>
      <w:r>
        <w:rPr>
          <w:rStyle w:val="14"/>
        </w:rPr>
        <w:t>8</w:t>
      </w:r>
      <w:r>
        <w:rPr>
          <w:rStyle w:val="14"/>
        </w:rPr>
        <w:fldChar w:fldCharType="end"/>
      </w:r>
      <w:r>
        <w:fldChar w:fldCharType="end"/>
      </w:r>
    </w:p>
    <w:p>
      <w:pPr>
        <w:jc w:val="center"/>
      </w:pPr>
      <w:r>
        <w:rPr>
          <w:rFonts w:ascii="FuturaA Bk BT" w:hAnsi="FuturaA Bk BT"/>
        </w:rPr>
        <w:fldChar w:fldCharType="end"/>
      </w:r>
      <w:r>
        <w:rPr>
          <w:rFonts w:ascii="黑体" w:hAnsi="黑体" w:eastAsia="黑体"/>
          <w:b/>
          <w:bCs/>
          <w:sz w:val="44"/>
        </w:rPr>
        <w:fldChar w:fldCharType="begin"/>
      </w:r>
      <w:r>
        <w:rPr>
          <w:rFonts w:hint="eastAsia" w:ascii="黑体" w:hAnsi="黑体" w:eastAsia="黑体"/>
          <w:b/>
          <w:bCs/>
          <w:sz w:val="44"/>
        </w:rPr>
        <w:instrText xml:space="preserve">TOC \o "1-3" \h \z \u</w:instrText>
      </w:r>
      <w:r>
        <w:rPr>
          <w:rFonts w:ascii="黑体" w:hAnsi="黑体" w:eastAsia="黑体"/>
          <w:b/>
          <w:bCs/>
          <w:sz w:val="44"/>
        </w:rPr>
        <w:fldChar w:fldCharType="separate"/>
      </w:r>
    </w:p>
    <w:p/>
    <w:p/>
    <w:p>
      <w:pPr>
        <w:sectPr>
          <w:headerReference r:id="rId4" w:type="default"/>
          <w:pgSz w:w="11906" w:h="16838"/>
          <w:pgMar w:top="1440" w:right="1800" w:bottom="1440" w:left="1800" w:header="851" w:footer="992" w:gutter="0"/>
          <w:pgNumType w:start="1"/>
          <w:cols w:space="720" w:num="1"/>
          <w:docGrid w:type="lines" w:linePitch="312" w:charSpace="0"/>
        </w:sectPr>
      </w:pPr>
      <w:r>
        <w:fldChar w:fldCharType="end"/>
      </w:r>
    </w:p>
    <w:p>
      <w:pPr>
        <w:pStyle w:val="17"/>
        <w:numPr>
          <w:ilvl w:val="3"/>
          <w:numId w:val="0"/>
        </w:numPr>
        <w:spacing w:line="360" w:lineRule="auto"/>
        <w:ind w:left="630"/>
        <w:jc w:val="center"/>
        <w:rPr>
          <w:rFonts w:ascii="FuturaA Bk BT" w:hAnsi="FuturaA Bk BT"/>
        </w:rPr>
      </w:pPr>
    </w:p>
    <w:p>
      <w:pPr>
        <w:pStyle w:val="10"/>
        <w:rPr>
          <w:rFonts w:ascii="FuturaA Bk BT" w:hAnsi="FuturaA Bk BT"/>
          <w:sz w:val="24"/>
        </w:rPr>
      </w:pPr>
      <w:r>
        <w:rPr>
          <w:rFonts w:hint="eastAsia" w:ascii="FuturaA Bk BT" w:hAnsi="FuturaA Bk BT"/>
          <w:sz w:val="24"/>
        </w:rPr>
        <w:t>目录</w:t>
      </w:r>
      <w:r>
        <w:rPr>
          <w:rFonts w:ascii="FuturaA Bk BT" w:hAnsi="FuturaA Bk BT"/>
          <w:sz w:val="24"/>
        </w:rPr>
        <w:fldChar w:fldCharType="begin"/>
      </w:r>
      <w:r>
        <w:rPr>
          <w:rFonts w:ascii="FuturaA Bk BT" w:hAnsi="FuturaA Bk BT"/>
          <w:sz w:val="24"/>
        </w:rPr>
        <w:instrText xml:space="preserve"> TOC \o "1-4" \h \z \u </w:instrText>
      </w:r>
      <w:r>
        <w:rPr>
          <w:rFonts w:ascii="FuturaA Bk BT" w:hAnsi="FuturaA Bk BT"/>
          <w:sz w:val="24"/>
        </w:rPr>
        <w:fldChar w:fldCharType="separate"/>
      </w:r>
    </w:p>
    <w:p>
      <w:pPr>
        <w:rPr>
          <w:b/>
          <w:sz w:val="24"/>
          <w:szCs w:val="24"/>
        </w:rPr>
      </w:pPr>
      <w:r>
        <w:rPr>
          <w:rFonts w:ascii="FuturaA Bk BT" w:hAnsi="FuturaA Bk BT"/>
        </w:rPr>
        <w:fldChar w:fldCharType="end"/>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pStyle w:val="2"/>
      </w:pPr>
      <w:bookmarkStart w:id="0" w:name="_Toc406278525"/>
      <w:r>
        <w:rPr>
          <w:rFonts w:hint="eastAsia"/>
        </w:rPr>
        <w:t>更新</w:t>
      </w:r>
      <w:r>
        <w:t>历史</w:t>
      </w:r>
      <w:bookmarkEnd w:id="0"/>
    </w:p>
    <w:tbl>
      <w:tblPr>
        <w:tblStyle w:val="16"/>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226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bottom w:val="double" w:color="auto" w:sz="4" w:space="0"/>
            </w:tcBorders>
            <w:vAlign w:val="top"/>
          </w:tcPr>
          <w:p>
            <w:pPr>
              <w:rPr>
                <w:b/>
                <w:sz w:val="20"/>
              </w:rPr>
            </w:pPr>
            <w:bookmarkStart w:id="1" w:name="OLE_LINK3"/>
            <w:bookmarkStart w:id="2" w:name="OLE_LINK4"/>
            <w:r>
              <w:rPr>
                <w:b/>
                <w:sz w:val="20"/>
              </w:rPr>
              <w:t>修改人员</w:t>
            </w:r>
          </w:p>
        </w:tc>
        <w:tc>
          <w:tcPr>
            <w:tcW w:w="1276" w:type="dxa"/>
            <w:tcBorders>
              <w:bottom w:val="double" w:color="auto" w:sz="4" w:space="0"/>
            </w:tcBorders>
            <w:vAlign w:val="top"/>
          </w:tcPr>
          <w:p>
            <w:pPr>
              <w:rPr>
                <w:b/>
                <w:sz w:val="20"/>
              </w:rPr>
            </w:pPr>
            <w:r>
              <w:rPr>
                <w:b/>
                <w:sz w:val="20"/>
              </w:rPr>
              <w:t>日期</w:t>
            </w:r>
          </w:p>
        </w:tc>
        <w:tc>
          <w:tcPr>
            <w:tcW w:w="2268" w:type="dxa"/>
            <w:tcBorders>
              <w:bottom w:val="double" w:color="auto" w:sz="4" w:space="0"/>
            </w:tcBorders>
            <w:vAlign w:val="top"/>
          </w:tcPr>
          <w:p>
            <w:pPr>
              <w:rPr>
                <w:b/>
                <w:sz w:val="20"/>
              </w:rPr>
            </w:pPr>
            <w:r>
              <w:rPr>
                <w:b/>
                <w:sz w:val="20"/>
              </w:rPr>
              <w:t>变更原因</w:t>
            </w:r>
          </w:p>
        </w:tc>
        <w:tc>
          <w:tcPr>
            <w:tcW w:w="1843" w:type="dxa"/>
            <w:tcBorders>
              <w:bottom w:val="double" w:color="auto" w:sz="4" w:space="0"/>
            </w:tcBorders>
            <w:vAlign w:val="top"/>
          </w:tcPr>
          <w:p>
            <w:pPr>
              <w:rPr>
                <w:b/>
                <w:sz w:val="20"/>
              </w:rPr>
            </w:pPr>
            <w:r>
              <w:rPr>
                <w:b/>
                <w:sz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bottom w:val="double" w:color="auto" w:sz="4" w:space="0"/>
            </w:tcBorders>
            <w:vAlign w:val="top"/>
          </w:tcPr>
          <w:p/>
        </w:tc>
        <w:tc>
          <w:tcPr>
            <w:tcW w:w="1276" w:type="dxa"/>
            <w:tcBorders>
              <w:top w:val="double" w:color="auto" w:sz="4" w:space="0"/>
              <w:bottom w:val="double" w:color="auto" w:sz="4" w:space="0"/>
            </w:tcBorders>
            <w:vAlign w:val="top"/>
          </w:tcPr>
          <w:p/>
        </w:tc>
        <w:tc>
          <w:tcPr>
            <w:tcW w:w="2268" w:type="dxa"/>
            <w:tcBorders>
              <w:top w:val="double" w:color="auto" w:sz="4" w:space="0"/>
              <w:bottom w:val="double" w:color="auto" w:sz="4" w:space="0"/>
            </w:tcBorders>
            <w:vAlign w:val="top"/>
          </w:tcPr>
          <w:p/>
        </w:tc>
        <w:tc>
          <w:tcPr>
            <w:tcW w:w="1843" w:type="dxa"/>
            <w:tcBorders>
              <w:top w:val="double" w:color="auto" w:sz="4" w:space="0"/>
              <w:bottom w:val="doub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bottom w:val="double" w:color="auto" w:sz="4" w:space="0"/>
            </w:tcBorders>
            <w:vAlign w:val="top"/>
          </w:tcPr>
          <w:p/>
        </w:tc>
        <w:tc>
          <w:tcPr>
            <w:tcW w:w="1276" w:type="dxa"/>
            <w:tcBorders>
              <w:top w:val="double" w:color="auto" w:sz="4" w:space="0"/>
              <w:bottom w:val="double" w:color="auto" w:sz="4" w:space="0"/>
            </w:tcBorders>
            <w:vAlign w:val="top"/>
          </w:tcPr>
          <w:p/>
        </w:tc>
        <w:tc>
          <w:tcPr>
            <w:tcW w:w="2268" w:type="dxa"/>
            <w:tcBorders>
              <w:top w:val="double" w:color="auto" w:sz="4" w:space="0"/>
              <w:bottom w:val="double" w:color="auto" w:sz="4" w:space="0"/>
            </w:tcBorders>
            <w:vAlign w:val="top"/>
          </w:tcPr>
          <w:p/>
        </w:tc>
        <w:tc>
          <w:tcPr>
            <w:tcW w:w="1843" w:type="dxa"/>
            <w:tcBorders>
              <w:top w:val="double" w:color="auto" w:sz="4" w:space="0"/>
              <w:bottom w:val="doub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bottom w:val="double" w:color="auto" w:sz="4" w:space="0"/>
            </w:tcBorders>
            <w:vAlign w:val="top"/>
          </w:tcPr>
          <w:p/>
        </w:tc>
        <w:tc>
          <w:tcPr>
            <w:tcW w:w="1276" w:type="dxa"/>
            <w:tcBorders>
              <w:top w:val="double" w:color="auto" w:sz="4" w:space="0"/>
              <w:bottom w:val="double" w:color="auto" w:sz="4" w:space="0"/>
            </w:tcBorders>
            <w:vAlign w:val="top"/>
          </w:tcPr>
          <w:p/>
        </w:tc>
        <w:tc>
          <w:tcPr>
            <w:tcW w:w="2268" w:type="dxa"/>
            <w:tcBorders>
              <w:top w:val="double" w:color="auto" w:sz="4" w:space="0"/>
              <w:bottom w:val="double" w:color="auto" w:sz="4" w:space="0"/>
            </w:tcBorders>
            <w:vAlign w:val="top"/>
          </w:tcPr>
          <w:p/>
        </w:tc>
        <w:tc>
          <w:tcPr>
            <w:tcW w:w="1843" w:type="dxa"/>
            <w:tcBorders>
              <w:top w:val="double" w:color="auto" w:sz="4" w:space="0"/>
              <w:bottom w:val="doub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tcBorders>
            <w:vAlign w:val="top"/>
          </w:tcPr>
          <w:p/>
        </w:tc>
        <w:tc>
          <w:tcPr>
            <w:tcW w:w="1276" w:type="dxa"/>
            <w:tcBorders>
              <w:top w:val="double" w:color="auto" w:sz="4" w:space="0"/>
            </w:tcBorders>
            <w:vAlign w:val="top"/>
          </w:tcPr>
          <w:p/>
        </w:tc>
        <w:tc>
          <w:tcPr>
            <w:tcW w:w="2268" w:type="dxa"/>
            <w:tcBorders>
              <w:top w:val="double" w:color="auto" w:sz="4" w:space="0"/>
            </w:tcBorders>
            <w:vAlign w:val="top"/>
          </w:tcPr>
          <w:p/>
        </w:tc>
        <w:tc>
          <w:tcPr>
            <w:tcW w:w="1843" w:type="dxa"/>
            <w:tcBorders>
              <w:top w:val="double" w:color="auto" w:sz="4" w:space="0"/>
            </w:tcBorders>
            <w:vAlign w:val="top"/>
          </w:tcPr>
          <w:p/>
        </w:tc>
      </w:tr>
      <w:bookmarkEnd w:id="1"/>
      <w:bookmarkEnd w:id="2"/>
    </w:tbl>
    <w:p/>
    <w:p>
      <w:pPr>
        <w:rPr>
          <w:b/>
          <w:sz w:val="24"/>
          <w:szCs w:val="24"/>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pStyle w:val="2"/>
        <w:rPr>
          <w:rFonts w:hint="eastAsia"/>
        </w:rPr>
      </w:pPr>
      <w:bookmarkStart w:id="3" w:name="_Toc406278526"/>
      <w:r>
        <w:rPr>
          <w:rFonts w:hint="eastAsia"/>
        </w:rPr>
        <w:t>1.引言</w:t>
      </w:r>
      <w:bookmarkEnd w:id="3"/>
    </w:p>
    <w:p>
      <w:pPr>
        <w:pStyle w:val="3"/>
        <w:rPr>
          <w:rFonts w:hint="eastAsia"/>
        </w:rPr>
      </w:pPr>
      <w:r>
        <w:rPr>
          <w:rFonts w:hint="eastAsia"/>
        </w:rPr>
        <w:t>1.1文档标识</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237"/>
        <w:gridCol w:w="1418"/>
        <w:gridCol w:w="1134"/>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top"/>
          </w:tcPr>
          <w:p>
            <w:r>
              <w:rPr>
                <w:rFonts w:hint="eastAsia"/>
              </w:rPr>
              <w:t>文件状态：</w:t>
            </w:r>
          </w:p>
          <w:p>
            <w:r>
              <w:rPr>
                <w:rFonts w:hint="eastAsia"/>
              </w:rPr>
              <w:t>[√] 草稿</w:t>
            </w:r>
          </w:p>
          <w:p>
            <w:r>
              <w:rPr>
                <w:rFonts w:hint="eastAsia"/>
              </w:rPr>
              <w:t>[  ] 正式发布</w:t>
            </w:r>
          </w:p>
          <w:p>
            <w:pPr>
              <w:rPr>
                <w:rFonts w:hint="eastAsia"/>
              </w:rPr>
            </w:pPr>
            <w:r>
              <w:rPr>
                <w:rFonts w:hint="eastAsia"/>
              </w:rPr>
              <w:t>[  ]正在修改</w:t>
            </w:r>
          </w:p>
        </w:tc>
        <w:tc>
          <w:tcPr>
            <w:tcW w:w="1237" w:type="dxa"/>
            <w:vAlign w:val="top"/>
          </w:tcPr>
          <w:p>
            <w:pPr>
              <w:rPr>
                <w:rFonts w:hint="eastAsia"/>
              </w:rPr>
            </w:pPr>
            <w:r>
              <w:rPr>
                <w:rFonts w:hint="eastAsia"/>
              </w:rPr>
              <w:t>报告编号：</w:t>
            </w:r>
          </w:p>
        </w:tc>
        <w:tc>
          <w:tcPr>
            <w:tcW w:w="4445" w:type="dxa"/>
            <w:gridSpan w:val="3"/>
            <w:vAlign w:val="top"/>
          </w:tcPr>
          <w:p>
            <w:pPr>
              <w:rPr>
                <w:rFonts w:hint="eastAsia"/>
              </w:rP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当前版本</w:t>
            </w:r>
          </w:p>
        </w:tc>
        <w:tc>
          <w:tcPr>
            <w:tcW w:w="4445" w:type="dxa"/>
            <w:gridSpan w:val="3"/>
            <w:vAlign w:val="top"/>
          </w:tcPr>
          <w:p>
            <w:pPr>
              <w:rPr>
                <w:rFonts w:hint="eastAsia"/>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编写人</w:t>
            </w:r>
          </w:p>
        </w:tc>
        <w:tc>
          <w:tcPr>
            <w:tcW w:w="1418" w:type="dxa"/>
            <w:vAlign w:val="top"/>
          </w:tcPr>
          <w:p>
            <w:pPr>
              <w:rPr>
                <w:rFonts w:hint="eastAsia"/>
              </w:rPr>
            </w:pPr>
            <w:r>
              <w:rPr>
                <w:rFonts w:hint="eastAsia"/>
              </w:rPr>
              <w:t>金翠，黄涵倩</w:t>
            </w:r>
          </w:p>
        </w:tc>
        <w:tc>
          <w:tcPr>
            <w:tcW w:w="1134" w:type="dxa"/>
            <w:vAlign w:val="top"/>
          </w:tcPr>
          <w:p>
            <w:pPr>
              <w:rPr>
                <w:rFonts w:hint="eastAsia"/>
              </w:rPr>
            </w:pPr>
            <w:r>
              <w:rPr>
                <w:rFonts w:hint="eastAsia"/>
              </w:rPr>
              <w:t>编写日期</w:t>
            </w:r>
          </w:p>
        </w:tc>
        <w:tc>
          <w:tcPr>
            <w:tcW w:w="1893" w:type="dxa"/>
            <w:vAlign w:val="top"/>
          </w:tcPr>
          <w:p>
            <w:pPr>
              <w:rPr>
                <w:rFonts w:hint="eastAsia"/>
              </w:rPr>
            </w:pPr>
            <w:r>
              <w:rPr>
                <w:rFonts w:hint="eastAsia"/>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审批人</w:t>
            </w:r>
          </w:p>
        </w:tc>
        <w:tc>
          <w:tcPr>
            <w:tcW w:w="1418" w:type="dxa"/>
            <w:vAlign w:val="top"/>
          </w:tcPr>
          <w:p>
            <w:pPr>
              <w:rPr>
                <w:rFonts w:hint="eastAsia"/>
              </w:rPr>
            </w:pPr>
          </w:p>
        </w:tc>
        <w:tc>
          <w:tcPr>
            <w:tcW w:w="1134" w:type="dxa"/>
            <w:vAlign w:val="top"/>
          </w:tcPr>
          <w:p>
            <w:pPr>
              <w:rPr>
                <w:rFonts w:hint="eastAsia"/>
              </w:rPr>
            </w:pPr>
            <w:r>
              <w:rPr>
                <w:rFonts w:hint="eastAsia"/>
              </w:rPr>
              <w:t>审批日期</w:t>
            </w:r>
          </w:p>
        </w:tc>
        <w:tc>
          <w:tcPr>
            <w:tcW w:w="1893"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保密级别</w:t>
            </w:r>
          </w:p>
        </w:tc>
        <w:tc>
          <w:tcPr>
            <w:tcW w:w="4445" w:type="dxa"/>
            <w:gridSpan w:val="3"/>
            <w:vAlign w:val="top"/>
          </w:tcPr>
          <w:p>
            <w:pPr>
              <w:rPr>
                <w:rFonts w:hint="eastAsia"/>
              </w:rPr>
            </w:pPr>
            <w:r>
              <w:rPr>
                <w:rFonts w:hint="eastAsia"/>
              </w:rPr>
              <w:t>灰常高！！</w:t>
            </w:r>
          </w:p>
        </w:tc>
      </w:tr>
    </w:tbl>
    <w:p>
      <w:pPr>
        <w:rPr>
          <w:rFonts w:hint="eastAsia"/>
        </w:rPr>
      </w:pPr>
    </w:p>
    <w:p>
      <w:pPr>
        <w:pStyle w:val="3"/>
        <w:rPr>
          <w:rFonts w:hint="eastAsia"/>
        </w:rPr>
      </w:pPr>
      <w:r>
        <w:rPr>
          <w:rFonts w:hint="eastAsia"/>
        </w:rPr>
        <w:t>1.2范围</w:t>
      </w:r>
    </w:p>
    <w:p>
      <w:pPr>
        <w:spacing w:line="300" w:lineRule="auto"/>
        <w:ind w:firstLine="480" w:firstLineChars="200"/>
        <w:rPr>
          <w:rFonts w:hint="eastAsia" w:ascii="宋体" w:hAnsi="宋体"/>
          <w:sz w:val="24"/>
        </w:rPr>
      </w:pPr>
      <w:r>
        <w:rPr>
          <w:rFonts w:ascii="宋体" w:hAnsi="宋体"/>
          <w:sz w:val="24"/>
        </w:rPr>
        <w:t>本测试报告为</w:t>
      </w:r>
      <w:r>
        <w:rPr>
          <w:rFonts w:hint="eastAsia" w:ascii="宋体" w:hAnsi="宋体"/>
          <w:sz w:val="24"/>
        </w:rPr>
        <w:t>进销存</w:t>
      </w:r>
      <w:r>
        <w:rPr>
          <w:rFonts w:ascii="宋体" w:hAnsi="宋体"/>
          <w:sz w:val="24"/>
        </w:rPr>
        <w:t>项目的测试报告，目的在于总结测试阶段的测试以及分析测试结果，描述系统是否符合</w:t>
      </w:r>
      <w:r>
        <w:rPr>
          <w:rFonts w:hint="eastAsia" w:ascii="宋体" w:hAnsi="宋体"/>
          <w:sz w:val="24"/>
        </w:rPr>
        <w:t>进销存系统的</w:t>
      </w:r>
      <w:r>
        <w:rPr>
          <w:rFonts w:ascii="宋体" w:hAnsi="宋体"/>
          <w:sz w:val="24"/>
        </w:rPr>
        <w:t>需求。预期参考人员包括用户、测试人员、开发人员、项目管理者、</w:t>
      </w:r>
      <w:r>
        <w:rPr>
          <w:rFonts w:hint="eastAsia" w:ascii="宋体" w:hAnsi="宋体"/>
          <w:sz w:val="24"/>
        </w:rPr>
        <w:t>其他质量管理人员</w:t>
      </w:r>
      <w:r>
        <w:rPr>
          <w:rFonts w:ascii="宋体" w:hAnsi="宋体"/>
          <w:sz w:val="24"/>
        </w:rPr>
        <w:t>和需要阅读本报告的</w:t>
      </w:r>
      <w:r>
        <w:rPr>
          <w:rFonts w:hint="eastAsia" w:ascii="宋体" w:hAnsi="宋体"/>
          <w:sz w:val="24"/>
        </w:rPr>
        <w:t>高层经理</w:t>
      </w:r>
      <w:r>
        <w:rPr>
          <w:rFonts w:ascii="宋体" w:hAnsi="宋体"/>
          <w:sz w:val="24"/>
        </w:rPr>
        <w:t>。</w:t>
      </w:r>
    </w:p>
    <w:p>
      <w:pPr>
        <w:pStyle w:val="3"/>
        <w:rPr>
          <w:rFonts w:hint="eastAsia"/>
        </w:rPr>
      </w:pPr>
      <w:r>
        <w:rPr>
          <w:rFonts w:hint="eastAsia"/>
        </w:rPr>
        <w:t>1.3参考文献</w:t>
      </w:r>
    </w:p>
    <w:p>
      <w:pPr>
        <w:rPr>
          <w:rFonts w:ascii="微软雅黑" w:hAnsi="微软雅黑" w:eastAsia="微软雅黑" w:cs="微软雅黑"/>
          <w:sz w:val="24"/>
          <w:szCs w:val="24"/>
        </w:rPr>
      </w:pPr>
      <w:r>
        <w:rPr>
          <w:rFonts w:hint="eastAsia" w:ascii="微软雅黑" w:hAnsi="微软雅黑" w:eastAsia="微软雅黑" w:cs="微软雅黑"/>
          <w:sz w:val="24"/>
          <w:szCs w:val="24"/>
        </w:rPr>
        <w:t>1.[IEEE-829-2008]</w:t>
      </w:r>
    </w:p>
    <w:p>
      <w:pPr>
        <w:rPr>
          <w:rFonts w:ascii="微软雅黑" w:hAnsi="微软雅黑" w:eastAsia="微软雅黑" w:cs="微软雅黑"/>
          <w:sz w:val="24"/>
          <w:szCs w:val="24"/>
        </w:rPr>
      </w:pPr>
      <w:r>
        <w:rPr>
          <w:rFonts w:hint="eastAsia" w:ascii="微软雅黑" w:hAnsi="微软雅黑" w:eastAsia="微软雅黑" w:cs="微软雅黑"/>
          <w:sz w:val="24"/>
          <w:szCs w:val="24"/>
        </w:rPr>
        <w:t>2.进销存系统用例文档</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3.进销存系统需求规格说明文档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4.进销存系统测试用例文档</w:t>
      </w:r>
    </w:p>
    <w:p>
      <w:pPr>
        <w:pStyle w:val="3"/>
        <w:rPr>
          <w:rFonts w:hint="eastAsia"/>
        </w:rPr>
      </w:pPr>
      <w:r>
        <w:rPr>
          <w:rFonts w:hint="eastAsia"/>
        </w:rPr>
        <w:t>1.4术语和缩略语</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rPr>
                <w:rFonts w:hint="eastAsia"/>
                <w:color w:val="000000"/>
              </w:rPr>
            </w:pPr>
            <w:r>
              <w:rPr>
                <w:rFonts w:hint="eastAsia" w:ascii="宋体" w:hAnsi="宋体" w:cs="微软雅黑"/>
                <w:b/>
                <w:bCs/>
                <w:color w:val="000000"/>
                <w:sz w:val="24"/>
                <w:szCs w:val="24"/>
              </w:rPr>
              <w:t>术语或缩略语</w:t>
            </w:r>
          </w:p>
        </w:tc>
        <w:tc>
          <w:tcPr>
            <w:tcW w:w="4261" w:type="dxa"/>
            <w:vAlign w:val="top"/>
          </w:tcPr>
          <w:p>
            <w:pPr>
              <w:jc w:val="center"/>
              <w:rPr>
                <w:rFonts w:hint="eastAsia"/>
              </w:rPr>
            </w:pPr>
            <w:r>
              <w:rPr>
                <w:rFonts w:hint="eastAsia" w:ascii="宋体" w:hAnsi="宋体" w:cs="微软雅黑"/>
                <w:b/>
                <w:bCs/>
                <w:color w:val="000000"/>
                <w:sz w:val="24"/>
                <w:szCs w:val="24"/>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ind w:firstLine="1560" w:firstLineChars="650"/>
              <w:rPr>
                <w:rFonts w:hint="eastAsia"/>
                <w:color w:val="000000"/>
              </w:rPr>
            </w:pPr>
            <w:r>
              <w:rPr>
                <w:rFonts w:hint="eastAsia" w:ascii="微软雅黑" w:hAnsi="微软雅黑" w:eastAsia="微软雅黑" w:cs="微软雅黑"/>
                <w:bCs/>
                <w:sz w:val="24"/>
                <w:szCs w:val="24"/>
              </w:rPr>
              <w:t>HCI</w:t>
            </w:r>
          </w:p>
        </w:tc>
        <w:tc>
          <w:tcPr>
            <w:tcW w:w="4261" w:type="dxa"/>
            <w:vAlign w:val="top"/>
          </w:tcPr>
          <w:p>
            <w:pPr>
              <w:rPr>
                <w:rFonts w:hint="eastAsia"/>
              </w:rPr>
            </w:pPr>
            <w:r>
              <w:rPr>
                <w:rFonts w:hint="eastAsia" w:ascii="微软雅黑" w:hAnsi="微软雅黑" w:eastAsia="微软雅黑" w:cs="微软雅黑"/>
                <w:sz w:val="24"/>
                <w:szCs w:val="24"/>
              </w:rPr>
              <w:t>持续集成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ind w:firstLine="1320" w:firstLineChars="550"/>
              <w:rPr>
                <w:rFonts w:hint="eastAsia"/>
              </w:rPr>
            </w:pPr>
            <w:r>
              <w:rPr>
                <w:rFonts w:hint="eastAsia" w:ascii="微软雅黑" w:hAnsi="微软雅黑" w:eastAsia="微软雅黑" w:cs="微软雅黑"/>
                <w:bCs/>
                <w:sz w:val="24"/>
                <w:szCs w:val="24"/>
              </w:rPr>
              <w:t>严重缺陷</w:t>
            </w:r>
          </w:p>
        </w:tc>
        <w:tc>
          <w:tcPr>
            <w:tcW w:w="4261" w:type="dxa"/>
            <w:vAlign w:val="top"/>
          </w:tcPr>
          <w:p>
            <w:pPr>
              <w:rPr>
                <w:rFonts w:hint="eastAsia"/>
              </w:rPr>
            </w:pPr>
            <w:r>
              <w:rPr>
                <w:rFonts w:hint="eastAsia" w:ascii="微软雅黑" w:hAnsi="微软雅黑" w:eastAsia="微软雅黑" w:cs="微软雅黑"/>
                <w:sz w:val="24"/>
                <w:szCs w:val="24"/>
              </w:rPr>
              <w:t>系统发生死机，异常，终止，返回错误信息的情况。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rPr>
                <w:rFonts w:hint="eastAsia"/>
              </w:rPr>
            </w:pPr>
            <w:r>
              <w:rPr>
                <w:rFonts w:hint="eastAsia" w:ascii="微软雅黑" w:hAnsi="微软雅黑" w:eastAsia="微软雅黑" w:cs="微软雅黑"/>
                <w:bCs/>
                <w:sz w:val="24"/>
                <w:szCs w:val="24"/>
              </w:rPr>
              <w:t>LOC</w:t>
            </w:r>
          </w:p>
        </w:tc>
        <w:tc>
          <w:tcPr>
            <w:tcW w:w="4261" w:type="dxa"/>
            <w:vAlign w:val="top"/>
          </w:tcPr>
          <w:p>
            <w:pPr>
              <w:rPr>
                <w:rFonts w:hint="eastAsia"/>
              </w:rPr>
            </w:pPr>
            <w:r>
              <w:rPr>
                <w:rFonts w:hint="eastAsia" w:ascii="微软雅黑" w:hAnsi="微软雅黑" w:eastAsia="微软雅黑" w:cs="微软雅黑"/>
                <w:sz w:val="24"/>
                <w:szCs w:val="24"/>
              </w:rPr>
              <w:t>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rPr>
                <w:rFonts w:hint="eastAsia"/>
              </w:rPr>
            </w:pPr>
            <w:r>
              <w:rPr>
                <w:rFonts w:hint="eastAsia" w:ascii="微软雅黑" w:hAnsi="微软雅黑" w:eastAsia="微软雅黑" w:cs="微软雅黑"/>
                <w:bCs/>
                <w:sz w:val="24"/>
                <w:szCs w:val="24"/>
              </w:rPr>
              <w:t>NULL Pointer Exception</w:t>
            </w:r>
          </w:p>
        </w:tc>
        <w:tc>
          <w:tcPr>
            <w:tcW w:w="4261" w:type="dxa"/>
            <w:vAlign w:val="top"/>
          </w:tcPr>
          <w:p>
            <w:pPr>
              <w:rPr>
                <w:rFonts w:hint="eastAsia"/>
              </w:rPr>
            </w:pPr>
            <w:r>
              <w:rPr>
                <w:rFonts w:hint="eastAsia" w:ascii="微软雅黑" w:hAnsi="微软雅黑" w:eastAsia="微软雅黑" w:cs="微软雅黑"/>
                <w:sz w:val="24"/>
                <w:szCs w:val="24"/>
              </w:rPr>
              <w:t>空指针异常，一般产生于没有正确初始化对象或者是对象赋值有误</w:t>
            </w:r>
          </w:p>
        </w:tc>
      </w:tr>
    </w:tbl>
    <w:p>
      <w:pPr>
        <w:rPr>
          <w:rFonts w:hint="eastAsia"/>
        </w:rPr>
      </w:pPr>
    </w:p>
    <w:p>
      <w:pPr>
        <w:pStyle w:val="2"/>
        <w:rPr>
          <w:rFonts w:hint="eastAsia"/>
        </w:rPr>
      </w:pPr>
      <w:bookmarkStart w:id="4" w:name="_Toc406278527"/>
      <w:r>
        <w:rPr>
          <w:rFonts w:hint="eastAsia"/>
        </w:rPr>
        <w:t>2.详细情况</w:t>
      </w:r>
      <w:bookmarkEnd w:id="4"/>
    </w:p>
    <w:p>
      <w:pPr>
        <w:pStyle w:val="3"/>
        <w:rPr>
          <w:rFonts w:hint="eastAsia"/>
        </w:rPr>
      </w:pPr>
      <w:r>
        <w:rPr>
          <w:rFonts w:hint="eastAsia"/>
        </w:rPr>
        <w:t>2.1总测试结果概述</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进销存系统的测试从2013-12-4开始持续到2013-12-16，共持续12天，按时完成测试计划。</w:t>
      </w:r>
    </w:p>
    <w:p>
      <w:pPr>
        <w:pStyle w:val="4"/>
        <w:rPr>
          <w:rFonts w:cs="微软雅黑"/>
          <w:sz w:val="24"/>
          <w:szCs w:val="24"/>
          <w:lang w:eastAsia="zh-CN"/>
        </w:rPr>
      </w:pPr>
      <w:bookmarkStart w:id="5" w:name="_Toc374400411"/>
      <w:r>
        <w:rPr>
          <w:lang w:eastAsia="zh-CN"/>
        </w:rPr>
        <w:t>2.1.1</w:t>
      </w:r>
      <w:r>
        <w:rPr>
          <w:rFonts w:hint="eastAsia"/>
          <w:lang w:eastAsia="zh-CN"/>
        </w:rPr>
        <w:t>测试用例设计</w:t>
      </w:r>
      <w:bookmarkEnd w:id="5"/>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1.系统测试</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※概述：系统测试以功能性为主。(详见进销存系统需求测试用例及回顾)</w:t>
      </w:r>
    </w:p>
    <w:p>
      <w:pPr>
        <w:widowControl/>
        <w:numPr>
          <w:ilvl w:val="0"/>
          <w:numId w:val="2"/>
        </w:numPr>
        <w:tabs>
          <w:tab w:val="left" w:pos="420"/>
        </w:tabs>
        <w:jc w:val="left"/>
        <w:rPr>
          <w:rFonts w:ascii="微软雅黑" w:hAnsi="微软雅黑" w:eastAsia="微软雅黑" w:cs="微软雅黑"/>
          <w:sz w:val="24"/>
          <w:szCs w:val="24"/>
        </w:rPr>
      </w:pPr>
      <w:r>
        <w:rPr>
          <w:rFonts w:hint="eastAsia" w:ascii="微软雅黑" w:hAnsi="微软雅黑" w:eastAsia="微软雅黑" w:cs="微软雅黑"/>
          <w:sz w:val="24"/>
          <w:szCs w:val="24"/>
        </w:rPr>
        <w:t>系统实现的主要功能</w:t>
      </w:r>
    </w:p>
    <w:p>
      <w:pPr>
        <w:pStyle w:val="18"/>
        <w:rPr>
          <w:rFonts w:ascii="微软雅黑" w:hAnsi="微软雅黑" w:eastAsia="微软雅黑" w:cs="微软雅黑"/>
          <w:kern w:val="2"/>
        </w:rPr>
      </w:pPr>
      <w:r>
        <w:rPr>
          <w:rFonts w:hint="eastAsia" w:ascii="微软雅黑" w:hAnsi="微软雅黑" w:eastAsia="微软雅黑" w:cs="微软雅黑"/>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pPr>
        <w:widowControl/>
        <w:tabs>
          <w:tab w:val="left" w:pos="420"/>
        </w:tabs>
        <w:ind w:firstLine="720" w:firstLineChars="300"/>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②系统为了安全性实现的功能 </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登陆功能</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系统管理人员设置用户的密码，可查看系统日志，系统的状态转换和权限控制。</w:t>
      </w:r>
    </w:p>
    <w:p>
      <w:pPr>
        <w:tabs>
          <w:tab w:val="left" w:pos="900"/>
        </w:tabs>
        <w:ind w:left="1320" w:hanging="1320" w:hangingChars="5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※测试用例选择：主要是随机测试，应用等价类划分法和边界值分析法对需求阶段制品中的系统测试用例进行了一定的调整和修正。</w:t>
      </w:r>
    </w:p>
    <w:p>
      <w:pPr>
        <w:pStyle w:val="18"/>
        <w:rPr>
          <w:rFonts w:ascii="微软雅黑" w:hAnsi="微软雅黑" w:eastAsia="微软雅黑" w:cs="微软雅黑"/>
          <w:kern w:val="2"/>
        </w:rPr>
      </w:pPr>
      <w:r>
        <w:rPr>
          <w:rFonts w:hint="eastAsia" w:ascii="微软雅黑" w:hAnsi="微软雅黑" w:eastAsia="微软雅黑" w:cs="微软雅黑"/>
          <w:kern w:val="2"/>
        </w:rPr>
        <w:t>2.集成测试</w:t>
      </w:r>
    </w:p>
    <w:p>
      <w:pPr>
        <w:tabs>
          <w:tab w:val="left" w:pos="1380"/>
        </w:tabs>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※概述：使用持续集成，体系结构设计阶段为每一层编写了Stub和Driver,用自动化集成工具完成，在构造阶段完成。</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※测试用例选择：</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3.单元测试</w:t>
      </w:r>
    </w:p>
    <w:p>
      <w:pPr>
        <w:tabs>
          <w:tab w:val="left" w:pos="90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①测试了复杂的业务逻辑，包括销售，进货，收款，商品管理，单据审批，系统的状态控制，在构造阶段对业务逻辑层的逻辑进行了单元测试。</w:t>
      </w:r>
    </w:p>
    <w:p>
      <w:pPr>
        <w:ind w:left="500" w:firstLine="720" w:firstLineChars="300"/>
        <w:rPr>
          <w:rFonts w:ascii="微软雅黑" w:hAnsi="微软雅黑" w:eastAsia="微软雅黑" w:cs="微软雅黑"/>
          <w:sz w:val="24"/>
          <w:szCs w:val="24"/>
        </w:rPr>
      </w:pPr>
      <w:r>
        <w:rPr>
          <w:rFonts w:hint="eastAsia" w:ascii="微软雅黑" w:hAnsi="微软雅黑" w:eastAsia="微软雅黑" w:cs="微软雅黑"/>
          <w:sz w:val="24"/>
          <w:szCs w:val="24"/>
        </w:rPr>
        <w:t>③数据文件的读写进行了单元测试，确保数据层的操作正确。</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※测试用例选择：</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pStyle w:val="4"/>
        <w:rPr>
          <w:rFonts w:ascii="微软雅黑" w:hAnsi="微软雅黑" w:eastAsia="微软雅黑" w:cs="宋体"/>
          <w:b w:val="0"/>
          <w:bCs w:val="0"/>
          <w:sz w:val="30"/>
          <w:szCs w:val="30"/>
          <w:lang w:eastAsia="zh-CN"/>
        </w:rPr>
      </w:pPr>
      <w:bookmarkStart w:id="6" w:name="_Toc374400412"/>
      <w:r>
        <w:rPr>
          <w:rFonts w:ascii="微软雅黑" w:hAnsi="微软雅黑" w:eastAsia="微软雅黑" w:cs="宋体"/>
          <w:b w:val="0"/>
          <w:bCs w:val="0"/>
          <w:sz w:val="30"/>
          <w:szCs w:val="30"/>
          <w:lang w:eastAsia="zh-CN"/>
        </w:rPr>
        <w:t>2</w:t>
      </w:r>
      <w:bookmarkStart w:id="7" w:name="业务需求"/>
      <w:bookmarkEnd w:id="7"/>
      <w:r>
        <w:rPr>
          <w:rFonts w:ascii="微软雅黑" w:hAnsi="微软雅黑" w:eastAsia="微软雅黑" w:cs="宋体"/>
          <w:b w:val="0"/>
          <w:bCs w:val="0"/>
          <w:sz w:val="30"/>
          <w:szCs w:val="30"/>
          <w:lang w:eastAsia="zh-CN"/>
        </w:rPr>
        <w:t>.1.2</w:t>
      </w:r>
      <w:r>
        <w:rPr>
          <w:rFonts w:hint="eastAsia" w:ascii="微软雅黑" w:hAnsi="微软雅黑" w:eastAsia="微软雅黑" w:cs="宋体"/>
          <w:b w:val="0"/>
          <w:bCs w:val="0"/>
          <w:sz w:val="30"/>
          <w:szCs w:val="30"/>
          <w:lang w:eastAsia="zh-CN"/>
        </w:rPr>
        <w:t>测试环境与配置</w:t>
      </w:r>
      <w:bookmarkEnd w:id="6"/>
    </w:p>
    <w:p>
      <w:pPr>
        <w:pStyle w:val="5"/>
        <w:rPr>
          <w:rFonts w:hint="eastAsia"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r>
        <w:rPr>
          <w:rFonts w:hint="eastAsia" w:ascii="微软雅黑" w:hAnsi="微软雅黑" w:eastAsia="微软雅黑" w:cs="宋体"/>
          <w:b w:val="0"/>
          <w:bCs w:val="0"/>
          <w:sz w:val="30"/>
          <w:szCs w:val="30"/>
          <w:lang w:eastAsia="zh-CN"/>
        </w:rPr>
        <w:t xml:space="preserve">  2.1.2.1软硬件环境</w:t>
      </w:r>
    </w:p>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表2.1.2.1 软硬件环境</w:t>
      </w:r>
    </w:p>
    <w:p>
      <w:pPr>
        <w:pStyle w:val="19"/>
        <w:jc w:val="center"/>
        <w:rPr>
          <w:rFonts w:hint="eastAsia" w:ascii="微软雅黑" w:hAnsi="微软雅黑" w:eastAsia="微软雅黑"/>
          <w:sz w:val="24"/>
          <w:szCs w:val="24"/>
          <w:lang w:eastAsia="zh-CN"/>
        </w:rPr>
      </w:pPr>
    </w:p>
    <w:p>
      <w:pPr>
        <w:pStyle w:val="19"/>
        <w:jc w:val="center"/>
        <w:rPr>
          <w:rFonts w:ascii="微软雅黑" w:hAnsi="微软雅黑" w:eastAsia="微软雅黑"/>
          <w:sz w:val="24"/>
          <w:szCs w:val="24"/>
          <w:lang w:eastAsia="zh-CN"/>
        </w:rPr>
      </w:pP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硬件环境</w:t>
            </w:r>
          </w:p>
        </w:tc>
        <w:tc>
          <w:tcPr>
            <w:tcW w:w="3285"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应用服务器</w:t>
            </w:r>
          </w:p>
        </w:tc>
        <w:tc>
          <w:tcPr>
            <w:tcW w:w="3285"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center"/>
          </w:tcPr>
          <w:p>
            <w:pPr>
              <w:tabs>
                <w:tab w:val="left" w:pos="420"/>
              </w:tabs>
              <w:jc w:val="center"/>
              <w:rPr>
                <w:rFonts w:ascii="微软雅黑" w:hAnsi="微软雅黑" w:eastAsia="微软雅黑" w:cs="微软雅黑"/>
                <w:bCs/>
                <w:sz w:val="24"/>
                <w:szCs w:val="24"/>
              </w:rPr>
            </w:pPr>
            <w:r>
              <w:rPr>
                <w:rFonts w:hint="eastAsia" w:ascii="微软雅黑" w:hAnsi="微软雅黑" w:eastAsia="微软雅黑" w:cs="微软雅黑"/>
                <w:bCs/>
                <w:sz w:val="24"/>
                <w:szCs w:val="24"/>
              </w:rPr>
              <w:t>硬件配置</w:t>
            </w:r>
          </w:p>
        </w:tc>
        <w:tc>
          <w:tcPr>
            <w:tcW w:w="3285" w:type="dxa"/>
            <w:vAlign w:val="top"/>
          </w:tcPr>
          <w:p>
            <w:pPr>
              <w:tabs>
                <w:tab w:val="left" w:pos="420"/>
              </w:tabs>
              <w:ind w:left="120" w:hanging="120" w:hangingChars="50"/>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Intel GMA HD 3000</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 xml:space="preserve"> Intel GMA HD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bCs/>
                <w:sz w:val="24"/>
                <w:szCs w:val="24"/>
                <w:lang w:eastAsia="zh-CN"/>
              </w:rPr>
              <w:t>软件配置</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1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Tomcat :8.0.14</w:t>
            </w:r>
          </w:p>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Maven:3.2.3</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t>
            </w:r>
            <w:r>
              <w:rPr>
                <w:rFonts w:ascii="微软雅黑" w:hAnsi="微软雅黑" w:eastAsia="微软雅黑" w:cs="微软雅黑"/>
                <w:sz w:val="24"/>
                <w:szCs w:val="24"/>
              </w:rPr>
              <w:t>Ubuntu</w:t>
            </w:r>
            <w:r>
              <w:rPr>
                <w:rFonts w:hint="eastAsia" w:ascii="微软雅黑" w:hAnsi="微软雅黑" w:eastAsia="微软雅黑" w:cs="微软雅黑"/>
                <w:sz w:val="24"/>
                <w:szCs w:val="24"/>
              </w:rPr>
              <w:t>12.1.3</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JRE: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bCs/>
                <w:sz w:val="24"/>
                <w:szCs w:val="24"/>
                <w:lang w:eastAsia="zh-CN"/>
              </w:rPr>
              <w:t>网络环境</w:t>
            </w:r>
          </w:p>
        </w:tc>
        <w:tc>
          <w:tcPr>
            <w:tcW w:w="3285" w:type="dxa"/>
            <w:vAlign w:val="top"/>
          </w:tcPr>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c>
          <w:tcPr>
            <w:tcW w:w="3285" w:type="dxa"/>
            <w:vAlign w:val="top"/>
          </w:tcPr>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r>
    </w:tbl>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2.1.2.2网络拓扑</w:t>
      </w:r>
    </w:p>
    <w:p>
      <w:pPr>
        <w:pStyle w:val="18"/>
        <w:rPr>
          <w:rFonts w:hint="eastAsia" w:ascii="宋体" w:eastAsia="宋体"/>
          <w:sz w:val="28"/>
          <w:szCs w:val="28"/>
        </w:rPr>
      </w:pPr>
      <w:r>
        <w:rPr>
          <w:rFonts w:ascii="微软雅黑" w:hAnsi="微软雅黑" w:eastAsia="微软雅黑" w:cs="黑体"/>
          <w:kern w:val="0"/>
          <w:sz w:val="24"/>
          <w:szCs w:val="24"/>
          <w:lang w:val="en-US" w:eastAsia="zh-CN" w:bidi="ar-SA"/>
        </w:rPr>
        <w:pict>
          <v:shape id="图片 1" o:spid="_x0000_s1038" type="#_x0000_t75" style="height:189pt;width:22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tabs>
          <w:tab w:val="left" w:pos="420"/>
        </w:tabs>
        <w:jc w:val="center"/>
        <w:rPr>
          <w:rFonts w:ascii="微软雅黑" w:hAnsi="微软雅黑" w:eastAsia="微软雅黑"/>
        </w:rPr>
      </w:pPr>
      <w:r>
        <w:rPr>
          <w:rFonts w:hint="eastAsia" w:ascii="微软雅黑" w:hAnsi="微软雅黑" w:eastAsia="微软雅黑"/>
          <w:sz w:val="24"/>
          <w:szCs w:val="24"/>
        </w:rPr>
        <w:t>图2.1.2.2应用服务器端和客户端（分布式系统）</w:t>
      </w:r>
    </w:p>
    <w:p>
      <w:pPr>
        <w:pStyle w:val="4"/>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bookmarkStart w:id="8" w:name="_Toc374400413"/>
      <w:r>
        <w:rPr>
          <w:rFonts w:hint="eastAsia" w:ascii="微软雅黑" w:hAnsi="微软雅黑" w:eastAsia="微软雅黑" w:cs="宋体"/>
          <w:b w:val="0"/>
          <w:bCs w:val="0"/>
          <w:sz w:val="30"/>
          <w:szCs w:val="30"/>
          <w:lang w:eastAsia="zh-CN"/>
        </w:rPr>
        <w:t>2.1.3 测试方法和工具</w:t>
      </w:r>
      <w:bookmarkEnd w:id="8"/>
    </w:p>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表2.1.3 测试方法和工具</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76"/>
        <w:gridCol w:w="2977"/>
        <w:gridCol w:w="226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分类标准</w:t>
            </w: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类别</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测试方法</w:t>
            </w:r>
          </w:p>
        </w:tc>
        <w:tc>
          <w:tcPr>
            <w:tcW w:w="2268"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测试工具</w:t>
            </w:r>
          </w:p>
        </w:tc>
        <w:tc>
          <w:tcPr>
            <w:tcW w:w="759"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测试对象</w:t>
            </w: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单元测试</w:t>
            </w:r>
          </w:p>
        </w:tc>
        <w:tc>
          <w:tcPr>
            <w:tcW w:w="2977" w:type="dxa"/>
            <w:vAlign w:val="top"/>
          </w:tcPr>
          <w:p>
            <w:pPr>
              <w:rPr>
                <w:rFonts w:ascii="微软雅黑" w:hAnsi="微软雅黑" w:eastAsia="微软雅黑" w:cs="宋体"/>
                <w:bCs/>
                <w:sz w:val="24"/>
                <w:szCs w:val="24"/>
              </w:rPr>
            </w:pPr>
            <w:r>
              <w:rPr>
                <w:rFonts w:hint="eastAsia" w:ascii="微软雅黑" w:hAnsi="微软雅黑" w:eastAsia="微软雅黑" w:cs="宋体"/>
                <w:bCs/>
                <w:sz w:val="24"/>
                <w:szCs w:val="24"/>
              </w:rPr>
              <w:t>黑盒与白盒测试相结合。</w:t>
            </w:r>
          </w:p>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部分使用TestDriver进行开发。对较为复杂的逻辑使用了语句覆盖的白盒测试，其他大多使用随机测试。</w:t>
            </w:r>
          </w:p>
        </w:tc>
        <w:tc>
          <w:tcPr>
            <w:tcW w:w="2268"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Junit</w:t>
            </w:r>
            <w:r>
              <w:rPr>
                <w:rFonts w:hint="eastAsia" w:ascii="微软雅黑" w:hAnsi="微软雅黑" w:eastAsia="微软雅黑" w:cs="宋体"/>
                <w:bCs/>
                <w:sz w:val="24"/>
                <w:szCs w:val="24"/>
              </w:rPr>
              <w:t>4.11.0</w:t>
            </w: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集成测试</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CI</w:t>
            </w:r>
          </w:p>
        </w:tc>
        <w:tc>
          <w:tcPr>
            <w:tcW w:w="2268" w:type="dxa"/>
            <w:vAlign w:val="top"/>
          </w:tcPr>
          <w:p>
            <w:pPr>
              <w:pStyle w:val="19"/>
              <w:jc w:val="center"/>
              <w:rPr>
                <w:rFonts w:ascii="微软雅黑" w:hAnsi="微软雅黑" w:eastAsia="微软雅黑"/>
                <w:sz w:val="24"/>
                <w:szCs w:val="24"/>
                <w:lang w:eastAsia="zh-CN"/>
              </w:rPr>
            </w:pPr>
            <w:r>
              <w:rPr>
                <w:rFonts w:ascii="微软雅黑" w:hAnsi="微软雅黑" w:eastAsia="微软雅黑" w:cs="宋体"/>
                <w:bCs/>
                <w:sz w:val="24"/>
                <w:szCs w:val="24"/>
                <w:lang w:eastAsia="zh-CN"/>
              </w:rPr>
              <w:t>Hudson.</w:t>
            </w:r>
            <w:r>
              <w:rPr>
                <w:rFonts w:hint="eastAsia" w:ascii="微软雅黑" w:hAnsi="微软雅黑" w:eastAsia="微软雅黑" w:cs="宋体"/>
                <w:bCs/>
                <w:sz w:val="24"/>
                <w:szCs w:val="24"/>
                <w:lang w:eastAsia="zh-CN"/>
              </w:rPr>
              <w:t>3.1.0</w:t>
            </w: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系统测试</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参照软件需求规格说明，手工测试</w:t>
            </w:r>
          </w:p>
        </w:tc>
        <w:tc>
          <w:tcPr>
            <w:tcW w:w="2268" w:type="dxa"/>
            <w:vAlign w:val="top"/>
          </w:tcPr>
          <w:p>
            <w:pPr>
              <w:pStyle w:val="19"/>
              <w:jc w:val="center"/>
              <w:rPr>
                <w:rFonts w:ascii="微软雅黑" w:hAnsi="微软雅黑" w:eastAsia="微软雅黑"/>
                <w:sz w:val="24"/>
                <w:szCs w:val="24"/>
                <w:lang w:eastAsia="zh-CN"/>
              </w:rPr>
            </w:pP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测试目标</w:t>
            </w: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功能</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随机测试</w:t>
            </w: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性能</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19"/>
              <w:jc w:val="center"/>
              <w:rPr>
                <w:rFonts w:ascii="微软雅黑" w:hAnsi="微软雅黑" w:eastAsia="微软雅黑"/>
                <w:sz w:val="24"/>
                <w:szCs w:val="24"/>
                <w:lang w:eastAsia="zh-CN"/>
              </w:rPr>
            </w:pP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安全性</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19"/>
              <w:jc w:val="center"/>
              <w:rPr>
                <w:rFonts w:ascii="微软雅黑" w:hAnsi="微软雅黑" w:eastAsia="微软雅黑"/>
                <w:sz w:val="24"/>
                <w:szCs w:val="24"/>
                <w:lang w:eastAsia="zh-CN"/>
              </w:rPr>
            </w:pPr>
          </w:p>
        </w:tc>
        <w:tc>
          <w:tcPr>
            <w:tcW w:w="759" w:type="dxa"/>
            <w:vAlign w:val="top"/>
          </w:tcPr>
          <w:p>
            <w:pPr>
              <w:pStyle w:val="19"/>
              <w:jc w:val="center"/>
              <w:rPr>
                <w:rFonts w:ascii="微软雅黑" w:hAnsi="微软雅黑" w:eastAsia="微软雅黑"/>
                <w:sz w:val="24"/>
                <w:szCs w:val="24"/>
                <w:lang w:eastAsia="zh-CN"/>
              </w:rPr>
            </w:pPr>
          </w:p>
        </w:tc>
      </w:tr>
    </w:tbl>
    <w:p>
      <w:pPr>
        <w:pStyle w:val="19"/>
        <w:jc w:val="center"/>
        <w:rPr>
          <w:rFonts w:ascii="微软雅黑" w:hAnsi="微软雅黑" w:eastAsia="微软雅黑"/>
          <w:sz w:val="24"/>
          <w:szCs w:val="24"/>
          <w:lang w:eastAsia="zh-CN"/>
        </w:rPr>
      </w:pPr>
    </w:p>
    <w:p>
      <w:pPr>
        <w:pStyle w:val="3"/>
        <w:rPr>
          <w:rFonts w:hint="eastAsia" w:ascii="微软雅黑" w:hAnsi="微软雅黑" w:eastAsia="微软雅黑" w:cs="宋体"/>
          <w:b w:val="0"/>
          <w:bCs w:val="0"/>
          <w:sz w:val="36"/>
          <w:szCs w:val="36"/>
        </w:rPr>
      </w:pPr>
      <w:bookmarkStart w:id="9" w:name="_Toc374400414"/>
      <w:r>
        <w:rPr>
          <w:rFonts w:ascii="微软雅黑" w:hAnsi="微软雅黑" w:eastAsia="微软雅黑" w:cs="宋体"/>
          <w:b w:val="0"/>
          <w:bCs w:val="0"/>
          <w:sz w:val="36"/>
          <w:szCs w:val="36"/>
        </w:rPr>
        <w:t>2.2</w:t>
      </w:r>
      <w:r>
        <w:rPr>
          <w:rFonts w:hint="eastAsia" w:ascii="微软雅黑" w:hAnsi="微软雅黑" w:eastAsia="微软雅黑" w:cs="宋体"/>
          <w:b w:val="0"/>
          <w:bCs w:val="0"/>
          <w:sz w:val="36"/>
          <w:szCs w:val="36"/>
        </w:rPr>
        <w:t>详细测试结果</w:t>
      </w:r>
      <w:bookmarkEnd w:id="9"/>
    </w:p>
    <w:p>
      <w:pPr>
        <w:pStyle w:val="4"/>
        <w:rPr>
          <w:rFonts w:ascii="微软雅黑" w:hAnsi="微软雅黑" w:eastAsia="微软雅黑" w:cs="宋体"/>
          <w:b w:val="0"/>
          <w:bCs w:val="0"/>
          <w:lang w:eastAsia="zh-CN"/>
        </w:rPr>
      </w:pPr>
      <w:r>
        <w:rPr>
          <w:rFonts w:hint="eastAsia" w:ascii="微软雅黑" w:hAnsi="微软雅黑" w:eastAsia="微软雅黑" w:cs="宋体"/>
          <w:b w:val="0"/>
          <w:bCs w:val="0"/>
          <w:lang w:eastAsia="zh-CN"/>
        </w:rPr>
        <w:t>2.2.1.系统测试</w:t>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对比系统需求规格说明书，对每项需求进行了测试。就已测试的部分而言，系统能够完成规格说明提出的所用功能性需求和其他的非功能性需求。</w:t>
      </w:r>
    </w:p>
    <w:p>
      <w:pPr>
        <w:rPr>
          <w:rFonts w:ascii="微软雅黑" w:hAnsi="微软雅黑" w:eastAsia="微软雅黑"/>
          <w:sz w:val="24"/>
          <w:szCs w:val="24"/>
        </w:rPr>
      </w:pPr>
      <w:r>
        <w:rPr>
          <w:rFonts w:hint="eastAsia" w:ascii="微软雅黑" w:hAnsi="微软雅黑" w:eastAsia="微软雅黑"/>
          <w:sz w:val="24"/>
          <w:szCs w:val="24"/>
        </w:rPr>
        <w:t>3.缺陷和辨析总结：</w:t>
      </w:r>
    </w:p>
    <w:p>
      <w:pPr>
        <w:jc w:val="center"/>
        <w:rPr>
          <w:rFonts w:ascii="微软雅黑" w:hAnsi="微软雅黑" w:eastAsia="微软雅黑"/>
          <w:sz w:val="24"/>
          <w:szCs w:val="24"/>
        </w:rPr>
      </w:pPr>
      <w:r>
        <w:rPr>
          <w:rFonts w:hint="eastAsia" w:ascii="微软雅黑" w:hAnsi="微软雅黑" w:eastAsia="微软雅黑"/>
          <w:sz w:val="24"/>
          <w:szCs w:val="24"/>
        </w:rPr>
        <w:t>表2.2.1-1 系统测试重要缺陷分析表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3"/>
        <w:gridCol w:w="1057"/>
        <w:gridCol w:w="2188"/>
        <w:gridCol w:w="1623"/>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3" w:type="dxa"/>
            <w:vAlign w:val="top"/>
          </w:tcPr>
          <w:p>
            <w:pPr>
              <w:jc w:val="center"/>
            </w:pPr>
            <w:r>
              <w:rPr>
                <w:rFonts w:hint="eastAsia"/>
                <w:b/>
                <w:sz w:val="28"/>
                <w:szCs w:val="28"/>
              </w:rPr>
              <w:t>模块名称</w:t>
            </w:r>
          </w:p>
        </w:tc>
        <w:tc>
          <w:tcPr>
            <w:tcW w:w="1057" w:type="dxa"/>
            <w:vAlign w:val="top"/>
          </w:tcPr>
          <w:p>
            <w:pPr>
              <w:jc w:val="center"/>
            </w:pPr>
            <w:r>
              <w:rPr>
                <w:rFonts w:hint="eastAsia"/>
                <w:b/>
                <w:sz w:val="28"/>
                <w:szCs w:val="28"/>
              </w:rPr>
              <w:t>缺陷编号</w:t>
            </w:r>
          </w:p>
        </w:tc>
        <w:tc>
          <w:tcPr>
            <w:tcW w:w="2188" w:type="dxa"/>
            <w:vAlign w:val="top"/>
          </w:tcPr>
          <w:p>
            <w:pPr>
              <w:jc w:val="center"/>
            </w:pPr>
            <w:r>
              <w:rPr>
                <w:rFonts w:hint="eastAsia"/>
                <w:b/>
                <w:sz w:val="28"/>
                <w:szCs w:val="28"/>
              </w:rPr>
              <w:t>简要描述</w:t>
            </w:r>
          </w:p>
        </w:tc>
        <w:tc>
          <w:tcPr>
            <w:tcW w:w="1623" w:type="dxa"/>
            <w:vAlign w:val="top"/>
          </w:tcPr>
          <w:p>
            <w:pPr>
              <w:jc w:val="center"/>
              <w:rPr>
                <w:b/>
                <w:sz w:val="28"/>
                <w:szCs w:val="28"/>
              </w:rPr>
            </w:pPr>
            <w:r>
              <w:rPr>
                <w:rFonts w:hint="eastAsia"/>
                <w:b/>
                <w:sz w:val="28"/>
                <w:szCs w:val="28"/>
              </w:rPr>
              <w:t>分析结果</w:t>
            </w:r>
          </w:p>
        </w:tc>
        <w:tc>
          <w:tcPr>
            <w:tcW w:w="2031" w:type="dxa"/>
            <w:vAlign w:val="top"/>
          </w:tcPr>
          <w:p>
            <w:pPr>
              <w:rPr>
                <w:color w:val="000000"/>
              </w:rPr>
            </w:pPr>
            <w:r>
              <w:rPr>
                <w:rFonts w:hint="eastAsia" w:ascii="宋体" w:hAnsi="宋体"/>
                <w:b/>
                <w:bCs/>
                <w:color w:val="000000"/>
                <w:sz w:val="24"/>
                <w:szCs w:val="24"/>
              </w:rPr>
              <w:t>测试通过(pass/</w:t>
            </w:r>
            <w:r>
              <w:rPr>
                <w:rFonts w:ascii="宋体" w:hAnsi="宋体"/>
                <w:b/>
                <w:bCs/>
                <w:color w:val="000000"/>
                <w:sz w:val="24"/>
                <w:szCs w:val="24"/>
              </w:rPr>
              <w:t>partially</w:t>
            </w:r>
            <w:r>
              <w:rPr>
                <w:rFonts w:hint="eastAsia" w:ascii="宋体" w:hAnsi="宋体"/>
                <w:b/>
                <w:bCs/>
                <w:color w:val="000000"/>
                <w:sz w:val="24"/>
                <w:szCs w:val="24"/>
              </w:rPr>
              <w:t xml:space="preserve">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623" w:type="dxa"/>
            <w:tcBorders>
              <w:bottom w:val="single" w:color="auto" w:sz="4" w:space="0"/>
            </w:tcBorders>
            <w:vAlign w:val="top"/>
          </w:tcPr>
          <w:p/>
        </w:tc>
        <w:tc>
          <w:tcPr>
            <w:tcW w:w="1057" w:type="dxa"/>
            <w:tcBorders>
              <w:bottom w:val="single" w:color="auto" w:sz="4" w:space="0"/>
            </w:tcBorders>
            <w:vAlign w:val="top"/>
          </w:tcPr>
          <w:p/>
        </w:tc>
        <w:tc>
          <w:tcPr>
            <w:tcW w:w="2188" w:type="dxa"/>
            <w:tcBorders>
              <w:bottom w:val="single" w:color="auto" w:sz="4" w:space="0"/>
            </w:tcBorders>
            <w:vAlign w:val="top"/>
          </w:tcPr>
          <w:p/>
        </w:tc>
        <w:tc>
          <w:tcPr>
            <w:tcW w:w="1623" w:type="dxa"/>
            <w:tcBorders>
              <w:bottom w:val="single" w:color="auto" w:sz="4" w:space="0"/>
            </w:tcBorders>
            <w:vAlign w:val="top"/>
          </w:tcPr>
          <w:p/>
        </w:tc>
        <w:tc>
          <w:tcPr>
            <w:tcW w:w="2031" w:type="dxa"/>
            <w:tcBorders>
              <w:bottom w:val="single" w:color="auto" w:sz="4" w:space="0"/>
            </w:tcBorders>
            <w:vAlign w:val="top"/>
          </w:tcPr>
          <w:p/>
        </w:tc>
      </w:tr>
    </w:tbl>
    <w:p>
      <w:pPr>
        <w:jc w:val="center"/>
        <w:rPr>
          <w:rFonts w:ascii="微软雅黑" w:hAnsi="微软雅黑" w:eastAsia="微软雅黑"/>
          <w:sz w:val="24"/>
          <w:szCs w:val="24"/>
        </w:rPr>
      </w:pPr>
      <w:r>
        <w:rPr>
          <w:rFonts w:hint="eastAsia" w:ascii="微软雅黑" w:hAnsi="微软雅黑" w:eastAsia="微软雅黑"/>
          <w:sz w:val="24"/>
          <w:szCs w:val="24"/>
        </w:rPr>
        <w:t>表2.2.1-1系统测试残留问题和未解决问题列表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956"/>
        <w:gridCol w:w="2126"/>
        <w:gridCol w:w="203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pPr>
            <w:r>
              <w:rPr>
                <w:rFonts w:hint="eastAsia"/>
                <w:b/>
                <w:sz w:val="28"/>
                <w:szCs w:val="28"/>
              </w:rPr>
              <w:t>模块名称</w:t>
            </w:r>
          </w:p>
        </w:tc>
        <w:tc>
          <w:tcPr>
            <w:tcW w:w="956" w:type="dxa"/>
            <w:vAlign w:val="top"/>
          </w:tcPr>
          <w:p>
            <w:pPr>
              <w:jc w:val="center"/>
            </w:pPr>
            <w:r>
              <w:rPr>
                <w:rFonts w:hint="eastAsia"/>
                <w:b/>
                <w:sz w:val="28"/>
                <w:szCs w:val="28"/>
              </w:rPr>
              <w:t>缺陷编号</w:t>
            </w:r>
          </w:p>
        </w:tc>
        <w:tc>
          <w:tcPr>
            <w:tcW w:w="2126" w:type="dxa"/>
            <w:vAlign w:val="top"/>
          </w:tcPr>
          <w:p>
            <w:pPr>
              <w:jc w:val="center"/>
            </w:pPr>
            <w:r>
              <w:rPr>
                <w:rFonts w:hint="eastAsia"/>
                <w:b/>
                <w:sz w:val="28"/>
                <w:szCs w:val="28"/>
              </w:rPr>
              <w:t>性质</w:t>
            </w:r>
          </w:p>
        </w:tc>
        <w:tc>
          <w:tcPr>
            <w:tcW w:w="2031" w:type="dxa"/>
            <w:vAlign w:val="top"/>
          </w:tcPr>
          <w:p>
            <w:pPr>
              <w:jc w:val="center"/>
            </w:pPr>
            <w:r>
              <w:rPr>
                <w:rFonts w:hint="eastAsia"/>
                <w:b/>
                <w:sz w:val="28"/>
                <w:szCs w:val="28"/>
              </w:rPr>
              <w:t>简要描述</w:t>
            </w:r>
          </w:p>
        </w:tc>
        <w:tc>
          <w:tcPr>
            <w:tcW w:w="1705" w:type="dxa"/>
            <w:vAlign w:val="top"/>
          </w:tcPr>
          <w:p>
            <w:pPr>
              <w:jc w:val="center"/>
            </w:pPr>
            <w:r>
              <w:rPr>
                <w:rFonts w:hint="eastAsia"/>
                <w:b/>
                <w:sz w:val="28"/>
                <w:szCs w:val="28"/>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备注：系统测试中发现的缺陷数目并不多，我们认为这是由于在集成测试和单元测试中消除了很多缺陷。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结论：达成预定目标。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1.系统测试缺陷数据：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p>
    <w:p>
      <w:pPr>
        <w:ind w:left="500"/>
        <w:rPr>
          <w:rFonts w:ascii="微软雅黑" w:hAnsi="微软雅黑" w:eastAsia="微软雅黑"/>
          <w:sz w:val="24"/>
          <w:szCs w:val="24"/>
        </w:rPr>
      </w:pPr>
      <w:r>
        <w:rPr>
          <w:rFonts w:hint="eastAsia" w:ascii="微软雅黑" w:hAnsi="微软雅黑" w:eastAsia="微软雅黑"/>
          <w:sz w:val="24"/>
          <w:szCs w:val="24"/>
        </w:rPr>
        <w:t>无影响缺陷：?5(+-1)（主要体现在界面提示信息设置的合理性，界面跳转的合理性等方面与软件工程艺术性相关的东西，上节缺陷分析中省略）</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2.系统测试覆盖度：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对用例的覆盖度：100%，详见系统测试用例文档中的覆盖情况度量。</w:t>
      </w:r>
    </w:p>
    <w:p>
      <w:pPr>
        <w:pStyle w:val="4"/>
        <w:rPr>
          <w:rFonts w:ascii="微软雅黑" w:hAnsi="微软雅黑" w:eastAsia="微软雅黑" w:cs="宋体"/>
          <w:b w:val="0"/>
          <w:bCs w:val="0"/>
          <w:lang w:eastAsia="zh-CN"/>
        </w:rPr>
      </w:pPr>
      <w:r>
        <w:rPr>
          <w:rFonts w:hint="eastAsia" w:ascii="微软雅黑" w:hAnsi="微软雅黑" w:eastAsia="微软雅黑" w:cs="宋体"/>
          <w:b w:val="0"/>
          <w:bCs w:val="0"/>
          <w:lang w:eastAsia="zh-CN"/>
        </w:rPr>
        <w:t>2.2.2.集成测试</w:t>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任务1：</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描述：集成Data层对数据文件的操作。</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编写了Data层对数据文件读写进行封装和实现的FileUtility以及其实现类，用FileUtilityDriver对其进行了驱动测试，以便以后集成。</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结论：通过。足以完成需求。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问题：无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任务2：</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描述:集成UI与BL层。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完成业务逻辑层之后将UI层中使用Stub的部分替换为实现代码将BL层集成进系统。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任务3：</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完成Data层之后将BL层中使用Stub的部分替换为实现代码，将Data层集成进系统。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3.缺陷和辨析</w:t>
      </w:r>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sz w:val="24"/>
          <w:szCs w:val="24"/>
        </w:rPr>
        <w:t>表2.2.2-1 集成测试严重缺陷分析</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635"/>
        <w:gridCol w:w="2905"/>
        <w:gridCol w:w="14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jc w:val="center"/>
              <w:rPr>
                <w:b/>
                <w:sz w:val="24"/>
                <w:szCs w:val="24"/>
              </w:rPr>
            </w:pPr>
            <w:r>
              <w:rPr>
                <w:rFonts w:hint="eastAsia"/>
                <w:b/>
                <w:sz w:val="24"/>
                <w:szCs w:val="24"/>
              </w:rPr>
              <w:t>模块名称</w:t>
            </w:r>
          </w:p>
        </w:tc>
        <w:tc>
          <w:tcPr>
            <w:tcW w:w="635" w:type="dxa"/>
            <w:vAlign w:val="top"/>
          </w:tcPr>
          <w:p>
            <w:pPr>
              <w:jc w:val="center"/>
            </w:pPr>
            <w:r>
              <w:rPr>
                <w:rFonts w:hint="eastAsia"/>
                <w:b/>
                <w:sz w:val="24"/>
                <w:szCs w:val="24"/>
              </w:rPr>
              <w:t>缺陷编号</w:t>
            </w:r>
          </w:p>
        </w:tc>
        <w:tc>
          <w:tcPr>
            <w:tcW w:w="2905" w:type="dxa"/>
            <w:vAlign w:val="top"/>
          </w:tcPr>
          <w:p>
            <w:pPr>
              <w:jc w:val="center"/>
            </w:pPr>
            <w:r>
              <w:rPr>
                <w:rFonts w:hint="eastAsia"/>
                <w:b/>
                <w:sz w:val="24"/>
                <w:szCs w:val="24"/>
              </w:rPr>
              <w:t>简要描述</w:t>
            </w:r>
          </w:p>
        </w:tc>
        <w:tc>
          <w:tcPr>
            <w:tcW w:w="1443" w:type="dxa"/>
            <w:vAlign w:val="top"/>
          </w:tcPr>
          <w:p>
            <w:pPr>
              <w:jc w:val="center"/>
            </w:pPr>
            <w:r>
              <w:rPr>
                <w:rFonts w:hint="eastAsia"/>
                <w:b/>
                <w:sz w:val="24"/>
                <w:szCs w:val="24"/>
              </w:rPr>
              <w:t>分析结果</w:t>
            </w:r>
          </w:p>
        </w:tc>
        <w:tc>
          <w:tcPr>
            <w:tcW w:w="1629" w:type="dxa"/>
            <w:vAlign w:val="top"/>
          </w:tcPr>
          <w:p>
            <w:pPr>
              <w:rPr>
                <w:color w:val="000000"/>
              </w:rPr>
            </w:pPr>
            <w:r>
              <w:rPr>
                <w:rFonts w:hint="eastAsia" w:ascii="宋体" w:hAnsi="宋体"/>
                <w:b/>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r>
              <w:rPr>
                <w:rFonts w:ascii="微软雅黑" w:hAnsi="微软雅黑" w:eastAsia="微软雅黑"/>
                <w:bCs/>
                <w:sz w:val="24"/>
                <w:szCs w:val="24"/>
              </w:rPr>
              <w:t>B</w:t>
            </w:r>
            <w:r>
              <w:rPr>
                <w:rFonts w:hint="eastAsia" w:ascii="微软雅黑" w:hAnsi="微软雅黑" w:eastAsia="微软雅黑"/>
                <w:bCs/>
                <w:sz w:val="24"/>
                <w:szCs w:val="24"/>
              </w:rPr>
              <w:t>l</w:t>
            </w:r>
          </w:p>
        </w:tc>
        <w:tc>
          <w:tcPr>
            <w:tcW w:w="635" w:type="dxa"/>
            <w:vAlign w:val="top"/>
          </w:tcPr>
          <w:p>
            <w:r>
              <w:rPr>
                <w:rFonts w:hint="eastAsia" w:ascii="微软雅黑" w:hAnsi="微软雅黑" w:eastAsia="微软雅黑"/>
                <w:sz w:val="24"/>
                <w:szCs w:val="24"/>
              </w:rPr>
              <w:t>2.1</w:t>
            </w:r>
          </w:p>
        </w:tc>
        <w:tc>
          <w:tcPr>
            <w:tcW w:w="2905" w:type="dxa"/>
            <w:vAlign w:val="top"/>
          </w:tcPr>
          <w:p>
            <w:pPr>
              <w:rPr>
                <w:rFonts w:ascii="宋体" w:hAnsi="宋体"/>
                <w:szCs w:val="21"/>
              </w:rPr>
            </w:pPr>
            <w:r>
              <w:rPr>
                <w:rFonts w:hint="eastAsia" w:ascii="宋体" w:hAnsi="宋体"/>
                <w:szCs w:val="21"/>
              </w:rPr>
              <w:t>ui层与bl层之间采用controller和controllerFactory进行交互，但是ui层采用角色进行划分，bl层使用功能进行划分，导致层与层之间的依赖关系过于复杂不符合分层风格的设计原则。</w:t>
            </w:r>
          </w:p>
        </w:tc>
        <w:tc>
          <w:tcPr>
            <w:tcW w:w="1443" w:type="dxa"/>
            <w:vAlign w:val="top"/>
          </w:tcPr>
          <w:p>
            <w:r>
              <w:rPr>
                <w:rFonts w:hint="eastAsia" w:ascii="宋体" w:hAnsi="宋体"/>
                <w:szCs w:val="21"/>
              </w:rPr>
              <w:t>在BLService一个子层次，专门用来处理ui层任务的分配。</w:t>
            </w:r>
          </w:p>
        </w:tc>
        <w:tc>
          <w:tcPr>
            <w:tcW w:w="1629" w:type="dxa"/>
            <w:vAlign w:val="top"/>
          </w:tcPr>
          <w:p>
            <w:r>
              <w:rPr>
                <w:rFonts w:hint="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ascii="微软雅黑" w:hAnsi="微软雅黑" w:eastAsia="微软雅黑"/>
                <w:bCs/>
                <w:sz w:val="24"/>
                <w:szCs w:val="24"/>
              </w:rPr>
            </w:pPr>
            <w:r>
              <w:rPr>
                <w:rFonts w:hint="eastAsia" w:ascii="微软雅黑" w:hAnsi="微软雅黑" w:eastAsia="微软雅黑"/>
                <w:bCs/>
                <w:sz w:val="24"/>
                <w:szCs w:val="24"/>
              </w:rPr>
              <w:t>AccountBL</w:t>
            </w:r>
          </w:p>
          <w:p>
            <w:r>
              <w:rPr>
                <w:rFonts w:hint="eastAsia" w:ascii="微软雅黑" w:hAnsi="微软雅黑" w:eastAsia="微软雅黑"/>
                <w:bCs/>
                <w:sz w:val="24"/>
                <w:szCs w:val="24"/>
              </w:rPr>
              <w:t>&amp;AccountData</w:t>
            </w:r>
          </w:p>
        </w:tc>
        <w:tc>
          <w:tcPr>
            <w:tcW w:w="635" w:type="dxa"/>
            <w:vAlign w:val="top"/>
          </w:tcPr>
          <w:p>
            <w:r>
              <w:rPr>
                <w:rFonts w:hint="eastAsia"/>
              </w:rPr>
              <w:t>2.2</w:t>
            </w:r>
          </w:p>
        </w:tc>
        <w:tc>
          <w:tcPr>
            <w:tcW w:w="2905" w:type="dxa"/>
            <w:vAlign w:val="top"/>
          </w:tcPr>
          <w:p>
            <w:r>
              <w:rPr>
                <w:rFonts w:ascii="宋体" w:hAnsi="宋体"/>
                <w:szCs w:val="21"/>
              </w:rPr>
              <w:t>B</w:t>
            </w:r>
            <w:r>
              <w:rPr>
                <w:rFonts w:hint="eastAsia" w:ascii="宋体" w:hAnsi="宋体"/>
                <w:szCs w:val="21"/>
              </w:rPr>
              <w:t>uild报错，显示NullPointereException。</w:t>
            </w:r>
          </w:p>
        </w:tc>
        <w:tc>
          <w:tcPr>
            <w:tcW w:w="1443" w:type="dxa"/>
            <w:vAlign w:val="top"/>
          </w:tcPr>
          <w:p>
            <w:r>
              <w:rPr>
                <w:rFonts w:hint="eastAsia" w:ascii="宋体" w:hAnsi="宋体"/>
                <w:szCs w:val="21"/>
              </w:rPr>
              <w:t>系统应该在BL层添加对结果返回值为NULL的处理。</w:t>
            </w:r>
          </w:p>
        </w:tc>
        <w:tc>
          <w:tcPr>
            <w:tcW w:w="1629" w:type="dxa"/>
            <w:vAlign w:val="top"/>
          </w:tcPr>
          <w:p>
            <w:r>
              <w:rPr>
                <w:rFonts w:ascii="微软雅黑" w:hAnsi="微软雅黑" w:eastAsia="微软雅黑"/>
                <w:sz w:val="24"/>
                <w:szCs w:val="24"/>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hint="eastAsia" w:eastAsia="宋体"/>
                <w:lang w:val="en-US" w:eastAsia="zh-CN"/>
              </w:rPr>
            </w:pPr>
            <w:r>
              <w:rPr>
                <w:rFonts w:hint="eastAsia" w:ascii="微软雅黑" w:hAnsi="微软雅黑" w:eastAsia="微软雅黑"/>
                <w:bCs/>
                <w:sz w:val="24"/>
                <w:szCs w:val="24"/>
                <w:lang w:val="en-US" w:eastAsia="zh-CN"/>
              </w:rPr>
              <w:t>GoodsPO</w:t>
            </w:r>
          </w:p>
        </w:tc>
        <w:tc>
          <w:tcPr>
            <w:tcW w:w="635" w:type="dxa"/>
            <w:vAlign w:val="top"/>
          </w:tcPr>
          <w:p>
            <w:pPr>
              <w:rPr>
                <w:rFonts w:hint="eastAsia" w:eastAsia="宋体"/>
                <w:lang w:val="en-US" w:eastAsia="zh-CN"/>
              </w:rPr>
            </w:pPr>
            <w:r>
              <w:rPr>
                <w:rFonts w:hint="eastAsia"/>
                <w:lang w:val="en-US" w:eastAsia="zh-CN"/>
              </w:rPr>
              <w:t>2.3</w:t>
            </w:r>
          </w:p>
        </w:tc>
        <w:tc>
          <w:tcPr>
            <w:tcW w:w="2905" w:type="dxa"/>
            <w:vAlign w:val="top"/>
          </w:tcPr>
          <w:p>
            <w:pPr>
              <w:rPr>
                <w:rFonts w:hint="eastAsia" w:eastAsia="宋体"/>
                <w:lang w:val="en-US" w:eastAsia="zh-CN"/>
              </w:rPr>
            </w:pPr>
            <w:r>
              <w:rPr>
                <w:rFonts w:hint="eastAsia"/>
                <w:lang w:val="en-US" w:eastAsia="zh-CN"/>
              </w:rPr>
              <w:t>GoodsPO对象，经由rmi通信后部分数据丢失</w:t>
            </w:r>
          </w:p>
        </w:tc>
        <w:tc>
          <w:tcPr>
            <w:tcW w:w="1443" w:type="dxa"/>
            <w:vAlign w:val="top"/>
          </w:tcPr>
          <w:p>
            <w:pPr>
              <w:rPr>
                <w:rFonts w:hint="eastAsia" w:eastAsia="宋体"/>
                <w:lang w:val="en-US" w:eastAsia="zh-CN"/>
              </w:rPr>
            </w:pPr>
            <w:r>
              <w:rPr>
                <w:rFonts w:hint="eastAsia"/>
                <w:lang w:val="en-US" w:eastAsia="zh-CN"/>
              </w:rPr>
              <w:t>Client与server两者的GoodsPO对象，成员名不一致，导致data层数据丢失</w:t>
            </w:r>
          </w:p>
        </w:tc>
        <w:tc>
          <w:tcPr>
            <w:tcW w:w="1629" w:type="dxa"/>
            <w:vAlign w:val="top"/>
          </w:tcPr>
          <w:p>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hint="eastAsia" w:ascii="微软雅黑" w:hAnsi="微软雅黑" w:eastAsia="微软雅黑"/>
                <w:bCs/>
                <w:sz w:val="24"/>
                <w:szCs w:val="24"/>
                <w:lang w:val="en-US" w:eastAsia="zh-CN"/>
              </w:rPr>
            </w:pPr>
            <w:r>
              <w:rPr>
                <w:rFonts w:hint="eastAsia" w:ascii="微软雅黑" w:hAnsi="微软雅黑" w:eastAsia="微软雅黑"/>
                <w:bCs/>
                <w:sz w:val="24"/>
                <w:szCs w:val="24"/>
                <w:lang w:val="en-US" w:eastAsia="zh-CN"/>
              </w:rPr>
              <w:t>CommodityPO</w:t>
            </w:r>
          </w:p>
        </w:tc>
        <w:tc>
          <w:tcPr>
            <w:tcW w:w="635" w:type="dxa"/>
            <w:vAlign w:val="top"/>
          </w:tcPr>
          <w:p>
            <w:pPr>
              <w:rPr>
                <w:rFonts w:hint="eastAsia"/>
                <w:lang w:val="en-US" w:eastAsia="zh-CN"/>
              </w:rPr>
            </w:pPr>
            <w:r>
              <w:rPr>
                <w:rFonts w:hint="eastAsia"/>
                <w:lang w:val="en-US" w:eastAsia="zh-CN"/>
              </w:rPr>
              <w:t>2.4</w:t>
            </w:r>
          </w:p>
        </w:tc>
        <w:tc>
          <w:tcPr>
            <w:tcW w:w="2905" w:type="dxa"/>
            <w:vAlign w:val="top"/>
          </w:tcPr>
          <w:p>
            <w:pPr>
              <w:rPr>
                <w:rFonts w:hint="eastAsia"/>
                <w:lang w:val="en-US" w:eastAsia="zh-CN"/>
              </w:rPr>
            </w:pPr>
            <w:r>
              <w:rPr>
                <w:rFonts w:hint="eastAsia" w:ascii="Î¢ÈíÑÅºÚ" w:hAnsi="Î¢ÈíÑÅºÚ" w:eastAsia="Î¢ÈíÑÅºÚ"/>
                <w:sz w:val="18"/>
              </w:rPr>
              <w:t>serializable 类</w:t>
            </w:r>
            <w:r>
              <w:rPr>
                <w:rFonts w:hint="eastAsia"/>
                <w:lang w:val="en-US" w:eastAsia="zh-CN"/>
              </w:rPr>
              <w:t>串行版本号不一致，导致rmi通信失败</w:t>
            </w:r>
          </w:p>
        </w:tc>
        <w:tc>
          <w:tcPr>
            <w:tcW w:w="1443" w:type="dxa"/>
            <w:vAlign w:val="top"/>
          </w:tcPr>
          <w:p>
            <w:pPr>
              <w:rPr>
                <w:rFonts w:hint="eastAsia"/>
                <w:lang w:val="en-US" w:eastAsia="zh-CN"/>
              </w:rPr>
            </w:pPr>
            <w:r>
              <w:rPr>
                <w:rFonts w:hint="eastAsia"/>
                <w:lang w:val="en-US" w:eastAsia="zh-CN"/>
              </w:rPr>
              <w:t>Client与server端的序列化文件应该有着相同的串行版本号</w:t>
            </w:r>
          </w:p>
        </w:tc>
        <w:tc>
          <w:tcPr>
            <w:tcW w:w="1629"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hint="eastAsia"/>
                <w:lang w:val="en-US" w:eastAsia="zh-CN"/>
              </w:rPr>
            </w:pPr>
          </w:p>
        </w:tc>
        <w:tc>
          <w:tcPr>
            <w:tcW w:w="635" w:type="dxa"/>
            <w:vAlign w:val="top"/>
          </w:tcPr>
          <w:p>
            <w:pPr>
              <w:rPr>
                <w:rFonts w:hint="eastAsia"/>
                <w:lang w:val="en-US" w:eastAsia="zh-CN"/>
              </w:rPr>
            </w:pPr>
          </w:p>
        </w:tc>
        <w:tc>
          <w:tcPr>
            <w:tcW w:w="2905" w:type="dxa"/>
            <w:vAlign w:val="top"/>
          </w:tcPr>
          <w:p>
            <w:pPr>
              <w:rPr>
                <w:rFonts w:hint="eastAsia"/>
                <w:lang w:val="en-US" w:eastAsia="zh-CN"/>
              </w:rPr>
            </w:pPr>
          </w:p>
        </w:tc>
        <w:tc>
          <w:tcPr>
            <w:tcW w:w="1443" w:type="dxa"/>
            <w:vAlign w:val="top"/>
          </w:tcPr>
          <w:p>
            <w:pPr>
              <w:rPr>
                <w:rFonts w:hint="eastAsia"/>
                <w:lang w:val="en-US" w:eastAsia="zh-CN"/>
              </w:rPr>
            </w:pPr>
          </w:p>
        </w:tc>
        <w:tc>
          <w:tcPr>
            <w:tcW w:w="1629" w:type="dxa"/>
            <w:vAlign w:val="top"/>
          </w:tcPr>
          <w:p>
            <w:pPr>
              <w:rPr>
                <w:rFonts w:hint="eastAsia" w:ascii="微软雅黑" w:hAnsi="微软雅黑" w:eastAsia="微软雅黑"/>
                <w:sz w:val="24"/>
                <w:szCs w:val="24"/>
                <w:lang w:val="en-US" w:eastAsia="zh-CN"/>
              </w:rPr>
            </w:pPr>
          </w:p>
        </w:tc>
      </w:tr>
    </w:tbl>
    <w:p>
      <w:pPr>
        <w:jc w:val="center"/>
        <w:rPr>
          <w:rFonts w:ascii="微软雅黑" w:hAnsi="微软雅黑" w:eastAsia="微软雅黑"/>
          <w:sz w:val="24"/>
          <w:szCs w:val="24"/>
        </w:rPr>
      </w:pPr>
      <w:r>
        <w:rPr>
          <w:rFonts w:hint="eastAsia" w:ascii="微软雅黑" w:hAnsi="微软雅黑" w:eastAsia="微软雅黑"/>
          <w:sz w:val="24"/>
          <w:szCs w:val="24"/>
        </w:rPr>
        <w:t>表2.2.2-2 集成测试残留缺陷及未解决问题列表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51"/>
        <w:gridCol w:w="1275"/>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b/>
                <w:sz w:val="24"/>
                <w:szCs w:val="24"/>
              </w:rPr>
            </w:pPr>
            <w:r>
              <w:rPr>
                <w:rFonts w:hint="eastAsia"/>
                <w:b/>
                <w:sz w:val="24"/>
                <w:szCs w:val="24"/>
              </w:rPr>
              <w:t>模块名称</w:t>
            </w:r>
          </w:p>
        </w:tc>
        <w:tc>
          <w:tcPr>
            <w:tcW w:w="851" w:type="dxa"/>
            <w:vAlign w:val="top"/>
          </w:tcPr>
          <w:p>
            <w:pPr>
              <w:jc w:val="center"/>
            </w:pPr>
            <w:r>
              <w:rPr>
                <w:rFonts w:hint="eastAsia"/>
                <w:b/>
                <w:sz w:val="24"/>
                <w:szCs w:val="24"/>
              </w:rPr>
              <w:t>缺陷编号</w:t>
            </w:r>
          </w:p>
        </w:tc>
        <w:tc>
          <w:tcPr>
            <w:tcW w:w="1275" w:type="dxa"/>
            <w:vAlign w:val="top"/>
          </w:tcPr>
          <w:p>
            <w:pPr>
              <w:jc w:val="center"/>
            </w:pPr>
            <w:r>
              <w:rPr>
                <w:rFonts w:hint="eastAsia"/>
                <w:b/>
                <w:sz w:val="24"/>
                <w:szCs w:val="24"/>
              </w:rPr>
              <w:t>性质</w:t>
            </w:r>
          </w:p>
        </w:tc>
        <w:tc>
          <w:tcPr>
            <w:tcW w:w="3307" w:type="dxa"/>
            <w:vAlign w:val="top"/>
          </w:tcPr>
          <w:p>
            <w:pPr>
              <w:jc w:val="center"/>
            </w:pPr>
            <w:r>
              <w:rPr>
                <w:rFonts w:hint="eastAsia"/>
                <w:b/>
                <w:sz w:val="24"/>
                <w:szCs w:val="24"/>
              </w:rPr>
              <w:t>简要描述</w:t>
            </w:r>
          </w:p>
        </w:tc>
        <w:tc>
          <w:tcPr>
            <w:tcW w:w="1705" w:type="dxa"/>
            <w:vAlign w:val="top"/>
          </w:tcPr>
          <w:p>
            <w:pPr>
              <w:jc w:val="center"/>
            </w:pPr>
            <w:r>
              <w:rPr>
                <w:rFonts w:hint="eastAsia"/>
                <w:b/>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bottom w:val="single" w:color="auto" w:sz="4" w:space="0"/>
            </w:tcBorders>
            <w:vAlign w:val="top"/>
          </w:tcPr>
          <w:p>
            <w:r>
              <w:rPr>
                <w:rFonts w:hint="eastAsia"/>
              </w:rPr>
              <w:t>ReceiptData</w:t>
            </w:r>
          </w:p>
        </w:tc>
        <w:tc>
          <w:tcPr>
            <w:tcW w:w="851" w:type="dxa"/>
            <w:vAlign w:val="top"/>
          </w:tcPr>
          <w:p>
            <w:r>
              <w:rPr>
                <w:rFonts w:hint="eastAsia"/>
              </w:rPr>
              <w:t>2.11</w:t>
            </w:r>
          </w:p>
        </w:tc>
        <w:tc>
          <w:tcPr>
            <w:tcW w:w="1275" w:type="dxa"/>
            <w:vAlign w:val="top"/>
          </w:tcPr>
          <w:p>
            <w:r>
              <w:rPr>
                <w:rFonts w:hint="eastAsia"/>
              </w:rPr>
              <w:t>无影响缺陷</w:t>
            </w:r>
          </w:p>
        </w:tc>
        <w:tc>
          <w:tcPr>
            <w:tcW w:w="3307" w:type="dxa"/>
            <w:vAlign w:val="top"/>
          </w:tcPr>
          <w:p>
            <w:r>
              <w:rPr>
                <w:rFonts w:hint="eastAsia"/>
              </w:rPr>
              <w:t>筛选算法有不科学性，但是，总归是可以使用的</w:t>
            </w:r>
          </w:p>
        </w:tc>
        <w:tc>
          <w:tcPr>
            <w:tcW w:w="1705" w:type="dxa"/>
            <w:vAlign w:val="top"/>
          </w:tcPr>
          <w:p>
            <w:r>
              <w:rPr>
                <w:rFonts w:hint="eastAsia"/>
              </w:rPr>
              <w:t>应该考虑时间复杂度和空间复杂度来提升效率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384" w:type="dxa"/>
            <w:tcBorders>
              <w:bottom w:val="single" w:color="auto" w:sz="4" w:space="0"/>
            </w:tcBorders>
            <w:vAlign w:val="top"/>
          </w:tcPr>
          <w:p>
            <w:pPr>
              <w:rPr>
                <w:rFonts w:hint="eastAsia" w:eastAsia="宋体"/>
                <w:lang w:val="en-US" w:eastAsia="zh-CN"/>
              </w:rPr>
            </w:pPr>
            <w:r>
              <w:rPr>
                <w:rFonts w:hint="eastAsia"/>
                <w:lang w:val="en-US" w:eastAsia="zh-CN"/>
              </w:rPr>
              <w:t>GiftBL</w:t>
            </w:r>
          </w:p>
        </w:tc>
        <w:tc>
          <w:tcPr>
            <w:tcW w:w="851" w:type="dxa"/>
            <w:tcBorders>
              <w:bottom w:val="single" w:color="auto" w:sz="4" w:space="0"/>
            </w:tcBorders>
            <w:vAlign w:val="top"/>
          </w:tcPr>
          <w:p>
            <w:pPr>
              <w:rPr>
                <w:rFonts w:hint="eastAsia" w:eastAsia="宋体"/>
                <w:lang w:val="en-US" w:eastAsia="zh-CN"/>
              </w:rPr>
            </w:pPr>
            <w:r>
              <w:rPr>
                <w:rFonts w:hint="eastAsia"/>
                <w:lang w:val="en-US" w:eastAsia="zh-CN"/>
              </w:rPr>
              <w:t>2.12</w:t>
            </w:r>
          </w:p>
        </w:tc>
        <w:tc>
          <w:tcPr>
            <w:tcW w:w="1275" w:type="dxa"/>
            <w:vAlign w:val="top"/>
          </w:tcPr>
          <w:p>
            <w:pPr>
              <w:rPr>
                <w:rFonts w:hint="eastAsia" w:eastAsia="宋体"/>
                <w:lang w:eastAsia="zh-CN"/>
              </w:rPr>
            </w:pPr>
            <w:r>
              <w:rPr>
                <w:rFonts w:hint="eastAsia"/>
                <w:lang w:eastAsia="zh-CN"/>
              </w:rPr>
              <w:t>无影响缺陷</w:t>
            </w:r>
          </w:p>
        </w:tc>
        <w:tc>
          <w:tcPr>
            <w:tcW w:w="3307" w:type="dxa"/>
            <w:vAlign w:val="top"/>
          </w:tcPr>
          <w:p>
            <w:pPr>
              <w:rPr>
                <w:rFonts w:hint="eastAsia" w:eastAsia="宋体"/>
                <w:lang w:eastAsia="zh-CN"/>
              </w:rPr>
            </w:pPr>
            <w:r>
              <w:rPr>
                <w:rFonts w:hint="eastAsia"/>
                <w:lang w:eastAsia="zh-CN"/>
              </w:rPr>
              <w:t>获得历史库存赠送支出需要遍历所有库存赠送单据，计算出总的支出</w:t>
            </w:r>
          </w:p>
        </w:tc>
        <w:tc>
          <w:tcPr>
            <w:tcW w:w="1705" w:type="dxa"/>
            <w:vAlign w:val="top"/>
          </w:tcPr>
          <w:p>
            <w:pPr>
              <w:rPr>
                <w:rFonts w:hint="eastAsia" w:eastAsia="宋体"/>
                <w:lang w:eastAsia="zh-CN"/>
              </w:rPr>
            </w:pPr>
            <w:r>
              <w:rPr>
                <w:rFonts w:hint="eastAsia"/>
                <w:lang w:eastAsia="zh-CN"/>
              </w:rPr>
              <w:t>当系统单据较多时，耗时不能忍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384" w:type="dxa"/>
            <w:tcBorders>
              <w:top w:val="single" w:color="auto" w:sz="4" w:space="0"/>
              <w:bottom w:val="single" w:color="auto" w:sz="4" w:space="0"/>
            </w:tcBorders>
            <w:vAlign w:val="top"/>
          </w:tcPr>
          <w:p/>
        </w:tc>
        <w:tc>
          <w:tcPr>
            <w:tcW w:w="851" w:type="dxa"/>
            <w:tcBorders>
              <w:top w:val="single" w:color="auto" w:sz="4" w:space="0"/>
              <w:bottom w:val="single" w:color="auto" w:sz="4" w:space="0"/>
            </w:tcBorders>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384" w:type="dxa"/>
            <w:tcBorders>
              <w:top w:val="single" w:color="auto" w:sz="4" w:space="0"/>
            </w:tcBorders>
            <w:vAlign w:val="top"/>
          </w:tcPr>
          <w:p/>
        </w:tc>
        <w:tc>
          <w:tcPr>
            <w:tcW w:w="851" w:type="dxa"/>
            <w:tcBorders>
              <w:top w:val="single" w:color="auto" w:sz="4" w:space="0"/>
            </w:tcBorders>
            <w:vAlign w:val="top"/>
          </w:tcPr>
          <w:p/>
        </w:tc>
        <w:tc>
          <w:tcPr>
            <w:tcW w:w="1275" w:type="dxa"/>
            <w:vAlign w:val="top"/>
          </w:tcPr>
          <w:p/>
        </w:tc>
        <w:tc>
          <w:tcPr>
            <w:tcW w:w="3307" w:type="dxa"/>
            <w:vAlign w:val="top"/>
          </w:tcPr>
          <w:p/>
        </w:tc>
        <w:tc>
          <w:tcPr>
            <w:tcW w:w="1705" w:type="dxa"/>
            <w:vAlign w:val="top"/>
          </w:tcPr>
          <w:p/>
        </w:tc>
      </w:tr>
    </w:tbl>
    <w:p/>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概述，在集成过程中使用Jenkins进行自动化构建，最终构建结果是SUCCESS。期间出现build失败的情况，查找缺陷，定位缺陷并更正。</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结论：达成预期目标，测试通过。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1.集成测试缺陷数据：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无影响缺陷：?</w:t>
      </w:r>
    </w:p>
    <w:p>
      <w:pPr>
        <w:rPr>
          <w:rFonts w:ascii="微软雅黑" w:hAnsi="微软雅黑" w:eastAsia="微软雅黑"/>
          <w:sz w:val="24"/>
          <w:szCs w:val="24"/>
        </w:rPr>
      </w:pPr>
      <w:r>
        <w:rPr>
          <w:rFonts w:hint="eastAsia" w:ascii="微软雅黑" w:hAnsi="微软雅黑" w:eastAsia="微软雅黑"/>
          <w:sz w:val="24"/>
          <w:szCs w:val="24"/>
        </w:rPr>
        <w:t>2.集成测试覆盖度：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被测试的模块总数：?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模块总数：?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模块覆盖度：100%</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备注：模块java/main/二级目录下包的个数进行统计。</w:t>
      </w:r>
    </w:p>
    <w:p>
      <w:pPr>
        <w:pStyle w:val="4"/>
        <w:rPr>
          <w:rFonts w:ascii="微软雅黑" w:hAnsi="微软雅黑" w:eastAsia="微软雅黑"/>
          <w:lang w:eastAsia="zh-CN"/>
        </w:rPr>
      </w:pPr>
      <w:r>
        <w:rPr>
          <w:rFonts w:hint="eastAsia" w:ascii="微软雅黑" w:hAnsi="微软雅黑" w:eastAsia="微软雅黑" w:cs="宋体"/>
          <w:b w:val="0"/>
          <w:bCs w:val="0"/>
          <w:lang w:eastAsia="zh-CN"/>
        </w:rPr>
        <w:t>2.2.3.单元测试</w:t>
      </w:r>
      <w:r>
        <w:rPr>
          <w:rFonts w:hint="eastAsia" w:ascii="微软雅黑" w:hAnsi="微软雅黑" w:eastAsia="微软雅黑"/>
          <w:lang w:eastAsia="zh-CN"/>
        </w:rPr>
        <w:tab/>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保证所有进行单元测试的类，方法自动化测试通过。也即保证了该方法就有系统所期待的输入输出和不变式。</w:t>
      </w:r>
    </w:p>
    <w:p>
      <w:pPr>
        <w:rPr>
          <w:rFonts w:hint="eastAsia" w:ascii="微软雅黑" w:hAnsi="微软雅黑" w:eastAsia="微软雅黑"/>
          <w:sz w:val="24"/>
          <w:szCs w:val="24"/>
        </w:rPr>
      </w:pPr>
      <w:r>
        <w:rPr>
          <w:rFonts w:hint="eastAsia" w:ascii="微软雅黑" w:hAnsi="微软雅黑" w:eastAsia="微软雅黑"/>
          <w:sz w:val="24"/>
          <w:szCs w:val="24"/>
        </w:rPr>
        <w:t>3.缺陷和辨析</w:t>
      </w:r>
    </w:p>
    <w:p>
      <w:pPr>
        <w:jc w:val="center"/>
        <w:rPr>
          <w:rFonts w:ascii="微软雅黑" w:hAnsi="微软雅黑" w:eastAsia="微软雅黑"/>
          <w:sz w:val="24"/>
          <w:szCs w:val="24"/>
        </w:rPr>
      </w:pPr>
      <w:r>
        <w:rPr>
          <w:rFonts w:hint="eastAsia" w:ascii="微软雅黑" w:hAnsi="微软雅黑" w:eastAsia="微软雅黑"/>
          <w:sz w:val="24"/>
          <w:szCs w:val="24"/>
        </w:rPr>
        <w:t>表2.2.3-1 单元测试重要缺陷分析</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36"/>
        <w:gridCol w:w="2905"/>
        <w:gridCol w:w="14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jc w:val="center"/>
              <w:rPr>
                <w:b/>
                <w:sz w:val="24"/>
                <w:szCs w:val="24"/>
              </w:rPr>
            </w:pPr>
            <w:r>
              <w:rPr>
                <w:rFonts w:hint="eastAsia"/>
                <w:b/>
                <w:sz w:val="24"/>
                <w:szCs w:val="24"/>
              </w:rPr>
              <w:t>模块名称</w:t>
            </w:r>
          </w:p>
        </w:tc>
        <w:tc>
          <w:tcPr>
            <w:tcW w:w="736" w:type="dxa"/>
            <w:vAlign w:val="top"/>
          </w:tcPr>
          <w:p>
            <w:pPr>
              <w:jc w:val="center"/>
            </w:pPr>
            <w:r>
              <w:rPr>
                <w:rFonts w:hint="eastAsia"/>
                <w:b/>
                <w:sz w:val="24"/>
                <w:szCs w:val="24"/>
              </w:rPr>
              <w:t>缺陷编号</w:t>
            </w:r>
          </w:p>
        </w:tc>
        <w:tc>
          <w:tcPr>
            <w:tcW w:w="2905" w:type="dxa"/>
            <w:vAlign w:val="top"/>
          </w:tcPr>
          <w:p>
            <w:pPr>
              <w:jc w:val="center"/>
            </w:pPr>
            <w:r>
              <w:rPr>
                <w:rFonts w:hint="eastAsia"/>
                <w:b/>
                <w:sz w:val="24"/>
                <w:szCs w:val="24"/>
              </w:rPr>
              <w:t>简要描述</w:t>
            </w:r>
          </w:p>
        </w:tc>
        <w:tc>
          <w:tcPr>
            <w:tcW w:w="1443" w:type="dxa"/>
            <w:vAlign w:val="top"/>
          </w:tcPr>
          <w:p>
            <w:pPr>
              <w:jc w:val="center"/>
            </w:pPr>
            <w:r>
              <w:rPr>
                <w:rFonts w:hint="eastAsia"/>
                <w:b/>
                <w:sz w:val="24"/>
                <w:szCs w:val="24"/>
              </w:rPr>
              <w:t>分析结果</w:t>
            </w:r>
          </w:p>
        </w:tc>
        <w:tc>
          <w:tcPr>
            <w:tcW w:w="1629" w:type="dxa"/>
            <w:vAlign w:val="top"/>
          </w:tcPr>
          <w:p>
            <w:pPr>
              <w:rPr>
                <w:color w:val="000000"/>
              </w:rPr>
            </w:pPr>
            <w:r>
              <w:rPr>
                <w:rFonts w:hint="eastAsia" w:ascii="宋体" w:hAnsi="宋体"/>
                <w:b/>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r>
              <w:rPr>
                <w:rFonts w:hint="eastAsia"/>
                <w:lang w:val="en-US" w:eastAsia="zh-CN"/>
              </w:rPr>
              <w:t>stockui</w:t>
            </w:r>
          </w:p>
        </w:tc>
        <w:tc>
          <w:tcPr>
            <w:tcW w:w="736" w:type="dxa"/>
            <w:vAlign w:val="top"/>
          </w:tcPr>
          <w:p>
            <w:r>
              <w:rPr>
                <w:rFonts w:hint="eastAsia"/>
                <w:lang w:val="en-US" w:eastAsia="zh-CN"/>
              </w:rPr>
              <w:t>2.3</w:t>
            </w:r>
          </w:p>
        </w:tc>
        <w:tc>
          <w:tcPr>
            <w:tcW w:w="2905" w:type="dxa"/>
            <w:vAlign w:val="top"/>
          </w:tcPr>
          <w:p>
            <w:pPr>
              <w:rPr>
                <w:rFonts w:ascii="宋体" w:hAnsi="宋体"/>
                <w:szCs w:val="21"/>
              </w:rPr>
            </w:pPr>
            <w:r>
              <w:rPr>
                <w:rFonts w:hint="eastAsia"/>
                <w:lang w:val="en-US" w:eastAsia="zh-CN"/>
              </w:rPr>
              <w:t>商品分类使用jtree表示，将jtree对象整体写入文件，需要的时候整体读出。新建一个树节点然后立即删除，报数组越界异常</w:t>
            </w:r>
          </w:p>
        </w:tc>
        <w:tc>
          <w:tcPr>
            <w:tcW w:w="1443" w:type="dxa"/>
            <w:vAlign w:val="top"/>
          </w:tcPr>
          <w:p>
            <w:r>
              <w:rPr>
                <w:rFonts w:hint="eastAsia"/>
                <w:lang w:val="en-US" w:eastAsia="zh-CN"/>
              </w:rPr>
              <w:t>UI与底层数据不一致，treemodel不匹配，刷新jtree时越界</w:t>
            </w:r>
          </w:p>
        </w:tc>
        <w:tc>
          <w:tcPr>
            <w:tcW w:w="1629" w:type="dxa"/>
            <w:vAlign w:val="top"/>
          </w:tcPr>
          <w:p>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r>
              <w:rPr>
                <w:rFonts w:hint="eastAsia"/>
                <w:lang w:val="en-US" w:eastAsia="zh-CN"/>
              </w:rPr>
              <w:t>GiftReceipt</w:t>
            </w:r>
          </w:p>
        </w:tc>
        <w:tc>
          <w:tcPr>
            <w:tcW w:w="736" w:type="dxa"/>
            <w:vAlign w:val="top"/>
          </w:tcPr>
          <w:p>
            <w:r>
              <w:rPr>
                <w:rFonts w:hint="eastAsia"/>
                <w:lang w:val="en-US" w:eastAsia="zh-CN"/>
              </w:rPr>
              <w:t>2.4</w:t>
            </w:r>
          </w:p>
        </w:tc>
        <w:tc>
          <w:tcPr>
            <w:tcW w:w="2905" w:type="dxa"/>
            <w:vAlign w:val="top"/>
          </w:tcPr>
          <w:p>
            <w:r>
              <w:rPr>
                <w:rFonts w:hint="eastAsia"/>
                <w:lang w:eastAsia="zh-CN"/>
              </w:rPr>
              <w:t>对象声明时，因构造函数参数较多，有两个参数位置反了，导致生成的对象不正确</w:t>
            </w:r>
          </w:p>
        </w:tc>
        <w:tc>
          <w:tcPr>
            <w:tcW w:w="1443" w:type="dxa"/>
            <w:vAlign w:val="top"/>
          </w:tcPr>
          <w:p>
            <w:r>
              <w:rPr>
                <w:rFonts w:hint="eastAsia"/>
                <w:lang w:eastAsia="zh-CN"/>
              </w:rPr>
              <w:t>需要仔细匹对构造函数参数是否顺序一致，类型一致</w:t>
            </w:r>
          </w:p>
        </w:tc>
        <w:tc>
          <w:tcPr>
            <w:tcW w:w="1629" w:type="dxa"/>
            <w:vAlign w:val="top"/>
          </w:tcPr>
          <w:p>
            <w:r>
              <w:rPr>
                <w:rFonts w:hint="eastAsia"/>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r>
              <w:rPr>
                <w:rFonts w:hint="eastAsia"/>
                <w:lang w:val="en-US" w:eastAsia="zh-CN"/>
              </w:rPr>
              <w:t>GoodsClassData</w:t>
            </w:r>
          </w:p>
        </w:tc>
        <w:tc>
          <w:tcPr>
            <w:tcW w:w="736" w:type="dxa"/>
            <w:vAlign w:val="top"/>
          </w:tcPr>
          <w:p>
            <w:r>
              <w:rPr>
                <w:rFonts w:hint="eastAsia"/>
                <w:lang w:val="en-US" w:eastAsia="zh-CN"/>
              </w:rPr>
              <w:t>2.6</w:t>
            </w:r>
          </w:p>
        </w:tc>
        <w:tc>
          <w:tcPr>
            <w:tcW w:w="2905" w:type="dxa"/>
            <w:vAlign w:val="top"/>
          </w:tcPr>
          <w:p>
            <w:r>
              <w:rPr>
                <w:rFonts w:hint="eastAsia"/>
                <w:lang w:val="en-US" w:eastAsia="zh-CN"/>
              </w:rPr>
              <w:t>Data层文件对出显示空指针异常</w:t>
            </w:r>
          </w:p>
        </w:tc>
        <w:tc>
          <w:tcPr>
            <w:tcW w:w="1443" w:type="dxa"/>
            <w:vAlign w:val="top"/>
          </w:tcPr>
          <w:p>
            <w:r>
              <w:rPr>
                <w:rFonts w:hint="eastAsia"/>
                <w:lang w:val="en-US" w:eastAsia="zh-CN"/>
              </w:rPr>
              <w:t>没有考虑系统使用之初是没有数据文件的，加上没有没有数据的判断（对返回值为null的处理）</w:t>
            </w:r>
          </w:p>
        </w:tc>
        <w:tc>
          <w:tcPr>
            <w:tcW w:w="1629" w:type="dxa"/>
            <w:vAlign w:val="top"/>
          </w:tcPr>
          <w:p>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tc>
        <w:tc>
          <w:tcPr>
            <w:tcW w:w="736" w:type="dxa"/>
            <w:vAlign w:val="top"/>
          </w:tcPr>
          <w:p/>
        </w:tc>
        <w:tc>
          <w:tcPr>
            <w:tcW w:w="2905" w:type="dxa"/>
            <w:vAlign w:val="top"/>
          </w:tcPr>
          <w:p/>
        </w:tc>
        <w:tc>
          <w:tcPr>
            <w:tcW w:w="1443" w:type="dxa"/>
            <w:vAlign w:val="top"/>
          </w:tcPr>
          <w:p/>
        </w:tc>
        <w:tc>
          <w:tcPr>
            <w:tcW w:w="1629" w:type="dxa"/>
            <w:vAlign w:val="top"/>
          </w:tcPr>
          <w:p/>
        </w:tc>
      </w:tr>
    </w:tbl>
    <w:p>
      <w:pPr>
        <w:jc w:val="center"/>
        <w:rPr>
          <w:rFonts w:ascii="微软雅黑" w:hAnsi="微软雅黑" w:eastAsia="微软雅黑"/>
          <w:sz w:val="24"/>
          <w:szCs w:val="24"/>
        </w:rPr>
      </w:pPr>
      <w:r>
        <w:rPr>
          <w:rFonts w:hint="eastAsia" w:ascii="微软雅黑" w:hAnsi="微软雅黑" w:eastAsia="微软雅黑"/>
          <w:sz w:val="24"/>
          <w:szCs w:val="24"/>
        </w:rPr>
        <w:t>表2.2.2-2 集成测试残留缺陷及未解决问题列表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51"/>
        <w:gridCol w:w="1275"/>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b/>
                <w:sz w:val="24"/>
                <w:szCs w:val="24"/>
              </w:rPr>
            </w:pPr>
            <w:r>
              <w:rPr>
                <w:rFonts w:hint="eastAsia"/>
                <w:b/>
                <w:sz w:val="24"/>
                <w:szCs w:val="24"/>
              </w:rPr>
              <w:t>模块名称</w:t>
            </w:r>
          </w:p>
        </w:tc>
        <w:tc>
          <w:tcPr>
            <w:tcW w:w="851" w:type="dxa"/>
            <w:vAlign w:val="top"/>
          </w:tcPr>
          <w:p>
            <w:pPr>
              <w:jc w:val="center"/>
            </w:pPr>
            <w:r>
              <w:rPr>
                <w:rFonts w:hint="eastAsia"/>
                <w:b/>
                <w:sz w:val="24"/>
                <w:szCs w:val="24"/>
              </w:rPr>
              <w:t>缺陷编号</w:t>
            </w:r>
          </w:p>
        </w:tc>
        <w:tc>
          <w:tcPr>
            <w:tcW w:w="1275" w:type="dxa"/>
            <w:vAlign w:val="top"/>
          </w:tcPr>
          <w:p>
            <w:pPr>
              <w:jc w:val="center"/>
            </w:pPr>
            <w:r>
              <w:rPr>
                <w:rFonts w:hint="eastAsia"/>
                <w:b/>
                <w:sz w:val="24"/>
                <w:szCs w:val="24"/>
              </w:rPr>
              <w:t>性质</w:t>
            </w:r>
          </w:p>
        </w:tc>
        <w:tc>
          <w:tcPr>
            <w:tcW w:w="3307" w:type="dxa"/>
            <w:vAlign w:val="top"/>
          </w:tcPr>
          <w:p>
            <w:pPr>
              <w:jc w:val="center"/>
            </w:pPr>
            <w:r>
              <w:rPr>
                <w:rFonts w:hint="eastAsia"/>
                <w:b/>
                <w:sz w:val="24"/>
                <w:szCs w:val="24"/>
              </w:rPr>
              <w:t>简要描述</w:t>
            </w:r>
          </w:p>
        </w:tc>
        <w:tc>
          <w:tcPr>
            <w:tcW w:w="1705" w:type="dxa"/>
            <w:vAlign w:val="top"/>
          </w:tcPr>
          <w:p>
            <w:pPr>
              <w:jc w:val="center"/>
            </w:pPr>
            <w:r>
              <w:rPr>
                <w:rFonts w:hint="eastAsia"/>
                <w:b/>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bottom w:val="single" w:color="auto" w:sz="4" w:space="0"/>
            </w:tcBorders>
            <w:vAlign w:val="top"/>
          </w:tcPr>
          <w:p/>
        </w:tc>
        <w:tc>
          <w:tcPr>
            <w:tcW w:w="851" w:type="dxa"/>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384" w:type="dxa"/>
            <w:tcBorders>
              <w:bottom w:val="single" w:color="auto" w:sz="4" w:space="0"/>
            </w:tcBorders>
            <w:vAlign w:val="top"/>
          </w:tcPr>
          <w:p/>
        </w:tc>
        <w:tc>
          <w:tcPr>
            <w:tcW w:w="851" w:type="dxa"/>
            <w:tcBorders>
              <w:bottom w:val="single" w:color="auto" w:sz="4" w:space="0"/>
            </w:tcBorders>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384" w:type="dxa"/>
            <w:tcBorders>
              <w:top w:val="single" w:color="auto" w:sz="4" w:space="0"/>
              <w:bottom w:val="single" w:color="auto" w:sz="4" w:space="0"/>
            </w:tcBorders>
            <w:vAlign w:val="top"/>
          </w:tcPr>
          <w:p/>
        </w:tc>
        <w:tc>
          <w:tcPr>
            <w:tcW w:w="851" w:type="dxa"/>
            <w:tcBorders>
              <w:top w:val="single" w:color="auto" w:sz="4" w:space="0"/>
              <w:bottom w:val="single" w:color="auto" w:sz="4" w:space="0"/>
            </w:tcBorders>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384" w:type="dxa"/>
            <w:tcBorders>
              <w:top w:val="single" w:color="auto" w:sz="4" w:space="0"/>
            </w:tcBorders>
            <w:vAlign w:val="top"/>
          </w:tcPr>
          <w:p/>
        </w:tc>
        <w:tc>
          <w:tcPr>
            <w:tcW w:w="851" w:type="dxa"/>
            <w:tcBorders>
              <w:top w:val="single" w:color="auto" w:sz="4" w:space="0"/>
            </w:tcBorders>
            <w:vAlign w:val="top"/>
          </w:tcPr>
          <w:p/>
        </w:tc>
        <w:tc>
          <w:tcPr>
            <w:tcW w:w="1275" w:type="dxa"/>
            <w:vAlign w:val="top"/>
          </w:tcPr>
          <w:p/>
        </w:tc>
        <w:tc>
          <w:tcPr>
            <w:tcW w:w="3307" w:type="dxa"/>
            <w:vAlign w:val="top"/>
          </w:tcPr>
          <w:p/>
        </w:tc>
        <w:tc>
          <w:tcPr>
            <w:tcW w:w="1705" w:type="dxa"/>
            <w:vAlign w:val="top"/>
          </w:tc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1.概述：单元测试全部测试用例Junit自动化测试SUCCESS，达到预定的目标，对复杂逻辑基本实现代码覆盖。</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3.结论：质量达到预期标准，可以进行后续的打包安装工作。</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1.缺陷度量：</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缺陷数目难以找到真实可靠的数据。</w:t>
      </w:r>
    </w:p>
    <w:p>
      <w:pPr>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4"/>
          <w:szCs w:val="24"/>
        </w:rPr>
        <w:t>2.覆盖度度量</w:t>
      </w:r>
      <w:r>
        <w:rPr>
          <w:rFonts w:hint="eastAsia" w:ascii="微软雅黑" w:hAnsi="微软雅黑" w:eastAsia="微软雅黑"/>
          <w:sz w:val="28"/>
          <w:szCs w:val="28"/>
        </w:rPr>
        <w:t>：</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使用</w:t>
      </w:r>
      <w:r>
        <w:rPr>
          <w:rFonts w:ascii="微软雅黑" w:hAnsi="微软雅黑" w:eastAsia="微软雅黑"/>
          <w:sz w:val="24"/>
          <w:szCs w:val="24"/>
        </w:rPr>
        <w:t>Maven Cobertura</w:t>
      </w:r>
      <w:r>
        <w:rPr>
          <w:rFonts w:hint="eastAsia" w:ascii="微软雅黑" w:hAnsi="微软雅黑" w:eastAsia="微软雅黑"/>
          <w:sz w:val="24"/>
          <w:szCs w:val="24"/>
        </w:rPr>
        <w:t>工具进行度量。度量结果如下图示例</w:t>
      </w:r>
    </w:p>
    <w:p>
      <w:pPr>
        <w:rPr>
          <w:rFonts w:hint="eastAsia" w:ascii="微软雅黑" w:hAnsi="微软雅黑" w:eastAsia="微软雅黑"/>
          <w:sz w:val="24"/>
          <w:szCs w:val="24"/>
        </w:rPr>
      </w:pPr>
      <w:r>
        <w:rPr>
          <w:rFonts w:hint="eastAsia" w:ascii="微软雅黑" w:hAnsi="微软雅黑" w:eastAsia="微软雅黑"/>
          <w:sz w:val="24"/>
          <w:szCs w:val="24"/>
        </w:rPr>
        <w:t xml:space="preserve">                   ？</w:t>
      </w:r>
    </w:p>
    <w:p>
      <w:pPr>
        <w:jc w:val="center"/>
        <w:rPr>
          <w:rFonts w:ascii="微软雅黑" w:hAnsi="微软雅黑" w:eastAsia="微软雅黑"/>
          <w:sz w:val="24"/>
          <w:szCs w:val="24"/>
        </w:rPr>
      </w:pPr>
      <w:r>
        <w:rPr>
          <w:rFonts w:hint="eastAsia" w:ascii="微软雅黑" w:hAnsi="微软雅黑" w:eastAsia="微软雅黑"/>
          <w:sz w:val="24"/>
          <w:szCs w:val="24"/>
        </w:rPr>
        <w:t>图2.2.3.5 覆盖度度量</w:t>
      </w:r>
    </w:p>
    <w:p>
      <w:pPr>
        <w:rPr>
          <w:rFonts w:ascii="微软雅黑" w:hAnsi="微软雅黑" w:eastAsia="微软雅黑"/>
          <w:sz w:val="24"/>
          <w:szCs w:val="24"/>
        </w:rPr>
      </w:pPr>
      <w:r>
        <w:rPr>
          <w:rFonts w:hint="eastAsia" w:ascii="微软雅黑" w:hAnsi="微软雅黑" w:eastAsia="微软雅黑"/>
          <w:sz w:val="24"/>
          <w:szCs w:val="24"/>
        </w:rPr>
        <w:t>总体来说对于有较为复杂业务逻辑（这里指不是只含有getter和setter）的BL层和Data层基本实现了方法的全覆盖。</w:t>
      </w:r>
    </w:p>
    <w:p>
      <w:pPr>
        <w:pStyle w:val="4"/>
        <w:rPr>
          <w:rFonts w:ascii="微软雅黑" w:hAnsi="微软雅黑" w:eastAsia="微软雅黑" w:cs="微软雅黑"/>
          <w:b w:val="0"/>
          <w:sz w:val="28"/>
          <w:szCs w:val="28"/>
          <w:lang w:eastAsia="zh-CN"/>
        </w:rPr>
      </w:pPr>
      <w:bookmarkStart w:id="10" w:name="_Toc374400418"/>
      <w:r>
        <w:rPr>
          <w:rFonts w:hint="eastAsia" w:ascii="微软雅黑" w:hAnsi="微软雅黑" w:eastAsia="微软雅黑" w:cs="微软雅黑"/>
          <w:b w:val="0"/>
          <w:sz w:val="28"/>
          <w:szCs w:val="28"/>
          <w:lang w:eastAsia="zh-CN"/>
        </w:rPr>
        <w:t>2.2.3评估产品质量</w:t>
      </w:r>
      <w:bookmarkEnd w:id="10"/>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pPr>
        <w:pStyle w:val="4"/>
        <w:rPr>
          <w:rFonts w:ascii="微软雅黑" w:hAnsi="微软雅黑" w:eastAsia="微软雅黑" w:cs="微软雅黑"/>
          <w:b w:val="0"/>
          <w:sz w:val="28"/>
          <w:szCs w:val="28"/>
          <w:lang w:eastAsia="zh-CN"/>
        </w:rPr>
      </w:pPr>
      <w:bookmarkStart w:id="11" w:name="_Toc374400419"/>
      <w:r>
        <w:rPr>
          <w:rFonts w:hint="eastAsia" w:ascii="微软雅黑" w:hAnsi="微软雅黑" w:eastAsia="微软雅黑" w:cs="微软雅黑"/>
          <w:b w:val="0"/>
          <w:sz w:val="28"/>
          <w:szCs w:val="28"/>
          <w:lang w:eastAsia="zh-CN"/>
        </w:rPr>
        <w:t>2.2.4度量数据总结</w:t>
      </w:r>
      <w:bookmarkEnd w:id="11"/>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pPr>
        <w:rPr>
          <w:rFonts w:ascii="微软雅黑" w:hAnsi="微软雅黑" w:eastAsia="微软雅黑"/>
        </w:rPr>
      </w:pPr>
      <w:r>
        <w:rPr>
          <w:rFonts w:hint="eastAsia" w:ascii="微软雅黑" w:hAnsi="微软雅黑" w:eastAsia="微软雅黑"/>
        </w:rPr>
        <w:tab/>
      </w:r>
    </w:p>
    <w:p>
      <w:pPr>
        <w:pStyle w:val="3"/>
        <w:ind w:firstLine="320" w:firstLineChars="100"/>
        <w:rPr>
          <w:rFonts w:ascii="微软雅黑" w:hAnsi="微软雅黑" w:eastAsia="微软雅黑" w:cs="宋体"/>
          <w:b w:val="0"/>
          <w:bCs w:val="0"/>
        </w:rPr>
      </w:pPr>
      <w:bookmarkStart w:id="12" w:name="_Toc374400420"/>
      <w:r>
        <w:rPr>
          <w:rFonts w:ascii="微软雅黑" w:hAnsi="微软雅黑" w:eastAsia="微软雅黑" w:cs="宋体"/>
          <w:b w:val="0"/>
          <w:bCs w:val="0"/>
        </w:rPr>
        <w:t>2.</w:t>
      </w:r>
      <w:r>
        <w:rPr>
          <w:rFonts w:hint="eastAsia" w:ascii="微软雅黑" w:hAnsi="微软雅黑" w:eastAsia="微软雅黑" w:cs="宋体"/>
          <w:b w:val="0"/>
          <w:bCs w:val="0"/>
        </w:rPr>
        <w:t>3决策理由</w:t>
      </w:r>
      <w:bookmarkEnd w:id="12"/>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sz w:val="24"/>
          <w:szCs w:val="24"/>
        </w:rPr>
        <w:t>1.系统测试：</w:t>
      </w:r>
    </w:p>
    <w:p>
      <w:pPr>
        <w:ind w:left="1000" w:firstLine="5"/>
        <w:rPr>
          <w:rFonts w:ascii="微软雅黑" w:hAnsi="微软雅黑" w:eastAsia="微软雅黑"/>
          <w:sz w:val="24"/>
          <w:szCs w:val="24"/>
        </w:rPr>
      </w:pPr>
      <w:r>
        <w:rPr>
          <w:rFonts w:hint="eastAsia" w:ascii="微软雅黑" w:hAnsi="微软雅黑" w:eastAsia="微软雅黑"/>
          <w:sz w:val="24"/>
          <w:szCs w:val="24"/>
        </w:rPr>
        <w:t>通过：完全按照测试用例设计的输入，得到预期的输出，不变式（如果有的话）符合要求。</w:t>
      </w:r>
    </w:p>
    <w:p>
      <w:pPr>
        <w:ind w:left="1000" w:firstLine="5"/>
        <w:rPr>
          <w:rFonts w:ascii="微软雅黑" w:hAnsi="微软雅黑" w:eastAsia="微软雅黑"/>
          <w:sz w:val="24"/>
          <w:szCs w:val="24"/>
        </w:rPr>
      </w:pPr>
      <w:r>
        <w:rPr>
          <w:rFonts w:hint="eastAsia" w:ascii="微软雅黑" w:hAnsi="微软雅黑" w:eastAsia="微软雅黑"/>
          <w:sz w:val="24"/>
          <w:szCs w:val="24"/>
        </w:rPr>
        <w:t>不通过：对于所有的输入，系统没有给出预期的输出，或者发生严重出现严重错误（死机，提示错误等）</w:t>
      </w:r>
    </w:p>
    <w:p>
      <w:pPr>
        <w:ind w:left="1000" w:firstLine="5"/>
        <w:rPr>
          <w:rFonts w:ascii="微软雅黑" w:hAnsi="微软雅黑" w:eastAsia="微软雅黑"/>
          <w:sz w:val="24"/>
          <w:szCs w:val="24"/>
        </w:rPr>
      </w:pPr>
      <w:r>
        <w:rPr>
          <w:rFonts w:hint="eastAsia" w:ascii="微软雅黑" w:hAnsi="微软雅黑" w:eastAsia="微软雅黑"/>
          <w:sz w:val="24"/>
          <w:szCs w:val="24"/>
        </w:rPr>
        <w:t>有条件通过：①在一定条件下，产生符合预期的输出，在其他条件下产生错误的输出或者无输出。②对于部分输入，产生符合预期的输出，对于其他输入产生错误的输出或者无输出。</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2.集成测试：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通过：maven clean build输出结果为SUCCESS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不通过：maven clean build 输出结果为FAILTURE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3.单元测试：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通过：junit自动测试执行结果为全部通过SUCCESS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不通过：junit自动测试执行结果为全部FAILTURE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有条件通过：junit自动测试执行结果部分SUCCESS部分FAILTURE</w:t>
      </w:r>
    </w:p>
    <w:p>
      <w:pPr>
        <w:pStyle w:val="3"/>
        <w:rPr>
          <w:rFonts w:ascii="微软雅黑" w:hAnsi="微软雅黑" w:eastAsia="微软雅黑" w:cs="宋体"/>
          <w:b w:val="0"/>
          <w:bCs w:val="0"/>
        </w:rPr>
      </w:pPr>
      <w:bookmarkStart w:id="13" w:name="_Toc374400421"/>
      <w:r>
        <w:rPr>
          <w:rFonts w:ascii="微软雅黑" w:hAnsi="微软雅黑" w:eastAsia="微软雅黑" w:cs="宋体"/>
          <w:b w:val="0"/>
          <w:bCs w:val="0"/>
        </w:rPr>
        <w:t>2.</w:t>
      </w:r>
      <w:r>
        <w:rPr>
          <w:rFonts w:hint="eastAsia" w:ascii="微软雅黑" w:hAnsi="微软雅黑" w:eastAsia="微软雅黑" w:cs="宋体"/>
          <w:b w:val="0"/>
          <w:bCs w:val="0"/>
        </w:rPr>
        <w:t>4总结与建议</w:t>
      </w:r>
      <w:bookmarkEnd w:id="13"/>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b w:val="0"/>
          <w:sz w:val="28"/>
          <w:szCs w:val="28"/>
          <w:lang w:eastAsia="zh-CN"/>
        </w:rPr>
        <w:t>2.4.1总体性评价</w:t>
      </w:r>
    </w:p>
    <w:p>
      <w:pPr>
        <w:ind w:left="500" w:firstLine="505"/>
        <w:rPr>
          <w:rFonts w:ascii="微软雅黑" w:hAnsi="微软雅黑" w:eastAsia="微软雅黑"/>
          <w:sz w:val="24"/>
          <w:szCs w:val="24"/>
        </w:rPr>
      </w:pPr>
      <w:r>
        <w:rPr>
          <w:rFonts w:hint="eastAsia" w:ascii="微软雅黑" w:hAnsi="微软雅黑" w:eastAsia="微软雅黑"/>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pPr>
        <w:ind w:left="500" w:firstLine="5"/>
        <w:rPr>
          <w:rFonts w:ascii="微软雅黑" w:hAnsi="微软雅黑" w:eastAsia="微软雅黑"/>
          <w:sz w:val="24"/>
          <w:szCs w:val="24"/>
        </w:rPr>
      </w:pPr>
      <w:r>
        <w:rPr>
          <w:rFonts w:hint="eastAsia" w:ascii="微软雅黑" w:hAnsi="微软雅黑" w:eastAsia="微软雅黑"/>
          <w:sz w:val="24"/>
          <w:szCs w:val="24"/>
        </w:rPr>
        <w:t>同时，项目失败的可能性是存在的，比如对单据审批没有做到完全的仿真。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另使用文件系统对当下打包安装有利，但是为后续大批量数据的积累埋下了隐患，可能会对系统的性能造成一定的影响。没有进行压力测试，并发性是可能达不到实际要求。</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r>
        <w:rPr>
          <w:rFonts w:hint="eastAsia" w:ascii="微软雅黑" w:hAnsi="微软雅黑" w:eastAsia="微软雅黑" w:cs="微软雅黑"/>
          <w:b w:val="0"/>
          <w:sz w:val="28"/>
          <w:szCs w:val="28"/>
          <w:lang w:eastAsia="zh-CN"/>
        </w:rPr>
        <w:t>2.4.2安装环境</w:t>
      </w:r>
    </w:p>
    <w:p>
      <w:pPr>
        <w:rPr>
          <w:rFonts w:ascii="微软雅黑" w:hAnsi="微软雅黑" w:eastAsia="微软雅黑"/>
        </w:rPr>
      </w:pPr>
      <w:r>
        <w:rPr>
          <w:rFonts w:hint="eastAsia" w:ascii="微软雅黑" w:hAnsi="微软雅黑" w:eastAsia="微软雅黑"/>
          <w:sz w:val="24"/>
          <w:szCs w:val="24"/>
        </w:rPr>
        <w:tab/>
      </w:r>
      <w:r>
        <w:rPr>
          <w:rFonts w:hint="eastAsia" w:ascii="微软雅黑" w:hAnsi="微软雅黑" w:eastAsia="微软雅黑"/>
          <w:sz w:val="24"/>
          <w:szCs w:val="24"/>
        </w:rPr>
        <w:t>安装环境为windows7（经过测试），客户下载压缩包，解压之后直接使用单击.exe文件就可以使用</w:t>
      </w:r>
      <w:r>
        <w:rPr>
          <w:rFonts w:hint="eastAsia" w:ascii="微软雅黑" w:hAnsi="微软雅黑" w:eastAsia="微软雅黑"/>
        </w:rPr>
        <w:t>。</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r>
        <w:rPr>
          <w:rFonts w:hint="eastAsia" w:ascii="微软雅黑" w:hAnsi="微软雅黑" w:eastAsia="微软雅黑" w:cs="微软雅黑"/>
          <w:b w:val="0"/>
          <w:sz w:val="28"/>
          <w:szCs w:val="28"/>
          <w:lang w:eastAsia="zh-CN"/>
        </w:rPr>
        <w:t>2.4.3经验总结</w:t>
      </w:r>
    </w:p>
    <w:p>
      <w:pPr>
        <w:ind w:left="500" w:firstLine="505"/>
        <w:rPr>
          <w:rFonts w:ascii="微软雅黑" w:hAnsi="微软雅黑" w:eastAsia="微软雅黑"/>
          <w:sz w:val="24"/>
          <w:szCs w:val="24"/>
        </w:rPr>
      </w:pPr>
      <w:r>
        <w:rPr>
          <w:rFonts w:hint="eastAsia" w:ascii="微软雅黑" w:hAnsi="微软雅黑" w:eastAsia="微软雅黑"/>
          <w:sz w:val="24"/>
          <w:szCs w:val="24"/>
        </w:rPr>
        <w:t>①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pPr>
        <w:ind w:left="500" w:firstLine="505"/>
        <w:rPr>
          <w:rFonts w:ascii="微软雅黑" w:hAnsi="微软雅黑" w:eastAsia="微软雅黑"/>
          <w:sz w:val="24"/>
          <w:szCs w:val="24"/>
        </w:rPr>
      </w:pPr>
      <w:r>
        <w:rPr>
          <w:rFonts w:hint="eastAsia" w:ascii="微软雅黑" w:hAnsi="微软雅黑" w:eastAsia="微软雅黑"/>
          <w:sz w:val="24"/>
          <w:szCs w:val="24"/>
        </w:rPr>
        <w:t>②体系结构设计阶段最好由核心程序员为主导，（如果可能的话，负责最复杂业务逻辑的程序员应该是核心程序员），以实现为依据进行规划设计。明确层与层之间的调用接口。</w:t>
      </w:r>
    </w:p>
    <w:p>
      <w:pPr>
        <w:ind w:left="500" w:firstLine="505"/>
        <w:rPr>
          <w:rFonts w:ascii="微软雅黑" w:hAnsi="微软雅黑" w:eastAsia="微软雅黑"/>
          <w:sz w:val="24"/>
          <w:szCs w:val="24"/>
        </w:rPr>
      </w:pPr>
      <w:r>
        <w:rPr>
          <w:rFonts w:hint="eastAsia" w:ascii="微软雅黑" w:hAnsi="微软雅黑" w:eastAsia="微软雅黑"/>
          <w:sz w:val="24"/>
          <w:szCs w:val="24"/>
        </w:rPr>
        <w:t>③制定规约，所有人在体系结构设计完成之后，必须按照体系结构设计产生的项目框架进行详细设计和后续的构造。</w:t>
      </w:r>
    </w:p>
    <w:p>
      <w:pPr>
        <w:ind w:left="500" w:firstLine="505"/>
        <w:rPr>
          <w:rFonts w:ascii="微软雅黑" w:hAnsi="微软雅黑" w:eastAsia="微软雅黑"/>
          <w:sz w:val="24"/>
          <w:szCs w:val="24"/>
        </w:rPr>
      </w:pPr>
      <w:r>
        <w:rPr>
          <w:rFonts w:hint="eastAsia" w:ascii="微软雅黑" w:hAnsi="微软雅黑" w:eastAsia="微软雅黑"/>
          <w:sz w:val="24"/>
          <w:szCs w:val="24"/>
        </w:rPr>
        <w:t>④详细设计阶段中可以更多的加入构造阶段的东西，我们发现在真正构造之前，所有详细设计的结果基本都是无效的不现实的，但是为了避免出现build&amp; fix的情况，这个阶段的构造应该以编写接口为主。</w:t>
      </w:r>
    </w:p>
    <w:p>
      <w:pPr>
        <w:ind w:left="500" w:firstLine="505"/>
        <w:rPr>
          <w:rFonts w:ascii="微软雅黑" w:hAnsi="微软雅黑" w:eastAsia="微软雅黑"/>
          <w:sz w:val="24"/>
          <w:szCs w:val="24"/>
        </w:rPr>
      </w:pPr>
      <w:r>
        <w:rPr>
          <w:rFonts w:hint="eastAsia" w:ascii="微软雅黑" w:hAnsi="微软雅黑" w:eastAsia="微软雅黑"/>
          <w:sz w:val="24"/>
          <w:szCs w:val="24"/>
        </w:rPr>
        <w:t>⑤在构造阶段一定不要轻易修改接口，会导致一系列严重的问题，依赖于此的程序可能会崩溃，最直观的是配置管理中的版本控制会出现版本冲突，持续集成会中断。在实现的时候可以考虑只增不改，增量式开发。</w:t>
      </w:r>
    </w:p>
    <w:p>
      <w:pPr>
        <w:ind w:left="500" w:firstLine="505"/>
        <w:rPr>
          <w:rFonts w:ascii="微软雅黑" w:hAnsi="微软雅黑" w:eastAsia="微软雅黑"/>
          <w:sz w:val="24"/>
          <w:szCs w:val="24"/>
        </w:rPr>
      </w:pPr>
      <w:r>
        <w:rPr>
          <w:rFonts w:hint="eastAsia" w:ascii="微软雅黑" w:hAnsi="微软雅黑" w:eastAsia="微软雅黑"/>
          <w:sz w:val="24"/>
          <w:szCs w:val="24"/>
        </w:rPr>
        <w:t>⑥任务的分配要科学合理，量体裁衣，按照个人的优缺点和劳动生产力进行分配。</w:t>
      </w:r>
    </w:p>
    <w:p>
      <w:pPr>
        <w:ind w:left="500" w:firstLine="505"/>
        <w:rPr>
          <w:rFonts w:ascii="微软雅黑" w:hAnsi="微软雅黑" w:eastAsia="微软雅黑"/>
          <w:sz w:val="24"/>
          <w:szCs w:val="24"/>
        </w:rPr>
      </w:pPr>
      <w:r>
        <w:rPr>
          <w:rFonts w:hint="eastAsia" w:ascii="微软雅黑" w:hAnsi="微软雅黑" w:eastAsia="微软雅黑"/>
          <w:sz w:val="24"/>
          <w:szCs w:val="24"/>
        </w:rPr>
        <w:t>⑧一致性的问题，提前商量命名规范遵循一定的命名规范，出于可读性的考量。</w:t>
      </w:r>
    </w:p>
    <w:p>
      <w:pPr>
        <w:pStyle w:val="2"/>
        <w:rPr>
          <w:rFonts w:ascii="微软雅黑" w:hAnsi="微软雅黑" w:eastAsia="微软雅黑" w:cs="宋体"/>
          <w:b w:val="0"/>
          <w:bCs w:val="0"/>
        </w:rPr>
      </w:pPr>
      <w:bookmarkStart w:id="14" w:name="详细需求描述"/>
      <w:bookmarkEnd w:id="14"/>
      <w:bookmarkStart w:id="15" w:name="_Toc374400422"/>
      <w:bookmarkStart w:id="16" w:name="_Toc406278528"/>
      <w:r>
        <w:rPr>
          <w:rFonts w:hint="eastAsia" w:ascii="微软雅黑" w:hAnsi="微软雅黑" w:eastAsia="微软雅黑" w:cs="宋体"/>
          <w:b w:val="0"/>
          <w:bCs w:val="0"/>
        </w:rPr>
        <w:t>3.其他</w:t>
      </w:r>
      <w:bookmarkEnd w:id="15"/>
      <w:bookmarkEnd w:id="16"/>
    </w:p>
    <w:p>
      <w:pPr>
        <w:pStyle w:val="3"/>
        <w:rPr>
          <w:rFonts w:ascii="微软雅黑" w:hAnsi="微软雅黑" w:eastAsia="微软雅黑" w:cs="宋体"/>
          <w:b w:val="0"/>
          <w:bCs w:val="0"/>
        </w:rPr>
      </w:pPr>
      <w:bookmarkStart w:id="17" w:name="对外接口需求"/>
      <w:bookmarkEnd w:id="17"/>
      <w:bookmarkStart w:id="18" w:name="_Toc374400423"/>
      <w:r>
        <w:rPr>
          <w:rFonts w:ascii="微软雅黑" w:hAnsi="微软雅黑" w:eastAsia="微软雅黑" w:cs="宋体"/>
          <w:b w:val="0"/>
          <w:bCs w:val="0"/>
        </w:rPr>
        <w:t>3.1</w:t>
      </w:r>
      <w:r>
        <w:rPr>
          <w:rFonts w:hint="eastAsia" w:ascii="微软雅黑" w:hAnsi="微软雅黑" w:eastAsia="微软雅黑" w:cs="宋体"/>
          <w:b w:val="0"/>
          <w:bCs w:val="0"/>
        </w:rPr>
        <w:t>文档修订历史</w:t>
      </w:r>
      <w:bookmarkEnd w:id="18"/>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center"/>
              <w:rPr>
                <w:rFonts w:ascii="微软雅黑" w:hAnsi="微软雅黑" w:eastAsia="微软雅黑"/>
                <w:b/>
                <w:sz w:val="24"/>
                <w:szCs w:val="24"/>
              </w:rPr>
            </w:pPr>
            <w:r>
              <w:rPr>
                <w:rFonts w:hint="eastAsia" w:ascii="微软雅黑" w:hAnsi="微软雅黑" w:eastAsia="微软雅黑"/>
                <w:b/>
                <w:sz w:val="24"/>
                <w:szCs w:val="24"/>
              </w:rPr>
              <w:t>版本信息</w:t>
            </w:r>
          </w:p>
        </w:tc>
        <w:tc>
          <w:tcPr>
            <w:tcW w:w="2130"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变更人</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主要内容</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1.0</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黄涵倩</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    </w:t>
            </w:r>
            <w:bookmarkStart w:id="19" w:name="_GoBack"/>
            <w:bookmarkEnd w:id="19"/>
            <w:r>
              <w:rPr>
                <w:rFonts w:hint="eastAsia" w:ascii="微软雅黑" w:hAnsi="微软雅黑" w:eastAsia="微软雅黑"/>
                <w:sz w:val="24"/>
                <w:szCs w:val="24"/>
                <w:lang w:val="en-US" w:eastAsia="zh-CN"/>
              </w:rPr>
              <w:t>1.1</w:t>
            </w:r>
          </w:p>
        </w:tc>
        <w:tc>
          <w:tcPr>
            <w:tcW w:w="2130"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严顺宽</w:t>
            </w:r>
          </w:p>
        </w:tc>
        <w:tc>
          <w:tcPr>
            <w:tcW w:w="2131" w:type="dxa"/>
            <w:vAlign w:val="top"/>
          </w:tcPr>
          <w:p>
            <w:pP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完善部分缺陷分析记录</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w:t>
            </w:r>
            <w:r>
              <w:rPr>
                <w:rFonts w:hint="eastAsia" w:ascii="微软雅黑" w:hAnsi="微软雅黑" w:eastAsia="微软雅黑"/>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微软雅黑" w:hAnsi="微软雅黑" w:eastAsia="微软雅黑"/>
                <w:sz w:val="24"/>
                <w:szCs w:val="24"/>
              </w:rPr>
            </w:pPr>
          </w:p>
        </w:tc>
        <w:tc>
          <w:tcPr>
            <w:tcW w:w="2130" w:type="dxa"/>
            <w:vAlign w:val="top"/>
          </w:tcPr>
          <w:p>
            <w:pPr>
              <w:rPr>
                <w:rFonts w:ascii="微软雅黑" w:hAnsi="微软雅黑" w:eastAsia="微软雅黑"/>
                <w:sz w:val="24"/>
                <w:szCs w:val="24"/>
              </w:rPr>
            </w:pPr>
          </w:p>
        </w:tc>
        <w:tc>
          <w:tcPr>
            <w:tcW w:w="2131" w:type="dxa"/>
            <w:vAlign w:val="top"/>
          </w:tcPr>
          <w:p>
            <w:pPr>
              <w:rPr>
                <w:rFonts w:ascii="微软雅黑" w:hAnsi="微软雅黑" w:eastAsia="微软雅黑"/>
                <w:sz w:val="24"/>
                <w:szCs w:val="24"/>
              </w:rPr>
            </w:pPr>
          </w:p>
        </w:tc>
        <w:tc>
          <w:tcPr>
            <w:tcW w:w="2131" w:type="dxa"/>
            <w:vAlign w:val="top"/>
          </w:tcPr>
          <w:p>
            <w:pPr>
              <w:rPr>
                <w:rFonts w:ascii="微软雅黑" w:hAnsi="微软雅黑" w:eastAsia="微软雅黑"/>
                <w:sz w:val="24"/>
                <w:szCs w:val="24"/>
              </w:rPr>
            </w:pPr>
          </w:p>
        </w:tc>
      </w:tr>
    </w:tbl>
    <w:p>
      <w:pPr>
        <w:rPr>
          <w:rFonts w:ascii="微软雅黑" w:hAnsi="微软雅黑" w:eastAsia="微软雅黑"/>
          <w:sz w:val="24"/>
          <w:szCs w:val="24"/>
        </w:rPr>
      </w:pPr>
    </w:p>
    <w:p>
      <w:pPr>
        <w:pStyle w:val="18"/>
        <w:rPr>
          <w:rFonts w:ascii="宋体" w:eastAsia="宋体"/>
          <w:sz w:val="28"/>
          <w:szCs w:val="28"/>
        </w:rPr>
      </w:pPr>
    </w:p>
    <w:p/>
    <w:sectPr>
      <w:head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FuturaA Bk BT">
    <w:altName w:val="Lucida Sans Unicode"/>
    <w:panose1 w:val="00000000000000000000"/>
    <w:charset w:val="00"/>
    <w:family w:val="auto"/>
    <w:pitch w:val="default"/>
    <w:sig w:usb0="00000087" w:usb1="00000000" w:usb2="00000000" w:usb3="00000000" w:csb0="0000001B" w:csb1="00000000"/>
  </w:font>
  <w:font w:name="楷体_GB2312">
    <w:altName w:val="楷体"/>
    <w:panose1 w:val="00000000000000000000"/>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Î¢ÈíÑÅºÚ">
    <w:altName w:val="宋体"/>
    <w:panose1 w:val="00000000000000000000"/>
    <w:charset w:val="86"/>
    <w:family w:val="auto"/>
    <w:pitch w:val="default"/>
    <w:sig w:usb0="00000000" w:usb1="00000000" w:usb2="00000000" w:usb3="00000000" w:csb0="00040000" w:csb1="00000000"/>
  </w:font>
  <w:font w:name="Lucida Sans Unicode">
    <w:panose1 w:val="020B0602030504020204"/>
    <w:charset w:val="00"/>
    <w:family w:val="auto"/>
    <w:pitch w:val="default"/>
    <w:sig w:usb0="80001AFF" w:usb1="0000396B" w:usb2="00000000" w:usb3="00000000" w:csb0="200000BF" w:csb1="D7F7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pPr>
    <w:r>
      <w:rPr>
        <w:rFonts w:ascii="Calibri" w:hAnsi="Calibri" w:eastAsia="宋体" w:cs="黑体"/>
        <w:caps/>
        <w:color w:val="7F7F7F"/>
        <w:kern w:val="2"/>
        <w:sz w:val="20"/>
        <w:szCs w:val="20"/>
        <w:lang w:val="en-US" w:eastAsia="zh-CN" w:bidi="ar-SA"/>
      </w:rPr>
      <w:pict>
        <v:group id="组 158" o:spid="_x0000_s1025" style="position:absolute;left:0;margin-top:19.35pt;height:80.65pt;width:133.9pt;mso-position-horizontal:left;mso-position-horizontal-relative:page;mso-position-vertical-relative:page;rotation:0f;z-index:251659264;v-text-anchor:middle;" coordorigin="0,0" coordsize="17007,10241">
          <o:lock v:ext="edit" position="f" selection="f" grouping="f" rotation="f" cropping="f" text="f" aspectratio="f"/>
          <v:group id="组 159" o:spid="_x0000_s1026" style="position:absolute;left:0;top:0;height:10241;width:17007;rotation:0f;v-text-anchor:middle;" coordorigin="0,0" coordsize="17007,10241">
            <o:lock v:ext="edit" position="f" selection="f" grouping="f" rotation="f" cropping="f" text="f" aspectratio="f"/>
            <v:rect id="矩形 3" o:spid="_x0000_s1027"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 o:spid="_x0000_s1028" type="" style="position:absolute;left:2286;top:0;height:10149;width:14630;rotation:0f;v-text-anchor:middle;" o:ole="f" fillcolor="#5B9BD5" filled="t" o:preferrelative="t" stroked="f" coordorigin="0,0" coordsize="1462822,1014481" path="m0,0l1462822,0,910372,376306,0,1014481,0,0xe">
              <v:imagedata gain="65536f" blacklevel="0f" gamma="0"/>
              <o:lock v:ext="edit" position="f" selection="f" grouping="f" rotation="f" cropping="f" text="f" aspectratio="f"/>
            </v:shape>
            <v:rect id="矩形 5" o:spid="_x0000_s1029" style="position:absolute;left:2286;top:0;height:10241;width:14721;rotation:0f;v-text-anchor:middle;"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shape id="文本框 6" o:spid="_x0000_s1030" type="#_x0000_t202" style="position:absolute;left:2370;top:189;flip:x;height:3753;width:4428;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9"/>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2</w:t>
                  </w:r>
                  <w:r>
                    <w:rPr>
                      <w:color w:val="FFFFFF"/>
                      <w:sz w:val="24"/>
                      <w:szCs w:val="24"/>
                    </w:rPr>
                    <w:fldChar w:fldCharType="end"/>
                  </w:r>
                </w:p>
              </w:txbxContent>
            </v:textbox>
          </v:shape>
        </v:group>
      </w:pict>
    </w:r>
    <w:r>
      <w:rPr>
        <w:rFonts w:hint="eastAsia"/>
      </w:rPr>
      <w:t>羽见</w:t>
    </w:r>
    <w:r>
      <w:t>青柠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pPr>
    <w:r>
      <w:rPr>
        <w:rFonts w:ascii="Calibri" w:hAnsi="Calibri" w:eastAsia="宋体" w:cs="黑体"/>
        <w:caps/>
        <w:color w:val="7F7F7F"/>
        <w:kern w:val="2"/>
        <w:sz w:val="20"/>
        <w:szCs w:val="20"/>
        <w:lang w:val="en-US" w:eastAsia="zh-CN" w:bidi="ar-SA"/>
      </w:rPr>
      <w:pict>
        <v:group id="Group 1" o:spid="_x0000_s1031" style="position:absolute;left:0;margin-top:19.35pt;height:80.65pt;width:133.9pt;mso-position-horizontal:left;mso-position-horizontal-relative:page;mso-position-vertical-relative:page;rotation:0f;z-index:251658240;v-text-anchor:middle;" coordorigin="0,0" coordsize="17007,10241">
          <o:lock v:ext="edit" position="f" selection="f" grouping="f" rotation="f" cropping="f" text="f" aspectratio="f"/>
          <v:group id="组 159" o:spid="_x0000_s1032" style="position:absolute;left:0;top:0;height:10241;width:17007;rotation:0f;v-text-anchor:middle;" coordorigin="0,0" coordsize="17007,10241">
            <o:lock v:ext="edit" position="f" selection="f" grouping="f" rotation="f" cropping="f" text="f" aspectratio="f"/>
            <v:rect id="矩形 160" o:spid="_x0000_s1033"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 o:spid="_x0000_s1034" type="" style="position:absolute;left:2286;top:0;height:10149;width:14630;rotation:0f;v-text-anchor:middle;" o:ole="f" fillcolor="#5B9BD5" filled="t" o:preferrelative="t" stroked="f" coordorigin="0,0" coordsize="1462822,1014481" path="m0,0l1462822,0,910372,376306,0,1014481,0,0xe">
              <v:imagedata gain="65536f" blacklevel="0f" gamma="0"/>
              <o:lock v:ext="edit" position="f" selection="f" grouping="f" rotation="f" cropping="f" text="f" aspectratio="f"/>
            </v:shape>
            <v:rect id="矩形 162" o:spid="_x0000_s1035" style="position:absolute;left:2286;top:0;height:10241;width:14721;rotation:0f;v-text-anchor:middle;"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shape id="文本框 163" o:spid="_x0000_s1036" type="#_x0000_t202" style="position:absolute;left:2370;top:189;flip:x;height:3753;width:4428;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9"/>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4</w:t>
                  </w:r>
                  <w:r>
                    <w:rPr>
                      <w:color w:val="FFFFFF"/>
                      <w:sz w:val="24"/>
                      <w:szCs w:val="24"/>
                    </w:rPr>
                    <w:fldChar w:fldCharType="end"/>
                  </w:r>
                </w:p>
              </w:txbxContent>
            </v:textbox>
          </v:shap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6464861">
    <w:nsid w:val="5506205D"/>
    <w:multiLevelType w:val="multilevel"/>
    <w:tmpl w:val="5506205D"/>
    <w:lvl w:ilvl="0" w:tentative="1">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1139569605">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17"/>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num w:numId="1">
    <w:abstractNumId w:val="1139569605"/>
  </w:num>
  <w:num w:numId="2">
    <w:abstractNumId w:val="14264648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F030B"/>
    <w:rsid w:val="00127524"/>
    <w:rsid w:val="00130C1D"/>
    <w:rsid w:val="001E1549"/>
    <w:rsid w:val="00207E61"/>
    <w:rsid w:val="00250C99"/>
    <w:rsid w:val="0026677F"/>
    <w:rsid w:val="0028722D"/>
    <w:rsid w:val="00334BCF"/>
    <w:rsid w:val="003C05A2"/>
    <w:rsid w:val="00426380"/>
    <w:rsid w:val="004C4C4F"/>
    <w:rsid w:val="004F1208"/>
    <w:rsid w:val="005430A5"/>
    <w:rsid w:val="0057391D"/>
    <w:rsid w:val="005B0399"/>
    <w:rsid w:val="0067722A"/>
    <w:rsid w:val="006A1F22"/>
    <w:rsid w:val="006D269D"/>
    <w:rsid w:val="006F1C27"/>
    <w:rsid w:val="007D1C39"/>
    <w:rsid w:val="007D42AF"/>
    <w:rsid w:val="008355B7"/>
    <w:rsid w:val="00873802"/>
    <w:rsid w:val="009A4DD4"/>
    <w:rsid w:val="00A87C05"/>
    <w:rsid w:val="00A9501B"/>
    <w:rsid w:val="00A961F2"/>
    <w:rsid w:val="00AA43CB"/>
    <w:rsid w:val="00B147C1"/>
    <w:rsid w:val="00BB74D2"/>
    <w:rsid w:val="00BC61B3"/>
    <w:rsid w:val="00BE0330"/>
    <w:rsid w:val="00BF5DE4"/>
    <w:rsid w:val="00D10256"/>
    <w:rsid w:val="00D57BB5"/>
    <w:rsid w:val="00DC0063"/>
    <w:rsid w:val="00DC0ABB"/>
    <w:rsid w:val="00DF4FB8"/>
    <w:rsid w:val="00E0014F"/>
    <w:rsid w:val="00E0154B"/>
    <w:rsid w:val="00F13D7F"/>
    <w:rsid w:val="00F20449"/>
    <w:rsid w:val="00F52892"/>
    <w:rsid w:val="00FD5A03"/>
    <w:rsid w:val="4A0626D5"/>
    <w:rsid w:val="68547B0D"/>
    <w:rsid w:val="7E47511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4">
    <w:name w:val="heading 3"/>
    <w:basedOn w:val="1"/>
    <w:next w:val="1"/>
    <w:link w:val="25"/>
    <w:unhideWhenUsed/>
    <w:qFormat/>
    <w:uiPriority w:val="9"/>
    <w:pPr>
      <w:keepNext/>
      <w:keepLines/>
      <w:widowControl/>
      <w:spacing w:before="260" w:after="260" w:line="416" w:lineRule="auto"/>
      <w:jc w:val="left"/>
      <w:outlineLvl w:val="2"/>
    </w:pPr>
    <w:rPr>
      <w:rFonts w:ascii="Times New Roman" w:hAnsi="Times New Roman" w:eastAsia="宋体" w:cs="Times New Roman"/>
      <w:b/>
      <w:bCs/>
      <w:kern w:val="0"/>
      <w:sz w:val="32"/>
      <w:szCs w:val="32"/>
      <w:lang w:eastAsia="en-US"/>
    </w:rPr>
  </w:style>
  <w:style w:type="paragraph" w:styleId="5">
    <w:name w:val="heading 4"/>
    <w:basedOn w:val="1"/>
    <w:next w:val="1"/>
    <w:link w:val="26"/>
    <w:unhideWhenUsed/>
    <w:qFormat/>
    <w:uiPriority w:val="9"/>
    <w:pPr>
      <w:keepNext/>
      <w:keepLines/>
      <w:widowControl/>
      <w:spacing w:before="280" w:after="290" w:line="376" w:lineRule="auto"/>
      <w:jc w:val="left"/>
      <w:outlineLvl w:val="3"/>
    </w:pPr>
    <w:rPr>
      <w:rFonts w:ascii="Cambria" w:hAnsi="Cambria" w:eastAsia="宋体" w:cs="Times New Roman"/>
      <w:b/>
      <w:bCs/>
      <w:kern w:val="0"/>
      <w:sz w:val="28"/>
      <w:szCs w:val="28"/>
      <w:lang w:eastAsia="en-US"/>
    </w:rPr>
  </w:style>
  <w:style w:type="character" w:default="1" w:styleId="13">
    <w:name w:val="Default Paragraph Font"/>
    <w:unhideWhenUsed/>
    <w:uiPriority w:val="1"/>
  </w:style>
  <w:style w:type="table" w:default="1" w:styleId="15">
    <w:name w:val="Normal Table"/>
    <w:unhideWhenUsed/>
    <w:qFormat/>
    <w:uiPriority w:val="99"/>
    <w:tblPr>
      <w:tblStyle w:val="15"/>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ind w:left="840" w:leftChars="400"/>
    </w:pPr>
  </w:style>
  <w:style w:type="paragraph" w:styleId="7">
    <w:name w:val="Balloon Text"/>
    <w:basedOn w:val="1"/>
    <w:link w:val="27"/>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pPr>
      <w:tabs>
        <w:tab w:val="left" w:pos="420"/>
        <w:tab w:val="right" w:leader="dot" w:pos="8296"/>
      </w:tabs>
    </w:pPr>
    <w:rPr>
      <w:rFonts w:ascii="Times New Roman" w:hAnsi="Times New Roman" w:eastAsia="宋体" w:cs="Times New Roman"/>
      <w:szCs w:val="24"/>
    </w:rPr>
  </w:style>
  <w:style w:type="paragraph" w:styleId="11">
    <w:name w:val="table of figures"/>
    <w:basedOn w:val="1"/>
    <w:next w:val="1"/>
    <w:unhideWhenUsed/>
    <w:uiPriority w:val="99"/>
    <w:pPr>
      <w:ind w:leftChars="200" w:hanging="200" w:hangingChars="200"/>
    </w:pPr>
  </w:style>
  <w:style w:type="paragraph" w:styleId="12">
    <w:name w:val="toc 2"/>
    <w:basedOn w:val="1"/>
    <w:next w:val="1"/>
    <w:semiHidden/>
    <w:uiPriority w:val="0"/>
    <w:pPr>
      <w:ind w:left="420" w:leftChars="200"/>
    </w:pPr>
    <w:rPr>
      <w:rFonts w:ascii="Times New Roman" w:hAnsi="Times New Roman" w:eastAsia="宋体" w:cs="Times New Roman"/>
      <w:szCs w:val="24"/>
    </w:rPr>
  </w:style>
  <w:style w:type="character" w:styleId="14">
    <w:name w:val="Hyperlink"/>
    <w:uiPriority w:val="99"/>
    <w:rPr>
      <w:color w:val="0000FF"/>
      <w:u w:val="single"/>
    </w:rPr>
  </w:style>
  <w:style w:type="table" w:styleId="16">
    <w:name w:val="Table Grid"/>
    <w:basedOn w:val="15"/>
    <w:uiPriority w:val="3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LLF-text"/>
    <w:basedOn w:val="1"/>
    <w:link w:val="23"/>
    <w:uiPriority w:val="0"/>
    <w:pPr>
      <w:widowControl/>
      <w:numPr>
        <w:ilvl w:val="3"/>
        <w:numId w:val="1"/>
      </w:numPr>
      <w:tabs>
        <w:tab w:val="left" w:pos="720"/>
      </w:tabs>
      <w:ind w:left="600" w:leftChars="300"/>
    </w:pPr>
    <w:rPr>
      <w:rFonts w:ascii="Arial" w:hAnsi="Arial" w:eastAsia="宋体" w:cs="Times New Roman"/>
      <w:sz w:val="24"/>
      <w:szCs w:val="24"/>
    </w:rPr>
  </w:style>
  <w:style w:type="paragraph" w:customStyle="1" w:styleId="18">
    <w:name w:val="List Paragraph"/>
    <w:basedOn w:val="1"/>
    <w:qFormat/>
    <w:uiPriority w:val="34"/>
    <w:pPr>
      <w:widowControl/>
      <w:ind w:left="720"/>
      <w:contextualSpacing/>
      <w:jc w:val="left"/>
    </w:pPr>
    <w:rPr>
      <w:kern w:val="0"/>
      <w:sz w:val="24"/>
      <w:szCs w:val="24"/>
    </w:rPr>
  </w:style>
  <w:style w:type="paragraph" w:customStyle="1" w:styleId="19">
    <w:name w:val="No Spacing"/>
    <w:qFormat/>
    <w:uiPriority w:val="1"/>
    <w:rPr>
      <w:rFonts w:ascii="Times New Roman" w:hAnsi="Times New Roman" w:eastAsia="宋体" w:cs="Times New Roman"/>
      <w:kern w:val="0"/>
      <w:sz w:val="22"/>
      <w:szCs w:val="20"/>
      <w:lang w:val="en-US" w:eastAsia="en-US" w:bidi="ar-SA"/>
    </w:rPr>
  </w:style>
  <w:style w:type="character" w:customStyle="1" w:styleId="20">
    <w:name w:val="页眉 Char"/>
    <w:basedOn w:val="13"/>
    <w:link w:val="9"/>
    <w:uiPriority w:val="99"/>
    <w:rPr>
      <w:sz w:val="18"/>
      <w:szCs w:val="18"/>
    </w:rPr>
  </w:style>
  <w:style w:type="character" w:customStyle="1" w:styleId="21">
    <w:name w:val="页脚 Char"/>
    <w:basedOn w:val="13"/>
    <w:link w:val="8"/>
    <w:uiPriority w:val="99"/>
    <w:rPr>
      <w:sz w:val="18"/>
      <w:szCs w:val="18"/>
    </w:rPr>
  </w:style>
  <w:style w:type="character" w:customStyle="1" w:styleId="22">
    <w:name w:val="标题 1 Char"/>
    <w:basedOn w:val="13"/>
    <w:link w:val="2"/>
    <w:uiPriority w:val="9"/>
    <w:rPr>
      <w:b/>
      <w:bCs/>
      <w:kern w:val="44"/>
      <w:sz w:val="44"/>
      <w:szCs w:val="44"/>
    </w:rPr>
  </w:style>
  <w:style w:type="character" w:customStyle="1" w:styleId="23">
    <w:name w:val="LLF-text Char Char"/>
    <w:link w:val="17"/>
    <w:uiPriority w:val="0"/>
    <w:rPr>
      <w:rFonts w:ascii="Arial" w:hAnsi="Arial" w:eastAsia="宋体" w:cs="Times New Roman"/>
      <w:sz w:val="24"/>
      <w:szCs w:val="24"/>
    </w:rPr>
  </w:style>
  <w:style w:type="character" w:customStyle="1" w:styleId="24">
    <w:name w:val="标题 2 Char"/>
    <w:basedOn w:val="13"/>
    <w:link w:val="3"/>
    <w:uiPriority w:val="9"/>
    <w:rPr>
      <w:rFonts w:ascii="Calibri Light" w:hAnsi="Calibri Light" w:eastAsia="宋体" w:cs="黑体"/>
      <w:b/>
      <w:bCs/>
      <w:sz w:val="32"/>
      <w:szCs w:val="32"/>
    </w:rPr>
  </w:style>
  <w:style w:type="character" w:customStyle="1" w:styleId="25">
    <w:name w:val="标题 3 Char"/>
    <w:basedOn w:val="13"/>
    <w:link w:val="4"/>
    <w:uiPriority w:val="9"/>
    <w:rPr>
      <w:rFonts w:ascii="Times New Roman" w:hAnsi="Times New Roman" w:eastAsia="宋体" w:cs="Times New Roman"/>
      <w:b/>
      <w:bCs/>
      <w:kern w:val="0"/>
      <w:sz w:val="32"/>
      <w:szCs w:val="32"/>
      <w:lang w:eastAsia="en-US"/>
    </w:rPr>
  </w:style>
  <w:style w:type="character" w:customStyle="1" w:styleId="26">
    <w:name w:val="标题 4 Char"/>
    <w:basedOn w:val="13"/>
    <w:link w:val="5"/>
    <w:uiPriority w:val="9"/>
    <w:rPr>
      <w:rFonts w:ascii="Cambria" w:hAnsi="Cambria" w:eastAsia="宋体" w:cs="Times New Roman"/>
      <w:b/>
      <w:bCs/>
      <w:kern w:val="0"/>
      <w:sz w:val="28"/>
      <w:szCs w:val="28"/>
      <w:lang w:eastAsia="en-US"/>
    </w:rPr>
  </w:style>
  <w:style w:type="character" w:customStyle="1" w:styleId="27">
    <w:name w:val="批注框文本 Char"/>
    <w:basedOn w:val="13"/>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1456</Words>
  <Characters>8301</Characters>
  <Lines>69</Lines>
  <Paragraphs>19</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2014-12-13T08:32:00Z</dcterms:created>
  <dc:creator>金翠</dc:creator>
  <cp:lastModifiedBy>Administrator</cp:lastModifiedBy>
  <dcterms:modified xsi:type="dcterms:W3CDTF">2014-12-13T16:31:06Z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