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683FA0">
        <w:rPr>
          <w:rFonts w:ascii="Times New Roman" w:eastAsia="宋体" w:hAnsi="Times New Roman" w:cs="Times New Roman" w:hint="eastAsia"/>
          <w:b/>
          <w:sz w:val="64"/>
          <w:szCs w:val="64"/>
        </w:rPr>
        <w:t>1</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w:t>
      </w:r>
      <w:r w:rsidR="005819CE">
        <w:rPr>
          <w:rFonts w:ascii="Times New Roman" w:hAnsi="Times New Roman" w:hint="default"/>
          <w:sz w:val="40"/>
          <w:lang w:eastAsia="zh-CN"/>
        </w:rPr>
        <w:t>4</w:t>
      </w:r>
      <w:bookmarkStart w:id="0" w:name="_GoBack"/>
      <w:bookmarkEnd w:id="0"/>
      <w:r>
        <w:rPr>
          <w:rFonts w:ascii="Times New Roman" w:hAnsi="Times New Roman" w:hint="default"/>
          <w:sz w:val="40"/>
          <w:lang w:eastAsia="zh-CN"/>
        </w:rPr>
        <w:t>-11-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041914"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041914"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041914"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041914"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041914"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041914"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041914"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041914"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041914"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041914"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041914"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1" w:name="_更新历史"/>
      <w:bookmarkEnd w:id="1"/>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2" w:name="OLE_LINK3"/>
            <w:bookmarkStart w:id="3"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r w:rsidR="00683FA0">
              <w:rPr>
                <w:rFonts w:ascii="Times New Roman" w:hAnsi="Times New Roman" w:cs="Times New Roman"/>
                <w:szCs w:val="21"/>
              </w:rPr>
              <w:t xml:space="preserve"> </w:t>
            </w:r>
          </w:p>
        </w:tc>
      </w:tr>
      <w:tr w:rsidR="00683FA0" w:rsidTr="00683FA0">
        <w:trPr>
          <w:trHeight w:val="480"/>
        </w:trPr>
        <w:tc>
          <w:tcPr>
            <w:tcW w:w="3104" w:type="dxa"/>
            <w:tcBorders>
              <w:top w:val="single" w:sz="4" w:space="0" w:color="auto"/>
              <w:left w:val="single" w:sz="12" w:space="0" w:color="auto"/>
              <w:bottom w:val="single" w:sz="4" w:space="0" w:color="auto"/>
              <w:right w:val="single" w:sz="6" w:space="0" w:color="auto"/>
            </w:tcBorders>
          </w:tcPr>
          <w:p w:rsidR="00683FA0" w:rsidRDefault="00683FA0"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683FA0" w:rsidRDefault="00683FA0" w:rsidP="00D63D55">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683FA0" w:rsidRDefault="00683FA0" w:rsidP="00683FA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683FA0" w:rsidRDefault="00683FA0" w:rsidP="00361DAF">
            <w:pPr>
              <w:spacing w:before="40" w:after="40"/>
              <w:rPr>
                <w:rFonts w:ascii="Times New Roman" w:hAnsi="Times New Roman" w:cs="Times New Roman"/>
                <w:szCs w:val="21"/>
              </w:rPr>
            </w:pPr>
            <w:r>
              <w:rPr>
                <w:rFonts w:ascii="Times New Roman" w:hAnsi="Times New Roman" w:cs="Times New Roman" w:hint="eastAsia"/>
                <w:szCs w:val="21"/>
              </w:rPr>
              <w:t>V2.1</w:t>
            </w:r>
            <w:r>
              <w:rPr>
                <w:rFonts w:ascii="Times New Roman" w:hAnsi="Times New Roman" w:cs="Times New Roman" w:hint="eastAsia"/>
                <w:szCs w:val="21"/>
              </w:rPr>
              <w:t>正式版</w:t>
            </w:r>
          </w:p>
        </w:tc>
      </w:tr>
      <w:bookmarkEnd w:id="2"/>
      <w:bookmarkEnd w:id="3"/>
    </w:tbl>
    <w:p w:rsidR="009C2BB7" w:rsidRDefault="009C2BB7"/>
    <w:p w:rsidR="00F03724" w:rsidRPr="00F03724" w:rsidRDefault="00F03724" w:rsidP="00F03724">
      <w:pPr>
        <w:pStyle w:val="1"/>
      </w:pPr>
      <w:bookmarkStart w:id="4" w:name="_1、引言"/>
      <w:bookmarkEnd w:id="4"/>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5" w:name="_Toc62968739"/>
      <w:bookmarkStart w:id="6" w:name="_Toc86901468"/>
      <w:bookmarkStart w:id="7" w:name="_Toc196292991"/>
      <w:bookmarkStart w:id="8"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9" w:name="_2、产品概述"/>
      <w:bookmarkEnd w:id="9"/>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10" w:name="_3、体系结构设计概述"/>
      <w:bookmarkEnd w:id="10"/>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1" w:name="_4、中层设计"/>
      <w:bookmarkEnd w:id="11"/>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2" w:name="_4.1客户端展示层模块的静态结构和动态职责"/>
      <w:bookmarkEnd w:id="12"/>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firstRow="1" w:lastRow="0" w:firstColumn="1" w:lastColumn="0" w:noHBand="0" w:noVBand="1"/>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lastRenderedPageBreak/>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firstRow="1" w:lastRow="0" w:firstColumn="1" w:lastColumn="0" w:noHBand="0" w:noVBand="1"/>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lastRenderedPageBreak/>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账户管理账户管理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.errorblservice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存赠送</w:t>
            </w:r>
            <w:r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lastRenderedPageBreak/>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3" w:name="_4.2客户端业务逻辑层模块的静态结构和动态职责"/>
      <w:bookmarkEnd w:id="13"/>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Pr>
          <w:rFonts w:ascii="Times New Roman" w:hAnsi="Times New Roman" w:cs="Times New Roman"/>
          <w:sz w:val="22"/>
          <w:szCs w:val="22"/>
        </w:rPr>
        <w:t>里程表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firstRow="1" w:lastRow="0" w:firstColumn="1" w:lastColumn="0" w:noHBand="0" w:noVBand="1"/>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负责实现对应登录界面</w:t>
            </w:r>
            <w:r>
              <w:rPr>
                <w:rFonts w:ascii="Times New Roman" w:hAnsi="Times New Roman" w:cs="Times New Roman" w:hint="eastAsia"/>
                <w:sz w:val="22"/>
              </w:rPr>
              <w:t>及</w:t>
            </w:r>
            <w:r>
              <w:rPr>
                <w:rFonts w:ascii="Times New Roman" w:hAnsi="Times New Roman" w:cs="Times New Roman"/>
                <w:sz w:val="22"/>
              </w:rPr>
              <w:t>用户</w:t>
            </w:r>
            <w:r>
              <w:rPr>
                <w:rFonts w:ascii="Times New Roman" w:hAnsi="Times New Roman" w:cs="Times New Roman" w:hint="eastAsia"/>
                <w:sz w:val="22"/>
              </w:rPr>
              <w:t>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客户管理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单据</w:t>
            </w:r>
            <w:r>
              <w:rPr>
                <w:rFonts w:ascii="Times New Roman" w:hAnsi="Times New Roman" w:cs="Times New Roman"/>
                <w:sz w:val="22"/>
              </w:rPr>
              <w:t>审批</w:t>
            </w:r>
            <w:r>
              <w:rPr>
                <w:rFonts w:ascii="Times New Roman" w:hAnsi="Times New Roman" w:cs="Times New Roman" w:hint="eastAsia"/>
                <w:sz w:val="22"/>
              </w:rPr>
              <w:t>和</w:t>
            </w:r>
            <w:r>
              <w:rPr>
                <w:rFonts w:ascii="Times New Roman" w:hAnsi="Times New Roman" w:cs="Times New Roman"/>
                <w:sz w:val="22"/>
              </w:rPr>
              <w:t>查看经营历程界面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促销</w:t>
            </w:r>
            <w:r>
              <w:rPr>
                <w:rFonts w:ascii="Times New Roman" w:hAnsi="Times New Roman" w:cs="Times New Roman"/>
                <w:sz w:val="22"/>
              </w:rPr>
              <w:t>策略</w:t>
            </w:r>
            <w:r>
              <w:rPr>
                <w:rFonts w:ascii="Times New Roman" w:hAnsi="Times New Roman" w:cs="Times New Roman" w:hint="eastAsia"/>
                <w:sz w:val="22"/>
              </w:rPr>
              <w:t>制定</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Financebl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财务管理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销售</w:t>
            </w:r>
            <w:r>
              <w:rPr>
                <w:rFonts w:ascii="Times New Roman" w:hAnsi="Times New Roman" w:cs="Times New Roman"/>
                <w:sz w:val="22"/>
              </w:rPr>
              <w:t>业务和查看销售明细界面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库存</w:t>
            </w:r>
            <w:r>
              <w:rPr>
                <w:rFonts w:ascii="Times New Roman" w:hAnsi="Times New Roman" w:cs="Times New Roman"/>
                <w:sz w:val="22"/>
              </w:rPr>
              <w:t>管理</w:t>
            </w:r>
            <w:r>
              <w:rPr>
                <w:rFonts w:ascii="Times New Roman" w:hAnsi="Times New Roman" w:cs="Times New Roman" w:hint="eastAsia"/>
                <w:sz w:val="22"/>
              </w:rPr>
              <w:t>，库存</w:t>
            </w:r>
            <w:r>
              <w:rPr>
                <w:rFonts w:ascii="Times New Roman" w:hAnsi="Times New Roman" w:cs="Times New Roman"/>
                <w:sz w:val="22"/>
              </w:rPr>
              <w:t>赠送，商品及其分类管理界面</w:t>
            </w:r>
            <w:r w:rsidRPr="00961FC7">
              <w:rPr>
                <w:rFonts w:ascii="Times New Roman" w:hAnsi="Times New Roman" w:cs="Times New Roman"/>
                <w:sz w:val="22"/>
              </w:rPr>
              <w:t>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w:t>
      </w:r>
      <w:r w:rsidRPr="00150B3B">
        <w:rPr>
          <w:rFonts w:ascii="Times New Roman" w:hAnsi="Times New Roman" w:cs="Times New Roman"/>
          <w:sz w:val="21"/>
          <w:szCs w:val="21"/>
        </w:rPr>
        <w:lastRenderedPageBreak/>
        <w:t>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firstRow="1" w:lastRow="0" w:firstColumn="1" w:lastColumn="0" w:noHBand="0" w:noVBand="1"/>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F748E9" w:rsidRDefault="00F748E9" w:rsidP="00F748E9">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sidRPr="00F748E9">
              <w:rPr>
                <w:rFonts w:ascii="Times New Roman" w:hAnsi="Times New Roman" w:cs="Times New Roman" w:hint="eastAsia"/>
                <w:sz w:val="21"/>
                <w:szCs w:val="21"/>
              </w:rPr>
              <w:t>,</w:t>
            </w:r>
            <w:r w:rsidRPr="00F748E9">
              <w:rPr>
                <w:rFonts w:ascii="Times New Roman" w:hAnsi="Times New Roman" w:cs="Times New Roman" w:hint="eastAsia"/>
                <w:sz w:val="21"/>
                <w:szCs w:val="21"/>
              </w:rPr>
              <w:t>且</w:t>
            </w:r>
            <w:r w:rsidRPr="00F748E9">
              <w:rPr>
                <w:rFonts w:ascii="Times New Roman" w:hAnsi="Times New Roman" w:cs="Times New Roman"/>
                <w:sz w:val="21"/>
                <w:szCs w:val="21"/>
              </w:rPr>
              <w:t>有单据可修改</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Receipt</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approveReceipt(String id)</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w:t>
            </w:r>
            <w:r>
              <w:rPr>
                <w:rFonts w:ascii="Times New Roman" w:hAnsi="Times New Roman" w:cs="Times New Roman"/>
                <w:sz w:val="21"/>
                <w:szCs w:val="21"/>
              </w:rPr>
              <w:t>iew</w:t>
            </w:r>
            <w:r>
              <w:rPr>
                <w:rFonts w:ascii="Times New Roman" w:hAnsi="Times New Roman" w:cs="Times New Roman" w:hint="eastAsia"/>
                <w:sz w:val="21"/>
                <w:szCs w:val="21"/>
              </w:rPr>
              <w:t>的</w:t>
            </w:r>
            <w:r>
              <w:rPr>
                <w:rFonts w:ascii="Times New Roman" w:hAnsi="Times New Roman" w:cs="Times New Roman" w:hint="eastAsia"/>
                <w:sz w:val="21"/>
                <w:szCs w:val="21"/>
              </w:rPr>
              <w:t>Approve</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SendReceipt(ReceiptVO vo)</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输入</w:t>
            </w:r>
            <w:r>
              <w:rPr>
                <w:rFonts w:ascii="Times New Roman" w:hAnsi="Times New Roman" w:cs="Times New Roman" w:hint="eastAsia"/>
                <w:sz w:val="21"/>
                <w:szCs w:val="21"/>
              </w:rPr>
              <w:t>完整</w:t>
            </w:r>
            <w:r>
              <w:rPr>
                <w:rFonts w:ascii="Times New Roman" w:hAnsi="Times New Roman" w:cs="Times New Roman"/>
                <w:sz w:val="21"/>
                <w:szCs w:val="21"/>
              </w:rPr>
              <w:t>，符合规则</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Send</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A11D4D">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view</w:t>
            </w:r>
            <w:r w:rsidR="00A11D4D">
              <w:rPr>
                <w:rFonts w:ascii="Times New Roman" w:hAnsi="Times New Roman" w:cs="Times New Roman"/>
                <w:sz w:val="21"/>
                <w:szCs w:val="21"/>
              </w:rPr>
              <w:t>Receipt</w:t>
            </w:r>
            <w:r>
              <w:rPr>
                <w:rFonts w:ascii="Times New Roman" w:hAnsi="Times New Roman" w:cs="Times New Roman"/>
                <w:sz w:val="21"/>
                <w:szCs w:val="21"/>
              </w:rPr>
              <w:t>(</w:t>
            </w:r>
            <w:r w:rsidR="00A11D4D">
              <w:rPr>
                <w:rFonts w:ascii="Times New Roman" w:hAnsi="Times New Roman" w:cs="Times New Roman"/>
                <w:sz w:val="21"/>
                <w:szCs w:val="21"/>
              </w:rPr>
              <w:t>String id</w:t>
            </w:r>
            <w:r>
              <w:rPr>
                <w:rFonts w:ascii="Times New Roman" w:hAnsi="Times New Roman" w:cs="Times New Roman"/>
                <w:sz w:val="21"/>
                <w:szCs w:val="21"/>
              </w:rPr>
              <w:t>)</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hint="eastAsia"/>
                <w:sz w:val="21"/>
                <w:szCs w:val="21"/>
              </w:rPr>
              <w:t>id</w:t>
            </w:r>
            <w:r>
              <w:rPr>
                <w:rFonts w:ascii="Times New Roman" w:hAnsi="Times New Roman" w:cs="Times New Roman" w:hint="eastAsia"/>
                <w:sz w:val="21"/>
                <w:szCs w:val="21"/>
              </w:rPr>
              <w:t>输入</w:t>
            </w:r>
            <w:r>
              <w:rPr>
                <w:rFonts w:ascii="Times New Roman" w:hAnsi="Times New Roman" w:cs="Times New Roman"/>
                <w:sz w:val="21"/>
                <w:szCs w:val="21"/>
              </w:rPr>
              <w:t>符合输入</w:t>
            </w:r>
            <w:r>
              <w:rPr>
                <w:rFonts w:ascii="Times New Roman" w:hAnsi="Times New Roman" w:cs="Times New Roman" w:hint="eastAsia"/>
                <w:sz w:val="21"/>
                <w:szCs w:val="21"/>
              </w:rPr>
              <w:t>规则</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showAll()</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id,int isCopy)</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输入</w:t>
            </w:r>
            <w:r>
              <w:rPr>
                <w:rFonts w:ascii="Times New Roman" w:hAnsi="Times New Roman" w:cs="Times New Roman"/>
                <w:sz w:val="21"/>
                <w:szCs w:val="21"/>
              </w:rPr>
              <w:t>合法</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RedExtru</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lastRenderedPageBreak/>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hint="eastAsia"/>
                <w:sz w:val="21"/>
                <w:szCs w:val="21"/>
              </w:rPr>
              <w:t>Public</w:t>
            </w:r>
            <w:r>
              <w:rPr>
                <w:rFonts w:ascii="Times New Roman" w:hAnsi="Times New Roman" w:cs="Times New Roman"/>
                <w:sz w:val="21"/>
                <w:szCs w:val="21"/>
              </w:rPr>
              <w:t xml:space="preserve"> int Batch(String[]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当前</w:t>
            </w:r>
            <w:r>
              <w:rPr>
                <w:rFonts w:ascii="Times New Roman" w:hAnsi="Times New Roman" w:cs="Times New Roman"/>
                <w:sz w:val="21"/>
                <w:szCs w:val="21"/>
              </w:rPr>
              <w:t>有可审批单据</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Batch</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Reply(String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有</w:t>
            </w:r>
            <w:r>
              <w:rPr>
                <w:rFonts w:ascii="Times New Roman" w:hAnsi="Times New Roman" w:cs="Times New Roman" w:hint="eastAsia"/>
                <w:sz w:val="21"/>
                <w:szCs w:val="21"/>
              </w:rPr>
              <w:t>单据</w:t>
            </w:r>
            <w:r>
              <w:rPr>
                <w:rFonts w:ascii="Times New Roman" w:hAnsi="Times New Roman" w:cs="Times New Roman"/>
                <w:sz w:val="21"/>
                <w:szCs w:val="21"/>
              </w:rPr>
              <w:t>审批完成</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w:t>
            </w:r>
            <w:r>
              <w:rPr>
                <w:rFonts w:ascii="Times New Roman" w:hAnsi="Times New Roman" w:cs="Times New Roman"/>
                <w:sz w:val="21"/>
                <w:szCs w:val="21"/>
              </w:rPr>
              <w:t>eceipt</w:t>
            </w:r>
            <w:r>
              <w:rPr>
                <w:rFonts w:ascii="Times New Roman" w:hAnsi="Times New Roman" w:cs="Times New Roman" w:hint="eastAsia"/>
                <w:sz w:val="21"/>
                <w:szCs w:val="21"/>
              </w:rPr>
              <w:t>的</w:t>
            </w:r>
            <w:r>
              <w:rPr>
                <w:rFonts w:ascii="Times New Roman" w:hAnsi="Times New Roman" w:cs="Times New Roman"/>
                <w:sz w:val="21"/>
                <w:szCs w:val="21"/>
              </w:rPr>
              <w:t>Reply</w:t>
            </w:r>
            <w:r>
              <w:rPr>
                <w:rFonts w:ascii="Times New Roman" w:hAnsi="Times New Roman" w:cs="Times New Roman" w:hint="eastAsia"/>
                <w:sz w:val="21"/>
                <w:szCs w:val="21"/>
              </w:rPr>
              <w:t>方法</w:t>
            </w:r>
          </w:p>
        </w:tc>
      </w:tr>
      <w:tr w:rsidR="00C57ABA" w:rsidRPr="00F748E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F748E9" w:rsidRDefault="00F748E9" w:rsidP="00C57ABA">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refresh()</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F748E9" w:rsidRDefault="00A11D4D" w:rsidP="00C57ABA">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refresh</w:t>
            </w:r>
            <w:r>
              <w:rPr>
                <w:rFonts w:ascii="Times New Roman" w:hAnsi="Times New Roman" w:cs="Times New Roman" w:hint="eastAsia"/>
                <w:sz w:val="21"/>
                <w:szCs w:val="21"/>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Tr="00B94EDC">
        <w:tc>
          <w:tcPr>
            <w:tcW w:w="2774" w:type="dxa"/>
            <w:gridSpan w:val="2"/>
          </w:tcPr>
          <w:p w:rsidR="00CF069C" w:rsidRPr="006355AD" w:rsidRDefault="00FB2FD2" w:rsidP="00FB2FD2">
            <w:pPr>
              <w:rPr>
                <w:rFonts w:ascii="Times New Roman" w:hAnsi="Times New Roman" w:cs="Times New Roman"/>
                <w:sz w:val="21"/>
                <w:szCs w:val="21"/>
              </w:rPr>
            </w:pPr>
            <w:r w:rsidRPr="006355AD">
              <w:rPr>
                <w:rFonts w:ascii="Times New Roman" w:hAnsi="Times New Roman" w:cs="Times New Roman"/>
                <w:sz w:val="21"/>
                <w:szCs w:val="21"/>
              </w:rPr>
              <w:t>ReView</w:t>
            </w:r>
            <w:r w:rsidR="00CF069C" w:rsidRPr="006355AD">
              <w:rPr>
                <w:rFonts w:ascii="Times New Roman" w:hAnsi="Times New Roman" w:cs="Times New Roman" w:hint="eastAsia"/>
                <w:sz w:val="21"/>
                <w:szCs w:val="21"/>
              </w:rPr>
              <w:t>.</w:t>
            </w:r>
            <w:r w:rsidRPr="006355AD">
              <w:rPr>
                <w:rFonts w:ascii="Times New Roman" w:hAnsi="Times New Roman" w:cs="Times New Roman"/>
                <w:sz w:val="21"/>
                <w:szCs w:val="21"/>
              </w:rPr>
              <w:t>Approve(String id</w:t>
            </w:r>
            <w:r w:rsidR="00CF069C" w:rsidRPr="006355AD">
              <w:rPr>
                <w:rFonts w:ascii="Times New Roman" w:hAnsi="Times New Roman" w:cs="Times New Roman"/>
                <w:sz w:val="21"/>
                <w:szCs w:val="21"/>
              </w:rPr>
              <w:t>)</w:t>
            </w:r>
          </w:p>
        </w:tc>
        <w:tc>
          <w:tcPr>
            <w:tcW w:w="5103" w:type="dxa"/>
            <w:gridSpan w:val="2"/>
          </w:tcPr>
          <w:p w:rsidR="00CF069C"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审批</w:t>
            </w:r>
            <w:r>
              <w:rPr>
                <w:rFonts w:ascii="Times New Roman" w:hAnsi="Times New Roman" w:cs="Times New Roman"/>
                <w:sz w:val="21"/>
                <w:szCs w:val="21"/>
              </w:rPr>
              <w:t>一条</w:t>
            </w:r>
            <w:r>
              <w:rPr>
                <w:rFonts w:ascii="Times New Roman" w:hAnsi="Times New Roman" w:cs="Times New Roman" w:hint="eastAsia"/>
                <w:sz w:val="21"/>
                <w:szCs w:val="21"/>
              </w:rPr>
              <w:t>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Review.Batch(</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批量</w:t>
            </w:r>
            <w:r>
              <w:rPr>
                <w:rFonts w:ascii="Times New Roman" w:hAnsi="Times New Roman" w:cs="Times New Roman"/>
                <w:sz w:val="21"/>
                <w:szCs w:val="21"/>
              </w:rPr>
              <w:t>审批单据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view(String id)</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w:t>
            </w:r>
            <w:r>
              <w:rPr>
                <w:rFonts w:ascii="Times New Roman" w:hAnsi="Times New Roman" w:cs="Times New Roman"/>
                <w:sz w:val="21"/>
                <w:szCs w:val="21"/>
              </w:rPr>
              <w:t>一条单据的详细信息</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Review.view()</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查看所有</w:t>
            </w:r>
            <w:r>
              <w:rPr>
                <w:rFonts w:ascii="Times New Roman" w:hAnsi="Times New Roman" w:cs="Times New Roman"/>
                <w:sz w:val="21"/>
                <w:szCs w:val="21"/>
              </w:rPr>
              <w:t>单据</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Review.RedExtru</w:t>
            </w:r>
            <w:r w:rsidRPr="006355AD">
              <w:rPr>
                <w:rFonts w:ascii="Times New Roman" w:hAnsi="Times New Roman" w:cs="Times New Roman"/>
                <w:sz w:val="21"/>
                <w:szCs w:val="21"/>
              </w:rPr>
              <w:t>(Stringid,int isCopy)</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红冲</w:t>
            </w:r>
            <w:r>
              <w:rPr>
                <w:rFonts w:ascii="Times New Roman" w:hAnsi="Times New Roman" w:cs="Times New Roman"/>
                <w:sz w:val="21"/>
                <w:szCs w:val="21"/>
              </w:rPr>
              <w:t>或红冲并复制一条单据</w:t>
            </w:r>
          </w:p>
        </w:tc>
      </w:tr>
      <w:tr w:rsidR="00FB2FD2" w:rsidTr="00B94EDC">
        <w:tc>
          <w:tcPr>
            <w:tcW w:w="2774" w:type="dxa"/>
            <w:gridSpan w:val="2"/>
          </w:tcPr>
          <w:p w:rsidR="00FB2FD2" w:rsidRPr="006355AD" w:rsidRDefault="00FB2FD2"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.Send(ReceiptVOvo)</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发送</w:t>
            </w:r>
            <w:r>
              <w:rPr>
                <w:rFonts w:ascii="Times New Roman" w:hAnsi="Times New Roman" w:cs="Times New Roman"/>
                <w:sz w:val="21"/>
                <w:szCs w:val="21"/>
              </w:rPr>
              <w:t>一条单据信息</w:t>
            </w:r>
          </w:p>
        </w:tc>
      </w:tr>
      <w:tr w:rsidR="00C57ABA" w:rsidTr="00B94EDC">
        <w:tc>
          <w:tcPr>
            <w:tcW w:w="2774" w:type="dxa"/>
            <w:gridSpan w:val="2"/>
          </w:tcPr>
          <w:p w:rsidR="00C57ABA" w:rsidRPr="006355AD" w:rsidRDefault="00C57ABA"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Review.refresh()</w:t>
            </w:r>
          </w:p>
        </w:tc>
        <w:tc>
          <w:tcPr>
            <w:tcW w:w="5103" w:type="dxa"/>
            <w:gridSpan w:val="2"/>
          </w:tcPr>
          <w:p w:rsidR="00C57ABA" w:rsidRDefault="00C57ABA" w:rsidP="00361DAF">
            <w:pPr>
              <w:rPr>
                <w:rFonts w:ascii="Times New Roman" w:hAnsi="Times New Roman" w:cs="Times New Roman"/>
                <w:sz w:val="21"/>
                <w:szCs w:val="21"/>
              </w:rPr>
            </w:pPr>
            <w:r>
              <w:rPr>
                <w:rFonts w:ascii="Times New Roman" w:hAnsi="Times New Roman" w:cs="Times New Roman" w:hint="eastAsia"/>
                <w:sz w:val="21"/>
                <w:szCs w:val="21"/>
              </w:rPr>
              <w:t>更新</w:t>
            </w:r>
            <w:r>
              <w:rPr>
                <w:rFonts w:ascii="Times New Roman" w:hAnsi="Times New Roman" w:cs="Times New Roman"/>
                <w:sz w:val="21"/>
                <w:szCs w:val="21"/>
              </w:rPr>
              <w:t>显示单据列表信息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Receipt.Modify(</w:t>
            </w:r>
            <w:r w:rsidRPr="006355AD">
              <w:rPr>
                <w:rFonts w:ascii="Times New Roman" w:hAnsi="Times New Roman" w:cs="Times New Roman"/>
                <w:sz w:val="21"/>
                <w:szCs w:val="21"/>
              </w:rPr>
              <w:t>ReceiptVO vo</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修改</w:t>
            </w:r>
            <w:r>
              <w:rPr>
                <w:rFonts w:ascii="Times New Roman" w:hAnsi="Times New Roman" w:cs="Times New Roman"/>
                <w:sz w:val="21"/>
                <w:szCs w:val="21"/>
              </w:rPr>
              <w:t>一条单据的信息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Receipt.Reply(</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Default="00C57ABA" w:rsidP="00361DAF">
            <w:pPr>
              <w:rPr>
                <w:rFonts w:ascii="Times New Roman" w:hAnsi="Times New Roman" w:cs="Times New Roman"/>
                <w:sz w:val="21"/>
                <w:szCs w:val="21"/>
              </w:rPr>
            </w:pPr>
            <w:r>
              <w:rPr>
                <w:rFonts w:ascii="Times New Roman" w:hAnsi="Times New Roman" w:cs="Times New Roman" w:hint="eastAsia"/>
                <w:sz w:val="21"/>
                <w:szCs w:val="21"/>
              </w:rPr>
              <w:t>返送</w:t>
            </w:r>
            <w:r>
              <w:rPr>
                <w:rFonts w:ascii="Times New Roman" w:hAnsi="Times New Roman" w:cs="Times New Roman"/>
                <w:sz w:val="21"/>
                <w:szCs w:val="21"/>
              </w:rPr>
              <w:t>单据审批结果</w:t>
            </w:r>
          </w:p>
        </w:tc>
      </w:tr>
    </w:tbl>
    <w:p w:rsidR="00CF069C" w:rsidRPr="00C57ABA" w:rsidRDefault="00CF069C" w:rsidP="00C57ABA">
      <w:pPr>
        <w:ind w:firstLineChars="1250" w:firstLine="3012"/>
        <w:rPr>
          <w:rFonts w:ascii="Times New Roman" w:hAnsi="Times New Roman" w:cs="Times New Roman"/>
          <w:b/>
        </w:rPr>
      </w:pPr>
    </w:p>
    <w:p w:rsidR="00CF069C"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14</w:t>
      </w:r>
      <w:r>
        <w:rPr>
          <w:rFonts w:ascii="Times New Roman" w:eastAsia="黑体" w:hAnsi="Times New Roman" w:cs="Times New Roman"/>
          <w:b/>
          <w:sz w:val="22"/>
          <w:szCs w:val="22"/>
        </w:rPr>
        <w:t xml:space="preserve"> receipt</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1796"/>
        <w:gridCol w:w="1560"/>
        <w:gridCol w:w="315"/>
        <w:gridCol w:w="4206"/>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.Add</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t>U</w:t>
            </w:r>
            <w:r>
              <w:rPr>
                <w:rFonts w:hint="eastAsia"/>
              </w:rPr>
              <w:t>ser</w:t>
            </w:r>
            <w:r>
              <w:rPr>
                <w:rFonts w:hint="eastAsia"/>
              </w:rPr>
              <w:t>经</w:t>
            </w:r>
            <w: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向</w:t>
            </w:r>
            <w: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User</w:t>
            </w:r>
            <w:r>
              <w:rPr>
                <w:rFonts w:hint="eastAsia"/>
              </w:rPr>
              <w:t>选中了有效</w:t>
            </w:r>
            <w: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更新该</w:t>
            </w:r>
            <w: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void Reply</w:t>
            </w:r>
            <w:r>
              <w:rPr>
                <w:rFonts w:hint="eastAsia"/>
              </w:rPr>
              <w:t>(</w:t>
            </w:r>
            <w:r>
              <w:t>String id,</w:t>
            </w:r>
            <w:r>
              <w:rPr>
                <w:rFonts w:hint="eastAsia"/>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w:t>
            </w:r>
            <w:r>
              <w:t xml:space="preserve"> int approve(String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有</w:t>
            </w:r>
            <w:r>
              <w:t>单据提交待审批</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review.view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 xml:space="preserve">Public ArrayList&lt;ReceiptVO&gt; view() </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已有</w:t>
            </w:r>
            <w:r>
              <w:t>单据记录</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返回所有</w:t>
            </w:r>
            <w:r>
              <w:t>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Public void Send(ReceiptVo vo)</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该</w:t>
            </w:r>
            <w:r>
              <w:t>业务单据</w:t>
            </w:r>
            <w:r>
              <w:rPr>
                <w:rFonts w:hint="eastAsia"/>
              </w:rPr>
              <w:t>创建</w:t>
            </w:r>
            <w:r>
              <w:t>成功</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持久化</w:t>
            </w:r>
            <w:r>
              <w:t>更新</w:t>
            </w:r>
            <w:r>
              <w:rPr>
                <w:rFonts w:hint="eastAsia"/>
              </w:rPr>
              <w:t>涉及</w:t>
            </w:r>
            <w:r>
              <w:t>的领域</w:t>
            </w:r>
            <w:r>
              <w:rPr>
                <w:rFonts w:hint="eastAsia"/>
              </w:rPr>
              <w:t>对象</w:t>
            </w:r>
            <w:r>
              <w:t>的数据</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 int</w:t>
            </w:r>
            <w:r>
              <w:t xml:space="preserve"> Batch(String[]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当前</w:t>
            </w:r>
            <w:r>
              <w:t>有待审批单据，且</w:t>
            </w:r>
            <w:r>
              <w:rPr>
                <w:rFonts w:hint="eastAsia"/>
              </w:rPr>
              <w:t>user</w:t>
            </w:r>
            <w:r>
              <w:rPr>
                <w:rFonts w:hint="eastAsia"/>
              </w:rPr>
              <w:t>已</w:t>
            </w:r>
            <w:r>
              <w:t>选中单据</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该单据组信息</w:t>
            </w:r>
          </w:p>
        </w:tc>
      </w:tr>
      <w:tr w:rsidR="00C57ABA"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F748E9" w:rsidRDefault="00F748E9" w:rsidP="00361DAF">
            <w:pPr>
              <w:rPr>
                <w:rFonts w:ascii="Times New Roman" w:hAnsi="Times New Roman" w:cs="Times New Roman"/>
                <w:sz w:val="21"/>
                <w:szCs w:val="21"/>
              </w:rPr>
            </w:pPr>
            <w:r w:rsidRPr="00F748E9">
              <w:rPr>
                <w:rFonts w:ascii="Times New Roman" w:hAnsi="Times New Roman" w:cs="Times New Roman"/>
                <w:sz w:val="21"/>
                <w:szCs w:val="21"/>
              </w:rPr>
              <w:t>P</w:t>
            </w:r>
            <w:r w:rsidRPr="00F748E9">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 ,int isCopy)</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User</w:t>
            </w:r>
            <w:r>
              <w:rPr>
                <w:rFonts w:ascii="Times New Roman" w:hAnsi="Times New Roman" w:cs="Times New Roman" w:hint="eastAsia"/>
                <w:sz w:val="21"/>
                <w:szCs w:val="21"/>
              </w:rPr>
              <w:t>已</w:t>
            </w:r>
            <w:r>
              <w:rPr>
                <w:rFonts w:ascii="Times New Roman" w:hAnsi="Times New Roman" w:cs="Times New Roman"/>
                <w:sz w:val="21"/>
                <w:szCs w:val="21"/>
              </w:rPr>
              <w:t>经验证，且有</w:t>
            </w:r>
            <w:r>
              <w:rPr>
                <w:rFonts w:ascii="Times New Roman" w:hAnsi="Times New Roman" w:cs="Times New Roman" w:hint="eastAsia"/>
                <w:sz w:val="21"/>
                <w:szCs w:val="21"/>
              </w:rPr>
              <w:t>可</w:t>
            </w:r>
            <w:r>
              <w:rPr>
                <w:rFonts w:ascii="Times New Roman" w:hAnsi="Times New Roman" w:cs="Times New Roman"/>
                <w:sz w:val="21"/>
                <w:szCs w:val="21"/>
              </w:rPr>
              <w:t>红冲单据</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Default="00F748E9" w:rsidP="00361DAF">
            <w:pPr>
              <w:rPr>
                <w:rFonts w:ascii="Times New Roman" w:hAnsi="Times New Roman" w:cs="Times New Roman"/>
                <w:b/>
              </w:rPr>
            </w:pPr>
            <w:r>
              <w:rPr>
                <w:rFonts w:hint="eastAsia"/>
              </w:rPr>
              <w:t>返回</w:t>
            </w:r>
            <w:r>
              <w:t>红冲并</w:t>
            </w:r>
            <w:r>
              <w:rPr>
                <w:rFonts w:hint="eastAsia"/>
              </w:rPr>
              <w:t>复制</w:t>
            </w:r>
            <w:r>
              <w:t>的</w:t>
            </w:r>
            <w:r>
              <w:rPr>
                <w:rFonts w:hint="eastAsia"/>
              </w:rPr>
              <w:t>新</w:t>
            </w:r>
            <w:r>
              <w:t>单据信息</w:t>
            </w:r>
          </w:p>
        </w:tc>
      </w:tr>
      <w:tr w:rsidR="00F748E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Default="00F748E9" w:rsidP="00F748E9">
            <w:pPr>
              <w:jc w:val="left"/>
            </w:pPr>
            <w:r>
              <w:t>P</w:t>
            </w:r>
            <w:r>
              <w:rPr>
                <w:rFonts w:hint="eastAsia"/>
              </w:rPr>
              <w:t xml:space="preserve">ublic </w:t>
            </w:r>
            <w:r>
              <w:t>ArrayList&lt;ReceiptVO&gt; refresh()</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已有</w:t>
            </w:r>
            <w:r>
              <w:t>单据记录</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返回</w:t>
            </w:r>
            <w:r>
              <w:t>所有待审批单据信息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持久化对象组</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Default="00C57ABA" w:rsidP="00C57ABA">
            <w:pPr>
              <w:jc w:val="left"/>
            </w:pPr>
            <w:r>
              <w:rPr>
                <w:rFonts w:hint="eastAsia"/>
              </w:rPr>
              <w:t>根据类型</w:t>
            </w:r>
            <w:r>
              <w:rPr>
                <w:rFonts w:hint="eastAsia"/>
              </w:rPr>
              <w:t>type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Default="00C57ABA" w:rsidP="00C57ABA">
            <w:pPr>
              <w:jc w:val="left"/>
            </w:pPr>
            <w:r>
              <w:rPr>
                <w:rFonts w:hint="eastAsia"/>
              </w:rPr>
              <w:t>根据日期</w:t>
            </w:r>
            <w:r>
              <w:rPr>
                <w:rFonts w:hint="eastAsia"/>
              </w:rPr>
              <w:t>dat</w:t>
            </w:r>
            <w:r>
              <w:t>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Default="00C57ABA" w:rsidP="00C57ABA">
            <w:pPr>
              <w:jc w:val="left"/>
            </w:pPr>
            <w:r>
              <w:rPr>
                <w:rFonts w:hint="eastAsia"/>
              </w:rPr>
              <w:t>得到</w:t>
            </w:r>
            <w:r>
              <w:t>所得的</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firstRow="1" w:lastRow="0" w:firstColumn="1" w:lastColumn="0" w:noHBand="0" w:noVBand="1"/>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lastRenderedPageBreak/>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lastRenderedPageBreak/>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创建</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修改</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发布</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查看所有</w:t>
            </w:r>
            <w:r w:rsidRPr="00FB586A">
              <w:rPr>
                <w:rFonts w:ascii="Times New Roman" w:hAnsi="Times New Roman" w:cs="Times New Roman"/>
                <w:sz w:val="21"/>
                <w:szCs w:val="21"/>
              </w:rPr>
              <w:t>的</w:t>
            </w:r>
            <w:r w:rsidRPr="00FB586A">
              <w:rPr>
                <w:rFonts w:ascii="Times New Roman" w:hAnsi="Times New Roman" w:cs="Times New Roman" w:hint="eastAsia"/>
                <w:sz w:val="21"/>
                <w:szCs w:val="21"/>
              </w:rPr>
              <w:t>促销</w:t>
            </w:r>
            <w:r w:rsidRPr="00FB586A">
              <w:rPr>
                <w:rFonts w:ascii="Times New Roman" w:hAnsi="Times New Roman" w:cs="Times New Roman"/>
                <w:sz w:val="21"/>
                <w:szCs w:val="21"/>
              </w:rPr>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查找当前</w:t>
            </w:r>
            <w:r w:rsidRPr="00FB586A">
              <w:rPr>
                <w:rFonts w:ascii="Times New Roman" w:hAnsi="Times New Roman" w:cs="Times New Roman"/>
                <w:sz w:val="21"/>
                <w:szCs w:val="21"/>
              </w:rPr>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根据</w:t>
            </w:r>
            <w:r w:rsidRPr="00FB586A">
              <w:rPr>
                <w:rFonts w:ascii="Times New Roman" w:hAnsi="Times New Roman" w:cs="Times New Roman"/>
                <w:sz w:val="21"/>
                <w:szCs w:val="21"/>
              </w:rPr>
              <w:t>促销策略生成一张库存赠送单</w:t>
            </w:r>
            <w:r w:rsidR="00FB586A" w:rsidRPr="00FB586A">
              <w:rPr>
                <w:rFonts w:ascii="Times New Roman" w:hAnsi="Times New Roman" w:cs="Times New Roman" w:hint="eastAsia"/>
                <w:sz w:val="21"/>
                <w:szCs w:val="21"/>
              </w:rPr>
              <w:t>，</w:t>
            </w:r>
            <w:r w:rsidR="00FB586A" w:rsidRPr="00FB586A">
              <w:rPr>
                <w:rFonts w:ascii="Times New Roman" w:hAnsi="Times New Roman" w:cs="Times New Roman"/>
                <w:sz w:val="21"/>
                <w:szCs w:val="21"/>
              </w:rPr>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firstRow="1" w:lastRow="0" w:firstColumn="1" w:lastColumn="0" w:noHBand="0" w:noVBand="1"/>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启动一个</w:t>
            </w:r>
            <w:r>
              <w:t>策略制定</w:t>
            </w:r>
            <w:r>
              <w:rPr>
                <w:rFonts w:hint="eastAsia"/>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保存该</w:t>
            </w:r>
            <w:r w:rsidR="000D6D34">
              <w:rPr>
                <w:rFonts w:hint="eastAsia"/>
              </w:rPr>
              <w:t>促销</w:t>
            </w:r>
            <w:r w:rsidR="000D6D34">
              <w:t>策略</w:t>
            </w:r>
            <w:r>
              <w:rPr>
                <w:rFonts w:hint="eastAsia"/>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系统</w:t>
            </w:r>
            <w:r>
              <w:t>中</w:t>
            </w:r>
            <w:r>
              <w:rPr>
                <w:rFonts w:hint="eastAsia"/>
              </w:rPr>
              <w:t>有可</w:t>
            </w:r>
            <w:r w:rsidR="000D6D34">
              <w:t>修改</w:t>
            </w:r>
            <w:r w:rsidR="000D6D34">
              <w:rPr>
                <w:rFonts w:hint="eastAsia"/>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更新</w:t>
            </w:r>
            <w:r>
              <w:t>该</w:t>
            </w:r>
            <w:r w:rsidR="000D6D34">
              <w:rPr>
                <w:rFonts w:hint="eastAsia"/>
              </w:rPr>
              <w:t>促销策略</w:t>
            </w:r>
            <w: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0D6D34">
            <w:pPr>
              <w:jc w:val="left"/>
            </w:pPr>
            <w:r>
              <w:rPr>
                <w:rFonts w:hint="eastAsia"/>
              </w:rPr>
              <w:t>存在</w:t>
            </w:r>
            <w:r w:rsidR="00FB586A">
              <w:rPr>
                <w:rFonts w:hint="eastAsia"/>
              </w:rPr>
              <w:t>创建</w:t>
            </w:r>
            <w:r w:rsidR="00FB586A">
              <w:t>成功</w:t>
            </w:r>
            <w:r>
              <w:rPr>
                <w:rFonts w:hint="eastAsia"/>
              </w:rPr>
              <w:t>的</w:t>
            </w:r>
            <w: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持久化</w:t>
            </w:r>
            <w:r>
              <w:t>更新</w:t>
            </w:r>
            <w:r>
              <w:rPr>
                <w:rFonts w:hint="eastAsia"/>
              </w:rPr>
              <w:t>涉及</w:t>
            </w:r>
            <w:r>
              <w:t>的领域</w:t>
            </w:r>
            <w:r>
              <w:rPr>
                <w:rFonts w:hint="eastAsia"/>
              </w:rPr>
              <w:t>对象</w:t>
            </w:r>
            <w: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E472CE" w:rsidRDefault="00067338" w:rsidP="000D6D34">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D6D34">
              <w:rPr>
                <w:rFonts w:ascii="Times New Roman" w:hAnsi="Times New Roman" w:cs="Times New Roman"/>
                <w:sz w:val="21"/>
                <w:szCs w:val="21"/>
              </w:rPr>
              <w:t>submit</w:t>
            </w:r>
            <w:r>
              <w:rPr>
                <w:rFonts w:ascii="Times New Roman" w:hAnsi="Times New Roman" w:cs="Times New Roman"/>
                <w:sz w:val="21"/>
                <w:szCs w:val="21"/>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ascii="Times New Roman" w:hAnsi="Times New Roman" w:cs="Times New Roman" w:hint="eastAsia"/>
                <w:sz w:val="21"/>
                <w:szCs w:val="21"/>
              </w:rPr>
              <w:t>该</w:t>
            </w:r>
            <w:r>
              <w:rPr>
                <w:rFonts w:ascii="Times New Roman" w:hAnsi="Times New Roman" w:cs="Times New Roman"/>
                <w:sz w:val="21"/>
                <w:szCs w:val="21"/>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hint="eastAsia"/>
              </w:rPr>
              <w:t>持久化</w:t>
            </w:r>
            <w:r>
              <w:t>更新</w:t>
            </w:r>
            <w:r>
              <w:rPr>
                <w:rFonts w:hint="eastAsia"/>
              </w:rPr>
              <w:t>涉及</w:t>
            </w:r>
            <w:r>
              <w:t>的领域</w:t>
            </w:r>
            <w:r>
              <w:rPr>
                <w:rFonts w:hint="eastAsia"/>
              </w:rPr>
              <w:t>对象</w:t>
            </w:r>
            <w: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lastRenderedPageBreak/>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FB586A" w:rsidRDefault="00FB586A" w:rsidP="00FB586A">
            <w:pPr>
              <w:jc w:val="left"/>
            </w:pPr>
            <w:r>
              <w:t>P</w:t>
            </w:r>
            <w:r>
              <w:rPr>
                <w:rFonts w:hint="eastAsia"/>
              </w:rPr>
              <w:t xml:space="preserve">ublic </w:t>
            </w:r>
            <w: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FB586A">
            <w:pPr>
              <w:jc w:val="left"/>
            </w:pPr>
            <w:r>
              <w:rPr>
                <w:rFonts w:hint="eastAsia"/>
              </w:rPr>
              <w:t>有</w:t>
            </w:r>
            <w:r>
              <w:t>销售</w:t>
            </w:r>
            <w:r>
              <w:rPr>
                <w:rFonts w:hint="eastAsia"/>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返回符合</w:t>
            </w:r>
            <w:r>
              <w:t>的</w:t>
            </w:r>
            <w:r>
              <w:rPr>
                <w:rFonts w:hint="eastAsia"/>
              </w:rPr>
              <w:t>促销</w:t>
            </w:r>
            <w: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有</w:t>
            </w:r>
            <w: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w:t>
            </w:r>
            <w: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Default="000D6D34" w:rsidP="000D6D34">
            <w:pPr>
              <w:jc w:val="left"/>
            </w:pPr>
            <w:r>
              <w:rPr>
                <w:rFonts w:hint="eastAsia"/>
              </w:rPr>
              <w:t>插入</w:t>
            </w:r>
            <w: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Default="000D6D34" w:rsidP="000D6D34">
            <w:pPr>
              <w:jc w:val="left"/>
            </w:pPr>
            <w:r>
              <w:rPr>
                <w:rFonts w:hint="eastAsia"/>
              </w:rPr>
              <w:t>修改</w:t>
            </w:r>
            <w:r>
              <w:t>一个</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Default="000D6D34" w:rsidP="000D6D34">
            <w:pPr>
              <w:jc w:val="left"/>
            </w:pPr>
            <w:r>
              <w:rPr>
                <w:rFonts w:hint="eastAsia"/>
              </w:rPr>
              <w:t>得到</w:t>
            </w:r>
            <w:r>
              <w:t>所有</w:t>
            </w:r>
            <w:r>
              <w:rPr>
                <w:rFonts w:hint="eastAsia"/>
              </w:rPr>
              <w:t>的</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Default="000D6D34" w:rsidP="000D6D34">
            <w:pPr>
              <w:jc w:val="left"/>
            </w:pPr>
            <w:r>
              <w:rPr>
                <w:rFonts w:hint="eastAsia"/>
              </w:rPr>
              <w:t>根据</w:t>
            </w:r>
            <w:r>
              <w:t>ID</w:t>
            </w:r>
            <w: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Default="000D6D34" w:rsidP="000D6D34">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Promotion</w:t>
            </w:r>
            <w:r>
              <w:rPr>
                <w:rFonts w:ascii="Times New Roman" w:cs="Times New Roman" w:hint="eastAsia"/>
                <w:sz w:val="22"/>
              </w:rPr>
              <w:t>文件</w:t>
            </w:r>
            <w:r>
              <w:rPr>
                <w:rFonts w:asci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firstRow="0" w:lastRow="0" w:firstColumn="0" w:lastColumn="0" w:noHBand="0" w:noVBand="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firstRow="0" w:lastRow="0" w:firstColumn="0" w:lastColumn="0" w:noHBand="0" w:noVBand="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财务人员想了解库存存报损的收入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D240FD"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457450"/>
            <wp:effectExtent l="19050" t="0" r="0" b="0"/>
            <wp:docPr id="34" name="图片 5"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4574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D240FD"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657600" cy="2419350"/>
            <wp:effectExtent l="19050" t="0" r="0" b="0"/>
            <wp:docPr id="35" name="图片 6"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657600" cy="24193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firstRow="1" w:lastRow="0" w:firstColumn="1" w:lastColumn="0" w:noHBand="0" w:noVBand="1"/>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加入一个收款单对象</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加入一个付款单对象</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加入一个现金费用单对象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914650" cy="2228850"/>
            <wp:effectExtent l="0" t="0" r="0"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914650"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3924300" cy="4200525"/>
            <wp:effectExtent l="0" t="0" r="0" b="9525"/>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3924300"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.10Member</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574185" w:rsidP="00C203A2">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w:t>
      </w:r>
      <w:r w:rsidRPr="00961FC7">
        <w:rPr>
          <w:rFonts w:ascii="Times New Roman" w:hAnsi="Times New Roman" w:cs="Times New Roman"/>
          <w:sz w:val="22"/>
          <w:szCs w:val="22"/>
        </w:rPr>
        <w:lastRenderedPageBreak/>
        <w:t>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61</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firstRow="1" w:lastRow="0" w:firstColumn="1" w:lastColumn="0" w:noHBand="0" w:noVBand="1"/>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69">
                      <a:extLst>
                        <a:ext uri="{28A0092B-C50C-407E-A947-70E740481C1C}">
                          <a14:useLocalDpi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62</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1B4E8E"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firstRow="1" w:lastRow="0" w:firstColumn="1" w:lastColumn="0" w:noHBand="0" w:noVBand="1"/>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firstRow="1" w:lastRow="0" w:firstColumn="1" w:lastColumn="0" w:noHBand="0" w:noVBand="1"/>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63</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firstRow="1" w:lastRow="0" w:firstColumn="1" w:lastColumn="0" w:noHBand="0" w:noVBand="1"/>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firstRow="0" w:lastRow="0" w:firstColumn="0" w:lastColumn="0" w:noHBand="0" w:noVBand="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Default="00C549C2" w:rsidP="00C549C2">
            <w: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同样</w:t>
            </w:r>
            <w:r>
              <w:t>ID</w:t>
            </w:r>
            <w:r>
              <w:t>的</w:t>
            </w:r>
            <w:r>
              <w:t>po</w:t>
            </w:r>
            <w:r>
              <w:t>在</w:t>
            </w:r>
            <w:r>
              <w:rPr>
                <w:rFonts w:hint="eastAsia"/>
              </w:rPr>
              <w:t>文件</w:t>
            </w:r>
            <w: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Default="00C549C2" w:rsidP="00C549C2">
            <w:r>
              <w:t>在</w:t>
            </w:r>
            <w:r>
              <w:rPr>
                <w:rFonts w:hint="eastAsia"/>
              </w:rPr>
              <w:t>外部文件</w:t>
            </w:r>
            <w:r>
              <w:t>中增加一个</w:t>
            </w:r>
            <w:r>
              <w:t>po</w:t>
            </w:r>
            <w: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Default="00C549C2" w:rsidP="00C549C2">
            <w: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返回用户名</w:t>
            </w:r>
            <w: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删除一个</w:t>
            </w:r>
            <w:r>
              <w:t>po</w:t>
            </w:r>
            <w:r>
              <w:rPr>
                <w:rFonts w:hint="eastAsia"/>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更新一个</w:t>
            </w:r>
            <w:r>
              <w:t>po</w:t>
            </w:r>
            <w:r>
              <w:rPr>
                <w:rFonts w:hint="eastAsia"/>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public UserPO showUserInfo (</w:t>
            </w:r>
            <w:r>
              <w:rPr>
                <w:rFonts w:hint="eastAsia"/>
              </w:rPr>
              <w:t xml:space="preserve">String </w:t>
            </w:r>
            <w: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按</w:t>
            </w:r>
            <w:r>
              <w:t>ID</w:t>
            </w:r>
            <w:r>
              <w:t>进行查找返回相应的</w:t>
            </w:r>
            <w:r>
              <w:t>UserPO</w:t>
            </w:r>
            <w: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961FC7" w:rsidRDefault="00C549C2"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Stock</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modify</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w:t>
            </w:r>
            <w:r>
              <w:rPr>
                <w:rFonts w:hint="eastAsia"/>
              </w:rPr>
              <w:t>一个</w:t>
            </w:r>
            <w:r>
              <w:rPr>
                <w:rFonts w:hint="eastAsia"/>
              </w:rPr>
              <w:t>Goods</w:t>
            </w:r>
            <w: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w:t>
            </w:r>
            <w:r>
              <w:t>(</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w:t>
            </w:r>
            <w:r>
              <w:t xml:space="preserve"> (</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w:t>
            </w:r>
            <w:r>
              <w:rPr>
                <w:rFonts w:hint="eastAsia"/>
              </w:rPr>
              <w:t>需要</w:t>
            </w:r>
            <w: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lastRenderedPageBreak/>
              <w:t>StockDataService. modify</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w:t>
            </w:r>
            <w:r>
              <w:t xml:space="preserve"> (</w:t>
            </w:r>
            <w:r>
              <w:rPr>
                <w:rFonts w:hint="eastAsia"/>
              </w:rPr>
              <w:t>Goods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商品需要</w:t>
            </w:r>
            <w:r>
              <w:rPr>
                <w:rFonts w:hint="eastAsia"/>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find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find</w:t>
            </w:r>
            <w:r>
              <w:rPr>
                <w:rFonts w:hint="eastAsia"/>
              </w:rPr>
              <w:t>Goods</w:t>
            </w:r>
            <w:r>
              <w:t xml:space="preserve"> (String 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需要根据</w:t>
            </w:r>
            <w:r>
              <w:t>关键字来查</w:t>
            </w:r>
            <w:r>
              <w:rPr>
                <w:rFonts w:hint="eastAsia"/>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w:t>
            </w:r>
            <w:r>
              <w:t>对应</w:t>
            </w:r>
            <w:r>
              <w:rPr>
                <w:rFonts w:hint="eastAsia"/>
              </w:rPr>
              <w:t>的</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查看一个时间段内的</w:t>
            </w:r>
            <w:r>
              <w:rPr>
                <w:rFonts w:hint="eastAsia"/>
              </w:rPr>
              <w:t>库存商品</w:t>
            </w:r>
            <w: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返回该</w:t>
            </w:r>
            <w: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checkStock</w:t>
            </w:r>
            <w:r>
              <w:rPr>
                <w:rFonts w:hint="eastAsia"/>
              </w:rPr>
              <w:t>(</w:t>
            </w:r>
            <w:r>
              <w:t>SalesPO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需要盘点</w:t>
            </w:r>
            <w: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返回当天的</w:t>
            </w:r>
            <w:r>
              <w:rPr>
                <w:rFonts w:hint="eastAsia"/>
              </w:rPr>
              <w:t>库存</w:t>
            </w:r>
            <w: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w:t>
            </w:r>
            <w:r>
              <w:rPr>
                <w:rFonts w:hint="eastAsia"/>
              </w:rPr>
              <w:t>tock</w:t>
            </w:r>
            <w: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w:t>
            </w:r>
            <w:r>
              <w:rPr>
                <w:rFonts w:hint="eastAsia"/>
              </w:rPr>
              <w:t>tock</w:t>
            </w:r>
            <w:r>
              <w:t>OverOrLow</w:t>
            </w:r>
            <w:r>
              <w:rPr>
                <w:rFonts w:hint="eastAsia"/>
              </w:rPr>
              <w:t>(</w:t>
            </w:r>
            <w:r>
              <w:t>S</w:t>
            </w:r>
            <w:r>
              <w:rPr>
                <w:rFonts w:hint="eastAsia"/>
              </w:rPr>
              <w:t>tock</w:t>
            </w:r>
            <w:r>
              <w:t>OverOrLowP</w:t>
            </w:r>
            <w:r>
              <w:rPr>
                <w:rFonts w:hint="eastAsia"/>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添加一个</w:t>
            </w:r>
            <w:r>
              <w:t>S</w:t>
            </w:r>
            <w:r>
              <w:rPr>
                <w:rFonts w:hint="eastAsia"/>
              </w:rPr>
              <w:t>tock</w:t>
            </w:r>
            <w:r>
              <w:t>OverOrLowP</w:t>
            </w:r>
            <w:r>
              <w:rPr>
                <w:rFonts w:hint="eastAsia"/>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 xml:space="preserve">StockDataService. </w:t>
            </w:r>
            <w:r>
              <w:rPr>
                <w:rFonts w:hint="eastAsia"/>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int addGift(</w:t>
            </w:r>
            <w:r>
              <w:t>GiftPO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需要进行</w:t>
            </w:r>
            <w:r>
              <w:t>一</w:t>
            </w:r>
            <w:r>
              <w:rPr>
                <w:rFonts w:hint="eastAsia"/>
              </w:rPr>
              <w:t>次库存</w:t>
            </w:r>
            <w: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w:t>
            </w:r>
            <w:r>
              <w:t>一个</w:t>
            </w:r>
            <w: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addStockError</w:t>
            </w:r>
            <w:r>
              <w:rPr>
                <w:rFonts w:hint="eastAsia"/>
              </w:rPr>
              <w:t xml:space="preserve"> (Stock</w:t>
            </w:r>
            <w:r>
              <w:t xml:space="preserve">ErrorPO </w:t>
            </w:r>
            <w:r>
              <w:rPr>
                <w:rFonts w:hint="eastAsia"/>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文件中写入一</w:t>
            </w:r>
            <w:r>
              <w:rPr>
                <w:rFonts w:hint="eastAsia"/>
              </w:rPr>
              <w:t>个</w:t>
            </w:r>
            <w:r>
              <w:rPr>
                <w:rFonts w:hint="eastAsia"/>
              </w:rPr>
              <w:t>Stock</w:t>
            </w:r>
            <w: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Sales</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按</w:t>
            </w:r>
            <w:r>
              <w:t>ID</w:t>
            </w:r>
            <w:r>
              <w:rPr>
                <w:rFonts w:hint="eastAsia"/>
              </w:rPr>
              <w:t>进行</w:t>
            </w:r>
            <w:r>
              <w:t>查找返回</w:t>
            </w:r>
            <w:r>
              <w:rPr>
                <w:rFonts w:hint="eastAsia"/>
              </w:rPr>
              <w:t>相应</w:t>
            </w:r>
            <w:r>
              <w:t>的</w:t>
            </w:r>
            <w:r>
              <w:t>ReceiptPo()</w:t>
            </w:r>
            <w:r>
              <w:rPr>
                <w:rFonts w:hint="eastAsia"/>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该单据</w:t>
            </w:r>
            <w:r>
              <w:rPr>
                <w:rFonts w:hint="eastAsia"/>
              </w:rPr>
              <w:t>id</w:t>
            </w:r>
            <w:r>
              <w:rPr>
                <w:rFonts w:hint="eastAsia"/>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修改</w:t>
            </w:r>
            <w:r>
              <w:t>一个</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返回</w:t>
            </w:r>
            <w:r>
              <w:t>所有</w:t>
            </w:r>
            <w:r>
              <w:rPr>
                <w:rFonts w:hint="eastAsia"/>
              </w:rPr>
              <w:t>的</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初始</w:t>
            </w:r>
            <w: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tPromotion</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Promotion</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按</w:t>
            </w:r>
            <w:r>
              <w:t>ID</w:t>
            </w:r>
            <w:r>
              <w:rPr>
                <w:rFonts w:hint="eastAsia"/>
              </w:rPr>
              <w:t>进行</w:t>
            </w:r>
            <w:r>
              <w:t>查找返回</w:t>
            </w:r>
            <w:r>
              <w:rPr>
                <w:rFonts w:hint="eastAsia"/>
              </w:rPr>
              <w:t>相应</w:t>
            </w:r>
            <w:r>
              <w:t>的</w:t>
            </w:r>
            <w:r>
              <w:t>PromotionPo()</w:t>
            </w:r>
            <w:r>
              <w:rPr>
                <w:rFonts w:hint="eastAsia"/>
              </w:rPr>
              <w:lastRenderedPageBreak/>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r>
              <w:lastRenderedPageBreak/>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更新</w:t>
            </w:r>
            <w:r>
              <w:rPr>
                <w:rFonts w:hint="eastAsia"/>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返回</w:t>
            </w:r>
            <w:r>
              <w:t>所有</w:t>
            </w:r>
            <w:r>
              <w:rPr>
                <w:rFonts w:hint="eastAsia"/>
              </w:rPr>
              <w:t>的</w:t>
            </w:r>
            <w:r>
              <w:rPr>
                <w:rFonts w:hint="eastAsia"/>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初始</w:t>
            </w:r>
            <w: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Pr="00C203A2">
        <w:rPr>
          <w:rFonts w:ascii="Times New Roman" w:hAnsi="Times New Roman" w:cs="Times New Roman"/>
          <w:b/>
          <w:sz w:val="28"/>
          <w:szCs w:val="28"/>
        </w:rPr>
        <w:t>算数据层模块的设计原理</w:t>
      </w:r>
    </w:p>
    <w:p w:rsidR="00742B3A" w:rsidRPr="00C203A2" w:rsidRDefault="00742B3A" w:rsidP="00C203A2">
      <w:pPr>
        <w:ind w:firstLineChars="200" w:firstLine="440"/>
        <w:rPr>
          <w:rFonts w:asciiTheme="majorEastAsia" w:eastAsiaTheme="majorEastAsia" w:hAnsiTheme="majorEastAsia" w:cs="Times New Roman"/>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64</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65</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914" w:rsidRDefault="00041914" w:rsidP="00361DAF">
      <w:r>
        <w:separator/>
      </w:r>
    </w:p>
  </w:endnote>
  <w:endnote w:type="continuationSeparator" w:id="0">
    <w:p w:rsidR="00041914" w:rsidRDefault="00041914" w:rsidP="0036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914" w:rsidRDefault="00041914" w:rsidP="00361DAF">
      <w:r>
        <w:separator/>
      </w:r>
    </w:p>
  </w:footnote>
  <w:footnote w:type="continuationSeparator" w:id="0">
    <w:p w:rsidR="00041914" w:rsidRDefault="00041914" w:rsidP="00361D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77AD"/>
    <w:rsid w:val="00041914"/>
    <w:rsid w:val="00061AFB"/>
    <w:rsid w:val="00067338"/>
    <w:rsid w:val="000840B8"/>
    <w:rsid w:val="000843FF"/>
    <w:rsid w:val="00095293"/>
    <w:rsid w:val="00096269"/>
    <w:rsid w:val="000B1CA5"/>
    <w:rsid w:val="000D6D34"/>
    <w:rsid w:val="00150B3B"/>
    <w:rsid w:val="001801BD"/>
    <w:rsid w:val="001B4E8E"/>
    <w:rsid w:val="001F63F1"/>
    <w:rsid w:val="0029690E"/>
    <w:rsid w:val="002C5584"/>
    <w:rsid w:val="00313BB8"/>
    <w:rsid w:val="00354445"/>
    <w:rsid w:val="00361DAF"/>
    <w:rsid w:val="00366073"/>
    <w:rsid w:val="003716DB"/>
    <w:rsid w:val="00387F45"/>
    <w:rsid w:val="003B20A2"/>
    <w:rsid w:val="003B6DEF"/>
    <w:rsid w:val="004E176F"/>
    <w:rsid w:val="00517E72"/>
    <w:rsid w:val="0052635E"/>
    <w:rsid w:val="005402FD"/>
    <w:rsid w:val="005540BF"/>
    <w:rsid w:val="00574185"/>
    <w:rsid w:val="005819CE"/>
    <w:rsid w:val="005B4211"/>
    <w:rsid w:val="005F37CB"/>
    <w:rsid w:val="00610F2E"/>
    <w:rsid w:val="006355AD"/>
    <w:rsid w:val="00683FA0"/>
    <w:rsid w:val="006C5BFE"/>
    <w:rsid w:val="00712306"/>
    <w:rsid w:val="00742B3A"/>
    <w:rsid w:val="00743F99"/>
    <w:rsid w:val="007B290B"/>
    <w:rsid w:val="007D7BF6"/>
    <w:rsid w:val="00850E1A"/>
    <w:rsid w:val="00885F50"/>
    <w:rsid w:val="00986128"/>
    <w:rsid w:val="009B0785"/>
    <w:rsid w:val="009B77AD"/>
    <w:rsid w:val="009C2BB7"/>
    <w:rsid w:val="00A0674B"/>
    <w:rsid w:val="00A11D4D"/>
    <w:rsid w:val="00AC2672"/>
    <w:rsid w:val="00AE1F48"/>
    <w:rsid w:val="00B01AF2"/>
    <w:rsid w:val="00B11308"/>
    <w:rsid w:val="00B21B36"/>
    <w:rsid w:val="00B36DB6"/>
    <w:rsid w:val="00B42EE2"/>
    <w:rsid w:val="00B54FFC"/>
    <w:rsid w:val="00B8362E"/>
    <w:rsid w:val="00B94EDC"/>
    <w:rsid w:val="00C203A2"/>
    <w:rsid w:val="00C47B23"/>
    <w:rsid w:val="00C549C2"/>
    <w:rsid w:val="00C57ABA"/>
    <w:rsid w:val="00C942AD"/>
    <w:rsid w:val="00CA2F36"/>
    <w:rsid w:val="00CF069C"/>
    <w:rsid w:val="00D240FD"/>
    <w:rsid w:val="00D63D55"/>
    <w:rsid w:val="00DC5777"/>
    <w:rsid w:val="00DD4446"/>
    <w:rsid w:val="00E33A8D"/>
    <w:rsid w:val="00E45DD7"/>
    <w:rsid w:val="00E472CE"/>
    <w:rsid w:val="00E922C5"/>
    <w:rsid w:val="00EB24D1"/>
    <w:rsid w:val="00EB5C9E"/>
    <w:rsid w:val="00F03724"/>
    <w:rsid w:val="00F12692"/>
    <w:rsid w:val="00F2115D"/>
    <w:rsid w:val="00F25682"/>
    <w:rsid w:val="00F46858"/>
    <w:rsid w:val="00F748E9"/>
    <w:rsid w:val="00FB2FD2"/>
    <w:rsid w:val="00FB586A"/>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DD4789-900C-43C8-8635-2C3A0CE1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7C50-0063-4157-B4B5-B5750ACE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71</Pages>
  <Words>6741</Words>
  <Characters>38430</Characters>
  <Application>Microsoft Office Word</Application>
  <DocSecurity>0</DocSecurity>
  <Lines>320</Lines>
  <Paragraphs>90</Paragraphs>
  <ScaleCrop>false</ScaleCrop>
  <Company>微软中国</Company>
  <LinksUpToDate>false</LinksUpToDate>
  <CharactersWithSpaces>45081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王宁</cp:lastModifiedBy>
  <cp:revision>31</cp:revision>
  <dcterms:created xsi:type="dcterms:W3CDTF">2014-10-28T12:18:00Z</dcterms:created>
  <dcterms:modified xsi:type="dcterms:W3CDTF">2014-11-08T07:18:00Z</dcterms:modified>
</cp:coreProperties>
</file>