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FFB3" w14:textId="77777777" w:rsidR="002B1747" w:rsidRDefault="00000000">
      <w:pPr>
        <w:rPr>
          <w:lang w:eastAsia="zh-TW"/>
        </w:rPr>
      </w:pPr>
      <w:r>
        <w:rPr>
          <w:b/>
          <w:color w:val="10525C"/>
          <w:sz w:val="26"/>
          <w:lang w:eastAsia="zh-TW"/>
        </w:rPr>
        <w:t>醫療組 PWA</w:t>
      </w:r>
    </w:p>
    <w:p w14:paraId="1C7521CA" w14:textId="77777777" w:rsidR="002B1747" w:rsidRDefault="00000000">
      <w:pPr>
        <w:spacing w:before="80" w:after="40" w:line="240" w:lineRule="auto"/>
        <w:rPr>
          <w:lang w:eastAsia="zh-TW"/>
        </w:rPr>
      </w:pPr>
      <w:r>
        <w:rPr>
          <w:b/>
          <w:color w:val="0A3D45"/>
          <w:sz w:val="48"/>
          <w:lang w:eastAsia="zh-TW"/>
        </w:rPr>
        <w:t>現場醫療管理系統</w:t>
      </w:r>
      <w:r>
        <w:rPr>
          <w:b/>
          <w:color w:val="0A3D45"/>
          <w:sz w:val="48"/>
          <w:lang w:eastAsia="zh-TW"/>
        </w:rPr>
        <w:br/>
        <w:t>系統需求與規格書</w:t>
      </w:r>
    </w:p>
    <w:p w14:paraId="549DF8DB" w14:textId="77777777" w:rsidR="002B1747" w:rsidRDefault="00000000">
      <w:pPr>
        <w:spacing w:after="160" w:line="288" w:lineRule="auto"/>
        <w:rPr>
          <w:lang w:eastAsia="zh-TW"/>
        </w:rPr>
      </w:pPr>
      <w:r>
        <w:rPr>
          <w:color w:val="586069"/>
          <w:sz w:val="22"/>
          <w:lang w:eastAsia="zh-TW"/>
        </w:rPr>
        <w:t>v0.1 Draft · 2026-03</w:t>
      </w:r>
      <w:r>
        <w:rPr>
          <w:color w:val="586069"/>
          <w:sz w:val="22"/>
          <w:lang w:eastAsia="zh-TW"/>
        </w:rPr>
        <w:br/>
        <w:t>以醫療組 SOP 為主體，沿用收容組 PWA 架構思路之醫療版規格</w:t>
      </w:r>
    </w:p>
    <w:tbl>
      <w:tblPr>
        <w:tblStyle w:val="aff2"/>
        <w:tblW w:w="0" w:type="auto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603"/>
      </w:tblGrid>
      <w:tr w:rsidR="002B1747" w14:paraId="5D977102" w14:textId="77777777" w:rsidTr="00F40ECC"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DECEF"/>
            <w:vAlign w:val="center"/>
          </w:tcPr>
          <w:p w14:paraId="4B60C56C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文件版本</w:t>
            </w:r>
          </w:p>
        </w:tc>
        <w:tc>
          <w:tcPr>
            <w:tcW w:w="760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A828E3C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v0.1 Draft</w:t>
            </w:r>
          </w:p>
        </w:tc>
      </w:tr>
      <w:tr w:rsidR="002B1747" w14:paraId="0D8CD0E9" w14:textId="77777777" w:rsidTr="00F40ECC"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DECEF"/>
            <w:vAlign w:val="center"/>
          </w:tcPr>
          <w:p w14:paraId="15D73212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文件定位</w:t>
            </w:r>
          </w:p>
        </w:tc>
        <w:tc>
          <w:tcPr>
            <w:tcW w:w="760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BA895EE" w14:textId="77777777" w:rsidR="002B1747" w:rsidRDefault="00000000">
            <w:pPr>
              <w:spacing w:line="276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醫療組工具第一版系統規格；供開發、討論與換手使用</w:t>
            </w:r>
          </w:p>
        </w:tc>
      </w:tr>
      <w:tr w:rsidR="002B1747" w14:paraId="434C5E01" w14:textId="77777777" w:rsidTr="00F40ECC"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DECEF"/>
            <w:vAlign w:val="center"/>
          </w:tcPr>
          <w:p w14:paraId="6E374173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適用範圍</w:t>
            </w:r>
          </w:p>
        </w:tc>
        <w:tc>
          <w:tcPr>
            <w:tcW w:w="760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8D6CB91" w14:textId="77777777" w:rsidR="002B1747" w:rsidRDefault="00000000">
            <w:pPr>
              <w:spacing w:line="276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鄉鎮層防災演訓及實際災害應變之據點醫療站</w:t>
            </w:r>
          </w:p>
        </w:tc>
      </w:tr>
      <w:tr w:rsidR="002B1747" w14:paraId="1B71D991" w14:textId="77777777" w:rsidTr="00F40ECC"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DECEF"/>
            <w:vAlign w:val="center"/>
          </w:tcPr>
          <w:p w14:paraId="63BF2E84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機密層級</w:t>
            </w:r>
          </w:p>
        </w:tc>
        <w:tc>
          <w:tcPr>
            <w:tcW w:w="760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8687C35" w14:textId="77777777" w:rsidR="002B1747" w:rsidRDefault="00000000">
            <w:pPr>
              <w:spacing w:line="276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C（依上游文件沿用內部使用層級）</w:t>
            </w:r>
          </w:p>
        </w:tc>
      </w:tr>
      <w:tr w:rsidR="002B1747" w14:paraId="250F85C3" w14:textId="77777777" w:rsidTr="00F40ECC">
        <w:tc>
          <w:tcPr>
            <w:tcW w:w="226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DDECEF"/>
            <w:vAlign w:val="center"/>
          </w:tcPr>
          <w:p w14:paraId="79B4611F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預計輸出</w:t>
            </w:r>
          </w:p>
        </w:tc>
        <w:tc>
          <w:tcPr>
            <w:tcW w:w="760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7FECD1D" w14:textId="77777777" w:rsidR="002B1747" w:rsidRDefault="00000000">
            <w:pPr>
              <w:spacing w:line="276" w:lineRule="auto"/>
            </w:pPr>
            <w:r>
              <w:rPr>
                <w:sz w:val="20"/>
              </w:rPr>
              <w:t>medical_pwa_v0_1.html + sw.js + medical_ws_server.js（選配）</w:t>
            </w:r>
          </w:p>
        </w:tc>
      </w:tr>
    </w:tbl>
    <w:p w14:paraId="5F8B5478" w14:textId="77777777" w:rsidR="002B1747" w:rsidRDefault="002B1747"/>
    <w:tbl>
      <w:tblPr>
        <w:tblStyle w:val="aff2"/>
        <w:tblW w:w="0" w:type="auto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866"/>
      </w:tblGrid>
      <w:tr w:rsidR="002B1747" w14:paraId="33C7F716" w14:textId="77777777">
        <w:tc>
          <w:tcPr>
            <w:tcW w:w="9866" w:type="dxa"/>
            <w:tcBorders>
              <w:top w:val="single" w:sz="8" w:space="0" w:color="C9E2E6"/>
              <w:left w:val="single" w:sz="18" w:space="0" w:color="10525C"/>
              <w:bottom w:val="single" w:sz="8" w:space="0" w:color="C9E2E6"/>
              <w:right w:val="single" w:sz="8" w:space="0" w:color="C9E2E6"/>
            </w:tcBorders>
            <w:shd w:val="clear" w:color="auto" w:fill="EEF6F7"/>
          </w:tcPr>
          <w:p w14:paraId="7F345622" w14:textId="77777777" w:rsidR="002B1747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b/>
                <w:color w:val="0A3D45"/>
                <w:sz w:val="22"/>
                <w:lang w:eastAsia="zh-TW"/>
              </w:rPr>
              <w:t>本版重點</w:t>
            </w:r>
            <w:r>
              <w:rPr>
                <w:b/>
                <w:color w:val="0A3D45"/>
                <w:sz w:val="22"/>
                <w:lang w:eastAsia="zh-TW"/>
              </w:rPr>
              <w:br/>
            </w:r>
          </w:p>
          <w:p w14:paraId="15D94EB0" w14:textId="77777777" w:rsidR="002B1747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1. 醫療工具不再只是 SOP 查詢頁，而是以傷患、檢傷、治療位、後送與物資為核心的狀態管理系統。</w:t>
            </w:r>
          </w:p>
          <w:p w14:paraId="4CAC84D6" w14:textId="77777777" w:rsidR="002B1747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2. 直接沿用收容組已驗證的 Offline-First、IndexedDB、PWA、同步、交班快照與資安骨架，以縮短開發路徑。</w:t>
            </w:r>
          </w:p>
          <w:p w14:paraId="1170E9D9" w14:textId="77777777" w:rsidR="002B1747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3. 醫療版新增的高優先模組為：再評估倒數、後送佇列、ISBAR 交接、治療區容量、醫療物資低量警示與撤退模式。</w:t>
            </w:r>
          </w:p>
        </w:tc>
      </w:tr>
    </w:tbl>
    <w:p w14:paraId="195EC4E3" w14:textId="77777777" w:rsidR="002B1747" w:rsidRDefault="002B1747">
      <w:pPr>
        <w:rPr>
          <w:lang w:eastAsia="zh-TW"/>
        </w:rPr>
      </w:pPr>
    </w:p>
    <w:p w14:paraId="63B3ED4A" w14:textId="77777777" w:rsidR="002B1747" w:rsidRDefault="00000000">
      <w:pPr>
        <w:rPr>
          <w:lang w:eastAsia="zh-TW"/>
        </w:rPr>
      </w:pPr>
      <w:r>
        <w:rPr>
          <w:b/>
          <w:sz w:val="20"/>
          <w:lang w:eastAsia="zh-TW"/>
        </w:rPr>
        <w:t>依據文件：</w:t>
      </w:r>
    </w:p>
    <w:p w14:paraId="08A30BE6" w14:textId="77777777" w:rsidR="002B1747" w:rsidRDefault="00000000">
      <w:pPr>
        <w:spacing w:after="0" w:line="288" w:lineRule="auto"/>
        <w:ind w:left="340"/>
        <w:rPr>
          <w:lang w:eastAsia="zh-TW"/>
        </w:rPr>
      </w:pPr>
      <w:r>
        <w:rPr>
          <w:sz w:val="20"/>
          <w:lang w:eastAsia="zh-TW"/>
        </w:rPr>
        <w:t>• [密級C] 醫療組SOP_20260323.docx</w:t>
      </w:r>
    </w:p>
    <w:p w14:paraId="720C2C20" w14:textId="77777777" w:rsidR="002B1747" w:rsidRDefault="00000000">
      <w:pPr>
        <w:spacing w:after="0" w:line="288" w:lineRule="auto"/>
        <w:ind w:left="340"/>
      </w:pPr>
      <w:r>
        <w:rPr>
          <w:sz w:val="20"/>
        </w:rPr>
        <w:t>• shelter_pwa_spec_v1_3.docx</w:t>
      </w:r>
    </w:p>
    <w:p w14:paraId="5805C2F5" w14:textId="77777777" w:rsidR="002B1747" w:rsidRDefault="00000000">
      <w:pPr>
        <w:spacing w:after="0" w:line="288" w:lineRule="auto"/>
        <w:ind w:left="340"/>
      </w:pPr>
      <w:r>
        <w:rPr>
          <w:sz w:val="20"/>
        </w:rPr>
        <w:t>• shelter_pwa_v1.3.html / shelter_ws_server.js / sw.js</w:t>
      </w:r>
    </w:p>
    <w:p w14:paraId="70150A17" w14:textId="77777777" w:rsidR="002B1747" w:rsidRDefault="00000000">
      <w:r>
        <w:br w:type="page"/>
      </w:r>
    </w:p>
    <w:p w14:paraId="7231136E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lastRenderedPageBreak/>
        <w:t>0  文件目的與背景</w:t>
      </w:r>
    </w:p>
    <w:p w14:paraId="5FC3658F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本規格書描述「醫療組 PWA 現場醫療管理系統」（以下簡稱本系統）的第一版需求，供開發者據以實作，並作為日後換手、擴充與跨組協作的基準文件。</w:t>
      </w:r>
    </w:p>
    <w:p w14:paraId="661C0FDD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系統定位不是電子病歷系統，也不是完整院前 EMS 系統；它是一套面向民防據點醫療站的現場作戰工具，目標是在高壓、低網路、多人輪替的情境下，讓醫療組能即時掌握：誰在哪一區、檢傷等級是否變化、哪些傷患待再評估、誰需要後送、還剩多少治療位與關鍵物資。</w:t>
      </w:r>
    </w:p>
    <w:p w14:paraId="5D998739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0.1  設計哲學</w:t>
      </w:r>
    </w:p>
    <w:p w14:paraId="65E56BC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離線優先（Offline-First）：完全離線可用；網路恢復後再同步，不假設網路穩定。</w:t>
      </w:r>
    </w:p>
    <w:p w14:paraId="2D656600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實體導向（Entity-Centric）：Patient、Treatment Slot、Transfer、Resource 是核心；SOP 為附掛在實體上的作業規則。</w:t>
      </w:r>
    </w:p>
    <w:p w14:paraId="2606CF44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時間敏感（Time-Critical）：系統必須支援 5 分鐘 / 15 分鐘再評估倒數與逾時警示。</w:t>
      </w:r>
    </w:p>
    <w:p w14:paraId="6E4A1F32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最低操作門檻：新手在高壓下 3 分鐘內可完成一筆檢傷分流，不依賴大量打字。</w:t>
      </w:r>
    </w:p>
    <w:p w14:paraId="2C9BA38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可降級（Graceful Degradation）：停電或設備不足時可輸出紙本清單與交班摘要，復電後再補登。</w:t>
      </w:r>
    </w:p>
    <w:p w14:paraId="69DDF85D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最小可行版本優先：先做可作戰的 v0.1 / v1.0，再擴充到跨組介接、醫囑與統計分析。</w:t>
      </w:r>
    </w:p>
    <w:p w14:paraId="038E0512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0.2  與上游文件的關係</w:t>
      </w:r>
    </w:p>
    <w:p w14:paraId="7A652B9F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醫療組 SOP 提供本系統的業務邊界與作業規則，例如單一入口/出口、安檢不可省略、START 檢傷、創傷走 XABCDE、非創走 ABC、30 分鐘量能回報、每 2 小時輪替、超過 4 小時交班、ISBAR 後送與撤退優先順序。</w:t>
      </w:r>
    </w:p>
    <w:p w14:paraId="164779C9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收容組 PWA 則提供可沿用的系統骨架：PWA 離線安裝、IndexedDB 本機資料庫、角色視角、儀表板、物資追蹤、交班快照、匯出加密、PIN 鎖、假名化與 WebSocket 區網同步。</w:t>
      </w:r>
    </w:p>
    <w:p w14:paraId="4F17D3A2" w14:textId="77777777" w:rsidR="002B1747" w:rsidRDefault="00000000">
      <w:pPr>
        <w:spacing w:before="80" w:after="20" w:line="264" w:lineRule="auto"/>
        <w:rPr>
          <w:lang w:eastAsia="zh-TW"/>
        </w:rPr>
      </w:pPr>
      <w:r>
        <w:rPr>
          <w:b/>
          <w:color w:val="A02727"/>
          <w:sz w:val="22"/>
          <w:lang w:eastAsia="zh-TW"/>
        </w:rPr>
        <w:t>0.3  從 SOP 到系統物件的轉換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14"/>
        <w:gridCol w:w="2324"/>
        <w:gridCol w:w="3515"/>
      </w:tblGrid>
      <w:tr w:rsidR="002B1747" w14:paraId="0D2A902A" w14:textId="77777777">
        <w:trPr>
          <w:tblHeader/>
          <w:jc w:val="center"/>
        </w:trPr>
        <w:tc>
          <w:tcPr>
            <w:tcW w:w="181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01ECFDB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SOP 重點</w:t>
            </w:r>
          </w:p>
        </w:tc>
        <w:tc>
          <w:tcPr>
            <w:tcW w:w="232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918F4E1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系統化後的核心物件</w:t>
            </w:r>
          </w:p>
        </w:tc>
        <w:tc>
          <w:tcPr>
            <w:tcW w:w="351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D7719ED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系統功能</w:t>
            </w:r>
          </w:p>
        </w:tc>
      </w:tr>
      <w:tr w:rsidR="002B1747" w14:paraId="668F1ED2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4E94080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檢傷與分流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35C2C8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Patient + Triage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2259342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接收/檢傷頁、分流與顏色標記</w:t>
            </w:r>
          </w:p>
        </w:tc>
      </w:tr>
      <w:tr w:rsidR="002B1747" w14:paraId="7B5E26CE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B9E41F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紅黃綠黑區與後送區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154AAB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Treatment Slot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8262B76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區域地圖、床位/治療位占用</w:t>
            </w:r>
          </w:p>
        </w:tc>
      </w:tr>
      <w:tr w:rsidR="002B1747" w14:paraId="33C2740A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6039DF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再評估與升降級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3D0644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Patient Status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CA4A7B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5/15 分鐘倒數、逾時與升級警示</w:t>
            </w:r>
          </w:p>
        </w:tc>
      </w:tr>
      <w:tr w:rsidR="002B1747" w14:paraId="0A54AFB0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5EA80B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後送與交班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057F71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Transfer + Shift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9AE2F2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待後送佇列、ISBAR 交接單、交班快照</w:t>
            </w:r>
          </w:p>
        </w:tc>
      </w:tr>
      <w:tr w:rsidR="002B1747" w14:paraId="2C09BAF9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DE49A5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物資領用與補給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6023700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Resource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E04DFC7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盤點、取用、低量警示、補給申請</w:t>
            </w:r>
          </w:p>
        </w:tc>
      </w:tr>
      <w:tr w:rsidR="002B1747" w14:paraId="3637E3C2" w14:textId="77777777">
        <w:trPr>
          <w:jc w:val="center"/>
        </w:trPr>
        <w:tc>
          <w:tcPr>
            <w:tcW w:w="181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C56A89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安全威脅與撤退</w:t>
            </w:r>
          </w:p>
        </w:tc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38E834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Incident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D4FB74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警示橫幅、撤退模式、事件紀錄</w:t>
            </w:r>
          </w:p>
        </w:tc>
      </w:tr>
    </w:tbl>
    <w:p w14:paraId="19295AB4" w14:textId="77777777" w:rsidR="002B1747" w:rsidRDefault="002B1747">
      <w:pPr>
        <w:rPr>
          <w:lang w:eastAsia="zh-TW"/>
        </w:rPr>
      </w:pPr>
    </w:p>
    <w:p w14:paraId="62895AF8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1  系統範圍與設計假設</w:t>
      </w:r>
    </w:p>
    <w:p w14:paraId="4A73C30B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1.1  v0.1 / v1.0 範圍內</w:t>
      </w:r>
    </w:p>
    <w:p w14:paraId="560E6CDD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單一醫療站的接收、檢傷、分流、治療位管理與後送佇列。</w:t>
      </w:r>
    </w:p>
    <w:p w14:paraId="02733B6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紅區、黃區、綠區、黑區、後送區與入口安檢/檢傷區的即時狀態呈現。</w:t>
      </w:r>
    </w:p>
    <w:p w14:paraId="19BA54C1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Patient 假名化名冊與關鍵病況摘要，不做完整病歷長文輸入。</w:t>
      </w:r>
    </w:p>
    <w:p w14:paraId="1C523966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危急每 5 分鐘、非危急每 15 分鐘的再評估提醒與逾時警示。</w:t>
      </w:r>
    </w:p>
    <w:p w14:paraId="1970BAE6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30 分鐘量能回報與 30 分鐘物資盤點支援。</w:t>
      </w:r>
    </w:p>
    <w:p w14:paraId="14BECFEA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後送 ISBAR 交接內容產生與後送狀態追蹤。</w:t>
      </w:r>
    </w:p>
    <w:p w14:paraId="773B0CF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醫療物資開場盤點、取用扣減、低量警示與補給紀錄。</w:t>
      </w:r>
    </w:p>
    <w:p w14:paraId="2F6E1C9B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lastRenderedPageBreak/>
        <w:t>• 安全事件、暴力/傳染病疑慮、撤退模式與交班快照。</w:t>
      </w:r>
    </w:p>
    <w:p w14:paraId="2E4C1FEE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CSV / JSON 匯出、列印交班摘要、離線 PWA 安裝。</w:t>
      </w:r>
    </w:p>
    <w:p w14:paraId="3971BB16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1.2  暫不納入（後續版本考慮）</w:t>
      </w:r>
    </w:p>
    <w:p w14:paraId="5B231BB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完整電子病歷、醫囑、用藥醫令、簽章與法律效力病歷保存。</w:t>
      </w:r>
    </w:p>
    <w:p w14:paraId="6CEB7526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跨據點整合後端、跨站傷患查詢、醫院端 API 介接。</w:t>
      </w:r>
    </w:p>
    <w:p w14:paraId="1FFA370E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影像上傳、照片蒐證、生命徵象裝置自動串接。</w:t>
      </w:r>
    </w:p>
    <w:p w14:paraId="5D1EDE7D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精細藥品批號/效期追蹤與受管制藥品核銷。</w:t>
      </w:r>
    </w:p>
    <w:p w14:paraId="044A496A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智慧分派演算法、統計分析報表、機器學習預測。</w:t>
      </w:r>
    </w:p>
    <w:p w14:paraId="30EF1F7B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1.3  設計假設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2551"/>
      </w:tblGrid>
      <w:tr w:rsidR="002B1747" w14:paraId="52973492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0977F75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假設項目</w:t>
            </w:r>
          </w:p>
        </w:tc>
        <w:tc>
          <w:tcPr>
            <w:tcW w:w="340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F019A2D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假設內容</w:t>
            </w:r>
          </w:p>
        </w:tc>
        <w:tc>
          <w:tcPr>
            <w:tcW w:w="255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B846EB0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不成立時的降級方案</w:t>
            </w:r>
          </w:p>
        </w:tc>
      </w:tr>
      <w:tr w:rsidR="002B1747" w14:paraId="11DD88FC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DC8AEC4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操作設備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6E553F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Android / iPhone / iPad / 筆電瀏覽器均可操作</w:t>
            </w:r>
          </w:p>
        </w:tc>
        <w:tc>
          <w:tcPr>
            <w:tcW w:w="255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6D4195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改用單機 + 紙本補登</w:t>
            </w:r>
          </w:p>
        </w:tc>
      </w:tr>
      <w:tr w:rsidR="002B1747" w14:paraId="06E7D891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ADCE59D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網路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761AF7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多數時間無穩定外網，但可有本地 Wi‑Fi</w:t>
            </w:r>
          </w:p>
        </w:tc>
        <w:tc>
          <w:tcPr>
            <w:tcW w:w="255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9957CF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以單機模式或手動 Peer Delta 匯入</w:t>
            </w:r>
          </w:p>
        </w:tc>
      </w:tr>
      <w:tr w:rsidR="002B1747" w14:paraId="5D44C421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76BD51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醫療站規模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ED9D55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同時處置 10–30 名傷患，紅區床位有限</w:t>
            </w:r>
          </w:p>
        </w:tc>
        <w:tc>
          <w:tcPr>
            <w:tcW w:w="255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5D9BD6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由設定調整各區容量與治療位</w:t>
            </w:r>
          </w:p>
        </w:tc>
      </w:tr>
      <w:tr w:rsidR="002B1747" w14:paraId="3A5A1523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225156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操作者背景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3B3147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含非 IT 志工與輪替人員</w:t>
            </w:r>
          </w:p>
        </w:tc>
        <w:tc>
          <w:tcPr>
            <w:tcW w:w="255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8240ED7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所有核心任務 3 步內可完成</w:t>
            </w:r>
          </w:p>
        </w:tc>
      </w:tr>
      <w:tr w:rsidR="002B1747" w14:paraId="318E1FA7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CE9C10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法規定位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E9FC154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內部訓練與作戰紀錄輔助工具</w:t>
            </w:r>
          </w:p>
        </w:tc>
        <w:tc>
          <w:tcPr>
            <w:tcW w:w="255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1C8706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正式醫療文書仍以紙本/既有制度為主</w:t>
            </w:r>
          </w:p>
        </w:tc>
      </w:tr>
    </w:tbl>
    <w:p w14:paraId="34610E87" w14:textId="77777777" w:rsidR="002B1747" w:rsidRDefault="002B1747">
      <w:pPr>
        <w:rPr>
          <w:lang w:eastAsia="zh-TW"/>
        </w:rPr>
      </w:pPr>
    </w:p>
    <w:p w14:paraId="0A77281D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2  核心資料模型</w:t>
      </w:r>
    </w:p>
    <w:p w14:paraId="184A9690" w14:textId="77777777" w:rsidR="002B1747" w:rsidRDefault="00000000">
      <w:pPr>
        <w:spacing w:after="40" w:line="293" w:lineRule="auto"/>
      </w:pPr>
      <w:r>
        <w:rPr>
          <w:sz w:val="20"/>
        </w:rPr>
        <w:t>本系統延續收容組的『實體導向』思路，但將核心實體由 Person / Bed / Resource 改為 Patient / Triage / Treatment Slot / Transfer / Resource / Incident / Shift。</w:t>
      </w:r>
    </w:p>
    <w:p w14:paraId="007EC45E" w14:textId="77777777" w:rsidR="002B1747" w:rsidRDefault="00000000">
      <w:pPr>
        <w:spacing w:before="80" w:after="20" w:line="264" w:lineRule="auto"/>
      </w:pPr>
      <w:r>
        <w:rPr>
          <w:b/>
          <w:color w:val="A02727"/>
          <w:sz w:val="22"/>
        </w:rPr>
        <w:t>2.1  核心實體總覽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408"/>
        <w:gridCol w:w="1701"/>
        <w:gridCol w:w="4592"/>
      </w:tblGrid>
      <w:tr w:rsidR="002B1747" w14:paraId="1B714EC1" w14:textId="77777777">
        <w:trPr>
          <w:tblHeader/>
          <w:jc w:val="center"/>
        </w:trPr>
        <w:tc>
          <w:tcPr>
            <w:tcW w:w="136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A400A84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實體</w:t>
            </w:r>
          </w:p>
        </w:tc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5E01E8E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用途</w:t>
            </w:r>
          </w:p>
        </w:tc>
        <w:tc>
          <w:tcPr>
            <w:tcW w:w="459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201003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關鍵欄位（摘要）</w:t>
            </w:r>
          </w:p>
        </w:tc>
      </w:tr>
      <w:tr w:rsidR="002B1747" w14:paraId="084F1862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4E6F00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Patient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A924D2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傷患主檔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9A70A9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display_id、來源、是否安檢、是否已登記、檢傷顏色、創傷/非創、目前區域、再評估時間、結果</w:t>
            </w:r>
          </w:p>
        </w:tc>
      </w:tr>
      <w:tr w:rsidR="002B1747" w14:paraId="6D4F3A79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D6717E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Triage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70DE55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檢傷紀錄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B25342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START 結果、可行走、呼吸、循環、意識、操作者、時間戳</w:t>
            </w:r>
          </w:p>
        </w:tc>
      </w:tr>
      <w:tr w:rsidR="002B1747" w14:paraId="30749D2B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383208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Treatment Slot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83BC8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治療位/床位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0E4469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zone、slot_id、status、assigned_patient、priority</w:t>
            </w:r>
          </w:p>
        </w:tc>
      </w:tr>
      <w:tr w:rsidR="002B1747" w14:paraId="3F55E212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4BE48B3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Transfer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2F7B8D9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後送案件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47B0AB0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requested_at、reason、destination、vehicle_status、ISBAR、departed_at、handoff_done_at</w:t>
            </w:r>
          </w:p>
        </w:tc>
      </w:tr>
      <w:tr w:rsidR="002B1747" w14:paraId="12007829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CCEA81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Resource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F13C5E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醫療物資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49D4F8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name、category、qty_initial、qty_current、qty_low_threshold、transactions</w:t>
            </w:r>
          </w:p>
        </w:tc>
      </w:tr>
      <w:tr w:rsidR="002B1747" w14:paraId="34244B98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70E846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Incident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2F93BA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安全/營運事件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E725B4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type、severity、status、linked_patients、notes、assigned_to</w:t>
            </w:r>
          </w:p>
        </w:tc>
      </w:tr>
      <w:tr w:rsidR="002B1747" w14:paraId="05F260F3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F74E4D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lastRenderedPageBreak/>
              <w:t>Shift/Snapshot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27C68D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交班與狀態快照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9CF04A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timestamp、summary、open_incidents、low_resources、handover_notes</w:t>
            </w:r>
          </w:p>
        </w:tc>
      </w:tr>
      <w:tr w:rsidR="002B1747" w14:paraId="48B74216" w14:textId="77777777">
        <w:trPr>
          <w:jc w:val="center"/>
        </w:trPr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E7DFB6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Config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2238AC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站點設定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9073C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station_name、zones、capacity、radio、alert_thresholds</w:t>
            </w:r>
          </w:p>
        </w:tc>
      </w:tr>
    </w:tbl>
    <w:p w14:paraId="396F22D4" w14:textId="77777777" w:rsidR="002B1747" w:rsidRDefault="002B1747"/>
    <w:p w14:paraId="7797FAE0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2.2  Patient（傷患主檔）</w:t>
      </w:r>
    </w:p>
    <w:p w14:paraId="1C8057BE" w14:textId="77777777" w:rsidR="002B1747" w:rsidRDefault="00000000">
      <w:pPr>
        <w:spacing w:after="40" w:line="293" w:lineRule="auto"/>
      </w:pPr>
      <w:r>
        <w:rPr>
          <w:sz w:val="20"/>
        </w:rPr>
        <w:t>Patient 為所有作業中心。系統列表與大多數畫面以 display_id 呈現，不主動顯示真實姓名。</w:t>
      </w:r>
    </w:p>
    <w:tbl>
      <w:tblPr>
        <w:tblStyle w:val="aff2"/>
        <w:tblW w:w="0" w:type="auto"/>
        <w:jc w:val="center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69"/>
        <w:gridCol w:w="1134"/>
        <w:gridCol w:w="4082"/>
        <w:gridCol w:w="1020"/>
      </w:tblGrid>
      <w:tr w:rsidR="002B1747" w14:paraId="26E6D978" w14:textId="77777777">
        <w:trPr>
          <w:tblHeader/>
          <w:jc w:val="center"/>
        </w:trPr>
        <w:tc>
          <w:tcPr>
            <w:tcW w:w="153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2B2CAF3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欄位</w:t>
            </w:r>
          </w:p>
        </w:tc>
        <w:tc>
          <w:tcPr>
            <w:tcW w:w="113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020853A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型別</w:t>
            </w:r>
          </w:p>
        </w:tc>
        <w:tc>
          <w:tcPr>
            <w:tcW w:w="408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AA3B759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說明</w:t>
            </w:r>
          </w:p>
        </w:tc>
        <w:tc>
          <w:tcPr>
            <w:tcW w:w="1020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5BDA16F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v0.1</w:t>
            </w:r>
          </w:p>
        </w:tc>
      </w:tr>
      <w:tr w:rsidR="002B1747" w14:paraId="6576B7C0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131A8A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91F3919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DDE63A6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系統主鍵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7A1CE5F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系統</w:t>
            </w:r>
          </w:p>
        </w:tc>
      </w:tr>
      <w:tr w:rsidR="002B1747" w14:paraId="18C76F82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6742528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display_id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0C2324C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5103B04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可讀編號，例如 M-001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AB4E524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系統</w:t>
            </w:r>
          </w:p>
        </w:tc>
      </w:tr>
      <w:tr w:rsidR="002B1747" w14:paraId="76072142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60D8CCB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0DF14EC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9327F05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真實姓名；可留空或填匿名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13FC220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選填</w:t>
            </w:r>
          </w:p>
        </w:tc>
      </w:tr>
      <w:tr w:rsidR="002B1747" w14:paraId="4087BFED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A93E6C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source_type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70A09AE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72255CB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前進組 / 收容組 / 自行抵達 / 其他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B4210B5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74E57FCA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2DACE9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security_cleared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F33B15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Bool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D268169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是否完成安檢；危急時可標記同步處理中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93F8531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52106863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364642B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registered_with_shelter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D637BCB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C910119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已登記 / 未登記 / 已通知補登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1E3FA90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258855DF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A818464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triage_color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5C0D5C8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1D6313F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紅 / 黃 / 綠 / 黑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12C24B0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1356BE06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A530EFF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injury_type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F73354F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1D10E75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創傷 / 非創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C249AE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6AAFE878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1C4B191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current_zone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1DCC2CB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D29CBA7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檢傷 / 紅區 / 黃區 / 綠區 / 黑區 / 後送區 / 已離區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7769146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65259E98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9762CB7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slot_id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59E629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839FDB8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當前治療位/床位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3C7702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選填</w:t>
            </w:r>
          </w:p>
        </w:tc>
      </w:tr>
      <w:tr w:rsidR="002B1747" w14:paraId="2DB6F6C0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F4209A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chief_issue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37A3798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2B3A4E7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主要傷情摘要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0C9EDD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必填</w:t>
            </w:r>
          </w:p>
        </w:tc>
      </w:tr>
      <w:tr w:rsidR="002B1747" w14:paraId="578E5090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F24F7D1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vitals_summary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44057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49349DA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HR、BP、RR、SpO2、GCS 等摘要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18507F0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選填</w:t>
            </w:r>
          </w:p>
        </w:tc>
      </w:tr>
      <w:tr w:rsidR="002B1747" w14:paraId="06604ECE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9B57E01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reassess_due_at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2AFB01A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90390B6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下次再評估時間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8D389F6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系統</w:t>
            </w:r>
          </w:p>
        </w:tc>
      </w:tr>
      <w:tr w:rsidR="002B1747" w14:paraId="1ED97CC5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7BBDD4C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disposition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D2589BF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42235C2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離開 / 留觀 / 後送 / 死亡 / 撤退中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F75375C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系統</w:t>
            </w:r>
          </w:p>
        </w:tc>
      </w:tr>
      <w:tr w:rsidR="002B1747" w14:paraId="6707D9DA" w14:textId="77777777">
        <w:trPr>
          <w:jc w:val="center"/>
        </w:trPr>
        <w:tc>
          <w:tcPr>
            <w:tcW w:w="153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8945BD3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operator_name / updated_at</w:t>
            </w:r>
          </w:p>
        </w:tc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E93615B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System</w:t>
            </w:r>
          </w:p>
        </w:tc>
        <w:tc>
          <w:tcPr>
            <w:tcW w:w="408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70AA046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稽核欄位</w:t>
            </w:r>
          </w:p>
        </w:tc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DB36A74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系統</w:t>
            </w:r>
          </w:p>
        </w:tc>
      </w:tr>
    </w:tbl>
    <w:p w14:paraId="333D67D2" w14:textId="77777777" w:rsidR="002B1747" w:rsidRDefault="002B1747"/>
    <w:p w14:paraId="55C4C525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2.3  Triage（檢傷紀錄）</w:t>
      </w:r>
    </w:p>
    <w:p w14:paraId="78CBFED2" w14:textId="77777777" w:rsidR="002B1747" w:rsidRDefault="00000000">
      <w:pPr>
        <w:spacing w:after="40" w:line="293" w:lineRule="auto"/>
      </w:pPr>
      <w:r>
        <w:rPr>
          <w:sz w:val="20"/>
          <w:lang w:eastAsia="zh-TW"/>
        </w:rPr>
        <w:t>Triage 為可重複新增的紀錄，不覆蓋舊紀錄。</w:t>
      </w:r>
      <w:r>
        <w:rPr>
          <w:sz w:val="20"/>
        </w:rPr>
        <w:t>當患者黃升紅或綠升黃時，系統新增一筆檢傷紀錄並同步更新 Patient.triage_color。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324"/>
        <w:gridCol w:w="5102"/>
      </w:tblGrid>
      <w:tr w:rsidR="002B1747" w14:paraId="5FE5021F" w14:textId="77777777">
        <w:trPr>
          <w:tblHeader/>
          <w:jc w:val="center"/>
        </w:trPr>
        <w:tc>
          <w:tcPr>
            <w:tcW w:w="232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44FBAB1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欄位</w:t>
            </w:r>
          </w:p>
        </w:tc>
        <w:tc>
          <w:tcPr>
            <w:tcW w:w="510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5DF3AF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說明</w:t>
            </w:r>
          </w:p>
        </w:tc>
      </w:tr>
      <w:tr w:rsidR="002B1747" w14:paraId="527E26E2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F8F3F8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start_walk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585A0F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是否可自行行走</w:t>
            </w:r>
          </w:p>
        </w:tc>
      </w:tr>
      <w:tr w:rsidR="002B1747" w14:paraId="0EE96408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CA69A8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start_breathing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E83BCA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呼吸狀態；含開放呼吸道後才呼吸</w:t>
            </w:r>
          </w:p>
        </w:tc>
      </w:tr>
      <w:tr w:rsidR="002B1747" w14:paraId="1E8AD064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AAF491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start_circulation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192F9E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橈動脈 / CRT 判斷</w:t>
            </w:r>
          </w:p>
        </w:tc>
      </w:tr>
      <w:tr w:rsidR="002B1747" w14:paraId="0F5C3366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E69574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start_mental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A454B0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是否可配合簡單指令</w:t>
            </w:r>
          </w:p>
        </w:tc>
      </w:tr>
      <w:tr w:rsidR="002B1747" w14:paraId="70B31C6E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F2C7A1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lastRenderedPageBreak/>
              <w:t>trauma_or_medical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8549A5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創傷 / 非創判斷</w:t>
            </w:r>
          </w:p>
        </w:tc>
      </w:tr>
      <w:tr w:rsidR="002B1747" w14:paraId="7644ABB2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25693B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override_reason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E6D683C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人工覆核或例外處理原因</w:t>
            </w:r>
          </w:p>
        </w:tc>
      </w:tr>
      <w:tr w:rsidR="002B1747" w14:paraId="0C96024E" w14:textId="77777777">
        <w:trPr>
          <w:jc w:val="center"/>
        </w:trPr>
        <w:tc>
          <w:tcPr>
            <w:tcW w:w="232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37BCD1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triage_by / triage_at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F76D35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操作者與時間</w:t>
            </w:r>
          </w:p>
        </w:tc>
      </w:tr>
    </w:tbl>
    <w:p w14:paraId="71E31411" w14:textId="77777777" w:rsidR="002B1747" w:rsidRDefault="002B1747"/>
    <w:p w14:paraId="2F85D70C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2.4  Treatment Slot（治療位/床位）</w:t>
      </w:r>
    </w:p>
    <w:p w14:paraId="3C97BF67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醫療版不沿用收容組『住宿床位』語意，而是改成各區治療位。紅區、黃區、綠區、黑區與後送區皆可配置若干 slot。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75"/>
        <w:gridCol w:w="1701"/>
      </w:tblGrid>
      <w:tr w:rsidR="002B1747" w14:paraId="65F554BA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496964E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欄位</w:t>
            </w:r>
          </w:p>
        </w:tc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4010F78B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說明</w:t>
            </w:r>
          </w:p>
        </w:tc>
      </w:tr>
      <w:tr w:rsidR="002B1747" w14:paraId="5D2B5285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FC05D7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slot_id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1CEFF7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例如 R-01、Y-03、G-05、T-02</w:t>
            </w:r>
          </w:p>
        </w:tc>
      </w:tr>
      <w:tr w:rsidR="002B1747" w14:paraId="10C3C72C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2098D6F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zone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383C25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red / yellow / green / black / transfer</w:t>
            </w:r>
          </w:p>
        </w:tc>
      </w:tr>
      <w:tr w:rsidR="002B1747" w14:paraId="55932CEE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1BC999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B5DB91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empty / occupied / suspended / reserved_transfer</w:t>
            </w:r>
          </w:p>
        </w:tc>
      </w:tr>
      <w:tr w:rsidR="002B1747" w14:paraId="40B34C35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A2F8480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assigned_patient_id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BFAD46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目前占用之 Patient</w:t>
            </w:r>
          </w:p>
        </w:tc>
      </w:tr>
      <w:tr w:rsidR="002B1747" w14:paraId="4542EB0D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97F707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last_cleaned_at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90A2539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供撤床與重置紀錄</w:t>
            </w:r>
          </w:p>
        </w:tc>
      </w:tr>
      <w:tr w:rsidR="002B1747" w14:paraId="2C42B188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340286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F5B4A6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最後更新時間</w:t>
            </w:r>
          </w:p>
        </w:tc>
      </w:tr>
    </w:tbl>
    <w:p w14:paraId="15A16CE6" w14:textId="77777777" w:rsidR="002B1747" w:rsidRDefault="002B1747"/>
    <w:p w14:paraId="6CDB79C3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2.5  Transfer、Resource、Incident、Shift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247"/>
        <w:gridCol w:w="4025"/>
        <w:gridCol w:w="3061"/>
      </w:tblGrid>
      <w:tr w:rsidR="002B1747" w14:paraId="63F9F67A" w14:textId="77777777">
        <w:trPr>
          <w:tblHeader/>
          <w:jc w:val="center"/>
        </w:trPr>
        <w:tc>
          <w:tcPr>
            <w:tcW w:w="1247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3ADB0F3F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實體</w:t>
            </w:r>
          </w:p>
        </w:tc>
        <w:tc>
          <w:tcPr>
            <w:tcW w:w="402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0E4C2D3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最小必要欄位</w:t>
            </w:r>
          </w:p>
        </w:tc>
        <w:tc>
          <w:tcPr>
            <w:tcW w:w="306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312D17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說明</w:t>
            </w:r>
          </w:p>
        </w:tc>
      </w:tr>
      <w:tr w:rsidR="002B1747" w14:paraId="1011A8F0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771997D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Transfer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C1A0AD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patient_id、reason、requested_at、destination、vehicle_status、isbar_text、departed_at、handoff_done_at</w:t>
            </w:r>
          </w:p>
        </w:tc>
        <w:tc>
          <w:tcPr>
            <w:tcW w:w="30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E1F411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後送案件必須保存『已完成必要救命處置』的交接摘要。</w:t>
            </w:r>
          </w:p>
        </w:tc>
      </w:tr>
      <w:tr w:rsidR="002B1747" w14:paraId="3CFEA7C7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08AC9E5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Resource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7700D5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name、category、unit、qty_initial、qty_current、qty_low_threshold、transactions</w:t>
            </w:r>
          </w:p>
        </w:tc>
        <w:tc>
          <w:tcPr>
            <w:tcW w:w="30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0BC907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關鍵物資低量時自動產生 Incident。</w:t>
            </w:r>
          </w:p>
        </w:tc>
      </w:tr>
      <w:tr w:rsidR="002B1747" w14:paraId="766EB183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0775DE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Incident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E593962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type、severity、status、linked_patients、reported_by、assigned_to、notes</w:t>
            </w:r>
          </w:p>
        </w:tc>
        <w:tc>
          <w:tcPr>
            <w:tcW w:w="30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FFB4AB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涵蓋安全威脅、傳染疑慮、量能滿載、設備故障等事件。</w:t>
            </w:r>
          </w:p>
        </w:tc>
      </w:tr>
      <w:tr w:rsidR="002B1747" w14:paraId="5C67062A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F9CD6A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Shift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EE41D2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started_at、role、operator_name、handover_notes、snapshot</w:t>
            </w:r>
          </w:p>
        </w:tc>
        <w:tc>
          <w:tcPr>
            <w:tcW w:w="30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03E9856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任何交班皆留存快照，不可刪除。</w:t>
            </w:r>
          </w:p>
        </w:tc>
      </w:tr>
    </w:tbl>
    <w:p w14:paraId="77645AD0" w14:textId="77777777" w:rsidR="002B1747" w:rsidRDefault="002B1747">
      <w:pPr>
        <w:rPr>
          <w:lang w:eastAsia="zh-TW"/>
        </w:rPr>
      </w:pPr>
    </w:p>
    <w:p w14:paraId="5FFCCA6F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2.6  特種敏感資料標注</w:t>
      </w:r>
    </w:p>
    <w:p w14:paraId="7FEEDB50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lastRenderedPageBreak/>
        <w:t>• 以下欄位應比照收容組 v1.3 的高保護等級：name、傷情摘要、生命徵象、GCS、病史/用藥摘要、血糖、傳染病疑慮、暴力/精神狀態。</w:t>
      </w:r>
    </w:p>
    <w:p w14:paraId="096087D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所有列表、儀表板、快照與無線電通報預設只顯示 display_id，不顯示姓名。</w:t>
      </w:r>
    </w:p>
    <w:p w14:paraId="57484601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含敏感資料的匯出必須強制加密；純統計匯出可不加密。</w:t>
      </w:r>
    </w:p>
    <w:p w14:paraId="0AB27AB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已完成後送或離區後，核心醫療紀錄不得任意回改；僅能追加備註。</w:t>
      </w:r>
    </w:p>
    <w:p w14:paraId="7C1A9CF6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3  角色、畫面與權限</w:t>
      </w:r>
    </w:p>
    <w:p w14:paraId="24048B72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3.1  建議角色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247"/>
        <w:gridCol w:w="2381"/>
        <w:gridCol w:w="1701"/>
        <w:gridCol w:w="2948"/>
      </w:tblGrid>
      <w:tr w:rsidR="002B1747" w14:paraId="2FCF11D5" w14:textId="77777777">
        <w:trPr>
          <w:tblHeader/>
          <w:jc w:val="center"/>
        </w:trPr>
        <w:tc>
          <w:tcPr>
            <w:tcW w:w="1247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D66547A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角色</w:t>
            </w:r>
          </w:p>
        </w:tc>
        <w:tc>
          <w:tcPr>
            <w:tcW w:w="238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39C3B1C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主要工作</w:t>
            </w:r>
          </w:p>
        </w:tc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387D08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預設首頁</w:t>
            </w:r>
          </w:p>
        </w:tc>
        <w:tc>
          <w:tcPr>
            <w:tcW w:w="294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C57651F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可見重點</w:t>
            </w:r>
          </w:p>
        </w:tc>
      </w:tr>
      <w:tr w:rsidR="002B1747" w14:paraId="51C8FEDF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5EBDB5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組長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44B6776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全局控盤、量能回報、調度與撤退決策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BCCEA3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儀表板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F4128D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全站資料、交班、匯出、設定</w:t>
            </w:r>
          </w:p>
        </w:tc>
      </w:tr>
      <w:tr w:rsidR="002B1747" w14:paraId="6BB11CE3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6E69C63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副組長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80A409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支援控盤、追蹤逾時與待後送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C5D4E7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儀表板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2979161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大部分頁面，不含高權限設定</w:t>
            </w:r>
          </w:p>
        </w:tc>
      </w:tr>
      <w:tr w:rsidR="002B1747" w14:paraId="794988B9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4AE2AD4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檢傷官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ADABF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接收、檢傷、分流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9AA9E89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接收/檢傷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190C10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新建 Patient、檢傷紀錄、分流</w:t>
            </w:r>
          </w:p>
        </w:tc>
      </w:tr>
      <w:tr w:rsidR="002B1747" w14:paraId="3D5B8917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50F0BF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紅/黃/綠區治療官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D4B6FE0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區內處置與再評估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20FE07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治療區看板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622BA8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區內名單、再評估、升降級</w:t>
            </w:r>
          </w:p>
        </w:tc>
      </w:tr>
      <w:tr w:rsidR="002B1747" w14:paraId="5A6972C6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BA7175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後送官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437323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待後送清單、ISBAR 交接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48EE22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後送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887523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Transfer 佇列、交接單</w:t>
            </w:r>
          </w:p>
        </w:tc>
      </w:tr>
      <w:tr w:rsidR="002B1747" w14:paraId="01F4E914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A6506A0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後勤官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0BBE2C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物資盤點與補給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2F8683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物資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EC2604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Resource、低量警示</w:t>
            </w:r>
          </w:p>
        </w:tc>
      </w:tr>
      <w:tr w:rsidR="002B1747" w14:paraId="754AF94C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B9E50D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通訊官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390719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對外聯絡、通報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762C01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儀表板或後送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27107F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通報文案、目的地與運輸狀態</w:t>
            </w:r>
          </w:p>
        </w:tc>
      </w:tr>
    </w:tbl>
    <w:p w14:paraId="584ADAC2" w14:textId="77777777" w:rsidR="002B1747" w:rsidRDefault="002B1747">
      <w:pPr>
        <w:rPr>
          <w:lang w:eastAsia="zh-TW"/>
        </w:rPr>
      </w:pPr>
    </w:p>
    <w:p w14:paraId="4AB731F2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3.2  主要頁面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474"/>
        <w:gridCol w:w="1984"/>
        <w:gridCol w:w="4535"/>
      </w:tblGrid>
      <w:tr w:rsidR="002B1747" w14:paraId="2045F060" w14:textId="77777777">
        <w:trPr>
          <w:tblHeader/>
          <w:jc w:val="center"/>
        </w:trPr>
        <w:tc>
          <w:tcPr>
            <w:tcW w:w="147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103F93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頁面</w:t>
            </w:r>
          </w:p>
        </w:tc>
        <w:tc>
          <w:tcPr>
            <w:tcW w:w="198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407C86D3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核心任務</w:t>
            </w:r>
          </w:p>
        </w:tc>
        <w:tc>
          <w:tcPr>
            <w:tcW w:w="453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44D3063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必要元件</w:t>
            </w:r>
          </w:p>
        </w:tc>
      </w:tr>
      <w:tr w:rsidR="002B1747" w14:paraId="7D6B9F4D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623655F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儀表板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6F4C6D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全站控盤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77C7A45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各色傷患數、可用紅區治療位、待後送、逾時再評估、低量物資、開放事件、通報文字</w:t>
            </w:r>
          </w:p>
        </w:tc>
      </w:tr>
      <w:tr w:rsidR="002B1747" w14:paraId="162AC8D9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4CB3EF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接收/檢傷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43A61A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新建與分流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EC1A6D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來源管道、安檢確認、START、創傷/非創、治療位指派</w:t>
            </w:r>
          </w:p>
        </w:tc>
      </w:tr>
      <w:tr w:rsidR="002B1747" w14:paraId="2FAD3512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267E39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治療區看板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69382A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區內管理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4093118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按紅/黃/綠/黑/後送區顯示卡片、再評估倒數、升降級、轉後送</w:t>
            </w:r>
          </w:p>
        </w:tc>
      </w:tr>
      <w:tr w:rsidR="002B1747" w14:paraId="42C1F3C9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2D9B4B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後送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4F71E7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轉送作業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7585501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待後送佇列、ISBAR 範本、車輛/醫院狀態、交接完成</w:t>
            </w:r>
          </w:p>
        </w:tc>
      </w:tr>
      <w:tr w:rsidR="002B1747" w14:paraId="2E89B9AA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5B2397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物資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154579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盤點與領用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BB0F3E7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開場盤點、取用、低量警示、補給需求</w:t>
            </w:r>
          </w:p>
        </w:tc>
      </w:tr>
      <w:tr w:rsidR="002B1747" w14:paraId="3112C3DC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4A472F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事件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3DA6CA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安全與異常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D8637A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事件建立、指派、追加紀錄、結案</w:t>
            </w:r>
          </w:p>
        </w:tc>
      </w:tr>
      <w:tr w:rsidR="002B1747" w14:paraId="0ACAA517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7F0AAD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交班/快照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6D78EE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輪替與留痕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69199E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狀態摘要、交班備註、歷史記錄</w:t>
            </w:r>
          </w:p>
        </w:tc>
      </w:tr>
      <w:tr w:rsidR="002B1747" w14:paraId="06F91C41" w14:textId="77777777">
        <w:trPr>
          <w:jc w:val="center"/>
        </w:trPr>
        <w:tc>
          <w:tcPr>
            <w:tcW w:w="147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B2C193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設定</w:t>
            </w:r>
          </w:p>
        </w:tc>
        <w:tc>
          <w:tcPr>
            <w:tcW w:w="198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5D0B6E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站點參數</w:t>
            </w:r>
          </w:p>
        </w:tc>
        <w:tc>
          <w:tcPr>
            <w:tcW w:w="45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305F79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治療位數、警示門檻、無線電、同步設定</w:t>
            </w:r>
          </w:p>
        </w:tc>
      </w:tr>
    </w:tbl>
    <w:p w14:paraId="1DBD9167" w14:textId="77777777" w:rsidR="002B1747" w:rsidRDefault="002B1747">
      <w:pPr>
        <w:rPr>
          <w:lang w:eastAsia="zh-TW"/>
        </w:rPr>
      </w:pPr>
    </w:p>
    <w:p w14:paraId="0C7FE135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3.3  畫面原則</w:t>
      </w:r>
    </w:p>
    <w:p w14:paraId="20EF57FE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lastRenderedPageBreak/>
        <w:t>• 少打字、多單選與快捷按鈕；常用術語用標籤呈現。</w:t>
      </w:r>
    </w:p>
    <w:p w14:paraId="190F656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名單卡片至少顯示：display_id、顏色、目前區域、主要傷情摘要、下次再評估倒數、是否待後送。</w:t>
      </w:r>
    </w:p>
    <w:p w14:paraId="7EB291E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紅色與逾時警示一律放畫面上方；任何角色都看得到開放事件橫幅。</w:t>
      </w:r>
    </w:p>
    <w:p w14:paraId="239481E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同一患者的『目前狀態』與『歷史紀錄』分層呈現，避免畫面過度擁擠。</w:t>
      </w:r>
    </w:p>
    <w:p w14:paraId="1347F766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4  業務流程與狀態機</w:t>
      </w:r>
    </w:p>
    <w:p w14:paraId="4AEAC94A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4.1  Patient 生命週期狀態機</w:t>
      </w:r>
    </w:p>
    <w:tbl>
      <w:tblPr>
        <w:tblStyle w:val="aff2"/>
        <w:tblW w:w="0" w:type="auto"/>
        <w:jc w:val="center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7"/>
        <w:gridCol w:w="2268"/>
        <w:gridCol w:w="2381"/>
        <w:gridCol w:w="2381"/>
      </w:tblGrid>
      <w:tr w:rsidR="002B1747" w14:paraId="648BAEBC" w14:textId="77777777">
        <w:trPr>
          <w:tblHeader/>
          <w:jc w:val="center"/>
        </w:trPr>
        <w:tc>
          <w:tcPr>
            <w:tcW w:w="1757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C38EF6E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狀態</w:t>
            </w:r>
          </w:p>
        </w:tc>
        <w:tc>
          <w:tcPr>
            <w:tcW w:w="226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F4616BF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進入條件</w:t>
            </w:r>
          </w:p>
        </w:tc>
        <w:tc>
          <w:tcPr>
            <w:tcW w:w="238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EE3514F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可轉移至</w:t>
            </w:r>
          </w:p>
        </w:tc>
        <w:tc>
          <w:tcPr>
            <w:tcW w:w="238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1B33F2E" w14:textId="77777777" w:rsidR="002B1747" w:rsidRDefault="00000000">
            <w:pPr>
              <w:spacing w:line="252" w:lineRule="auto"/>
              <w:jc w:val="center"/>
            </w:pPr>
            <w:r>
              <w:rPr>
                <w:b/>
                <w:color w:val="0A3D45"/>
                <w:sz w:val="18"/>
              </w:rPr>
              <w:t>系統要求</w:t>
            </w:r>
          </w:p>
        </w:tc>
      </w:tr>
      <w:tr w:rsidR="002B1747" w14:paraId="5E681026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DBB5922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new_intake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7574A56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建立新患者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ACBAF0A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security_pending / triaged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306FEC2" w14:textId="77777777" w:rsidR="002B1747" w:rsidRDefault="00000000">
            <w:pPr>
              <w:spacing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若危急可標記為同步安檢</w:t>
            </w:r>
          </w:p>
        </w:tc>
      </w:tr>
      <w:tr w:rsidR="002B1747" w14:paraId="16ACD8BC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9405A12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security_pending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4CC3D55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尚未完成安檢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A59A2B8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triaged / blocked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BC45990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不可直接關閉案件</w:t>
            </w:r>
          </w:p>
        </w:tc>
      </w:tr>
      <w:tr w:rsidR="002B1747" w14:paraId="3B3CE14E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0035B99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triaged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BDDB202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完成 START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302BDC3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in_red / in_yellow / in_green / in_black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B36AAA2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必須有 triage_color</w:t>
            </w:r>
          </w:p>
        </w:tc>
      </w:tr>
      <w:tr w:rsidR="002B1747" w14:paraId="386E64DC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99C4468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in_red / in_yellow / in_green / in_black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AF8FFCD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分流至各區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D7A5A40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transfer_pending / discharged / 關區移轉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9E52FFB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系統自動計時再評估</w:t>
            </w:r>
          </w:p>
        </w:tc>
      </w:tr>
      <w:tr w:rsidR="002B1747" w14:paraId="4746ECDB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E2019FE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transfer_pending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0922FD1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決定後送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3413938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in_transfer_area / transferred_out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3D0072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需建立 Transfer 記錄</w:t>
            </w:r>
          </w:p>
        </w:tc>
      </w:tr>
      <w:tr w:rsidR="002B1747" w14:paraId="0420D341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6F9666D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discharged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DB2769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處置後離開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A83A961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closed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05DDF5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保留離區時間與結果</w:t>
            </w:r>
          </w:p>
        </w:tc>
      </w:tr>
      <w:tr w:rsidR="002B1747" w14:paraId="43AFAC19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A551085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transferred_out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C67A917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已後送離站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FCEAB0D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closed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684E771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寫凍結核心欄位</w:t>
            </w:r>
          </w:p>
        </w:tc>
      </w:tr>
      <w:tr w:rsidR="002B1747" w14:paraId="4E8DC0D0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56A10F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evacuating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1191A44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啟動撤退模式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B1149F8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closed / transferred_out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14F6977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顯示撤退優先順序</w:t>
            </w:r>
          </w:p>
        </w:tc>
      </w:tr>
      <w:tr w:rsidR="002B1747" w14:paraId="45F956B7" w14:textId="77777777">
        <w:trPr>
          <w:jc w:val="center"/>
        </w:trPr>
        <w:tc>
          <w:tcPr>
            <w:tcW w:w="175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F2AC973" w14:textId="77777777" w:rsidR="002B1747" w:rsidRDefault="00000000">
            <w:pPr>
              <w:spacing w:line="259" w:lineRule="auto"/>
              <w:jc w:val="center"/>
            </w:pPr>
            <w:r>
              <w:rPr>
                <w:sz w:val="18"/>
              </w:rPr>
              <w:t>closed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77F0B1C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案件結束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FD9EBD6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僅可追加備註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639798F" w14:textId="77777777" w:rsidR="002B1747" w:rsidRDefault="00000000">
            <w:pPr>
              <w:spacing w:line="259" w:lineRule="auto"/>
            </w:pPr>
            <w:r>
              <w:rPr>
                <w:sz w:val="18"/>
              </w:rPr>
              <w:t>不可刪除</w:t>
            </w:r>
          </w:p>
        </w:tc>
      </w:tr>
    </w:tbl>
    <w:p w14:paraId="09807650" w14:textId="77777777" w:rsidR="002B1747" w:rsidRDefault="002B1747"/>
    <w:p w14:paraId="204787A6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4.2  接收流程</w:t>
      </w:r>
    </w:p>
    <w:p w14:paraId="732BA1B3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來源 A：前進組轉入。接收 MIST 後，檢傷官仍需重新做 START，不可直接沿用前進組判斷。</w:t>
      </w:r>
    </w:p>
    <w:p w14:paraId="6BE74B4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來源 B：收容組轉送。即使已在收容組登記，仍需再次安檢。</w:t>
      </w:r>
    </w:p>
    <w:p w14:paraId="234001B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來源 C：自行抵達。安檢後檢傷，並通知收容組補登。</w:t>
      </w:r>
    </w:p>
    <w:p w14:paraId="698EAD5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危急例外：可先直送醫療區評估，但安檢、手環與收容登記必須同步執行，不得省略。</w:t>
      </w:r>
    </w:p>
    <w:p w14:paraId="219D8122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4.3  再評估規格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3402"/>
        <w:gridCol w:w="2268"/>
      </w:tblGrid>
      <w:tr w:rsidR="002B1747" w14:paraId="7DEA2FF2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326FBF9B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對象</w:t>
            </w:r>
          </w:p>
        </w:tc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4167760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標準間隔</w:t>
            </w:r>
          </w:p>
        </w:tc>
        <w:tc>
          <w:tcPr>
            <w:tcW w:w="340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6CEE5E1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逾時後行為</w:t>
            </w:r>
          </w:p>
        </w:tc>
        <w:tc>
          <w:tcPr>
            <w:tcW w:w="226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F9C6563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備註</w:t>
            </w:r>
          </w:p>
        </w:tc>
      </w:tr>
      <w:tr w:rsidR="002B1747" w14:paraId="440074CB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C3E64D5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紅區 / 危急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0AEF3E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5 分鐘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2CFCB6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卡片轉紅框、排序置頂、儀表板警示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BBB44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重新評估後重設倒數</w:t>
            </w:r>
          </w:p>
        </w:tc>
      </w:tr>
      <w:tr w:rsidR="002B1747" w14:paraId="29981C4F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08D578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黃區 / 非危急但需觀察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963B05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15 分鐘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07081FF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卡片轉橘框、排序提前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737FAA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若惡化可一鍵升紅</w:t>
            </w:r>
          </w:p>
        </w:tc>
      </w:tr>
      <w:tr w:rsidR="002B1747" w14:paraId="7048B73F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B82C04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綠區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217BC8F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依操作者手動設定或處置完成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3A9A67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無預設強警示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E633DD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以離區或轉黃為主</w:t>
            </w:r>
          </w:p>
        </w:tc>
      </w:tr>
      <w:tr w:rsidR="002B1747" w14:paraId="10002509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0AAF10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黑區</w:t>
            </w:r>
          </w:p>
        </w:tc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8EDB792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僅於資源允許時手動再評估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2A8129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不自動倒數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4DDE75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避免無效警示</w:t>
            </w:r>
          </w:p>
        </w:tc>
      </w:tr>
    </w:tbl>
    <w:p w14:paraId="7099817D" w14:textId="77777777" w:rsidR="002B1747" w:rsidRDefault="002B1747"/>
    <w:p w14:paraId="4C099398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4.4  後送流程</w:t>
      </w:r>
    </w:p>
    <w:p w14:paraId="266FF960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治療官判斷需後送後，一鍵建立 Transfer 案件，帶入目前區域、主要傷情與必要救命處置摘要。</w:t>
      </w:r>
    </w:p>
    <w:p w14:paraId="30BE927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後送官收到案件後，更新目的地、運輸狀態與等待時間；通訊官可直接複製通報文字。</w:t>
      </w:r>
    </w:p>
    <w:p w14:paraId="1A05E11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lastRenderedPageBreak/>
        <w:t>• ISBAR 交接單必須可編修，但需保留系統自動帶出的生命徵象 / GCS / 已完成處置。</w:t>
      </w:r>
    </w:p>
    <w:p w14:paraId="6E98B426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後送完成時，Patient 狀態改為 transferred_out，系統同步釋放原治療位並更新量能。</w:t>
      </w:r>
    </w:p>
    <w:p w14:paraId="7344079E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4.5  撤退模式</w:t>
      </w:r>
    </w:p>
    <w:p w14:paraId="13E5354F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當指揮部下令或組長判斷無法安全持續運作時，可切換為『撤退模式』。切換後系統停止新收案的快捷入口，並改以撤離清單為主視角。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494"/>
        <w:gridCol w:w="5726"/>
      </w:tblGrid>
      <w:tr w:rsidR="002B1747" w14:paraId="09F64795" w14:textId="77777777">
        <w:trPr>
          <w:tblHeader/>
          <w:jc w:val="center"/>
        </w:trPr>
        <w:tc>
          <w:tcPr>
            <w:tcW w:w="249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B3AC36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撤退優先順序</w:t>
            </w:r>
          </w:p>
        </w:tc>
        <w:tc>
          <w:tcPr>
            <w:tcW w:w="5726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8665C77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系統支援</w:t>
            </w:r>
          </w:p>
        </w:tc>
      </w:tr>
      <w:tr w:rsidR="002B1747" w14:paraId="0A50554A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824C67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紅區傷患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5DEAAE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置頂顯示、標示最優先、快速轉為後送或移動</w:t>
            </w:r>
          </w:p>
        </w:tc>
      </w:tr>
      <w:tr w:rsidR="002B1747" w14:paraId="61C06BA8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6E4AFC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黃區傷患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E38527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第二優先列隊</w:t>
            </w:r>
          </w:p>
        </w:tc>
      </w:tr>
      <w:tr w:rsidR="002B1747" w14:paraId="70FF94A7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DEEF05D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綠區傷患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287DB94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標示可自行移動者，優先引導離開</w:t>
            </w:r>
          </w:p>
        </w:tc>
      </w:tr>
      <w:tr w:rsidR="002B1747" w14:paraId="48D51F5B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7F6CD5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黑區患者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2307A6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依資源判斷；若無法攜帶需記錄位置</w:t>
            </w:r>
          </w:p>
        </w:tc>
      </w:tr>
      <w:tr w:rsidR="002B1747" w14:paraId="2192295E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320C0A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醫療物資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A8B6AF0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只列關鍵物資：AED、藥品、氧氣</w:t>
            </w:r>
          </w:p>
        </w:tc>
      </w:tr>
      <w:tr w:rsidR="002B1747" w14:paraId="67ED2212" w14:textId="77777777">
        <w:trPr>
          <w:jc w:val="center"/>
        </w:trPr>
        <w:tc>
          <w:tcPr>
            <w:tcW w:w="249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F49CD1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醫療人員與組長</w:t>
            </w:r>
          </w:p>
        </w:tc>
        <w:tc>
          <w:tcPr>
            <w:tcW w:w="5726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D4EED2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所有患者狀態清點後方可關閉</w:t>
            </w:r>
          </w:p>
        </w:tc>
      </w:tr>
    </w:tbl>
    <w:p w14:paraId="0F410720" w14:textId="77777777" w:rsidR="002B1747" w:rsidRDefault="002B1747">
      <w:pPr>
        <w:rPr>
          <w:lang w:eastAsia="zh-TW"/>
        </w:rPr>
      </w:pPr>
    </w:p>
    <w:p w14:paraId="4CBB1065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5  功能規格</w:t>
      </w:r>
    </w:p>
    <w:p w14:paraId="3F70CE41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5.1  儀表板</w:t>
      </w:r>
    </w:p>
    <w:p w14:paraId="65A56C1A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傷患統計：紅、黃、綠、黑、已後送、已離區。</w:t>
      </w:r>
    </w:p>
    <w:p w14:paraId="16310F2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容量摘要：可用紅區治療位、各區占用、後送區等待數。</w:t>
      </w:r>
    </w:p>
    <w:p w14:paraId="731EAEEB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警示摘要：再評估逾時、待後送超時、低量物資、開放事件。</w:t>
      </w:r>
    </w:p>
    <w:p w14:paraId="7B295B36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一鍵複製通報文字：依當前狀態產生『醫療組回報』文案。</w:t>
      </w:r>
    </w:p>
    <w:p w14:paraId="7C9D31C1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交班入口：一鍵生成快照與交班備註。</w:t>
      </w:r>
    </w:p>
    <w:p w14:paraId="358AC528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5.2  接收/檢傷頁</w:t>
      </w:r>
    </w:p>
    <w:p w14:paraId="27BA55BE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可用三個快捷入口：前進組轉入、收容組轉送、自行抵達。</w:t>
      </w:r>
    </w:p>
    <w:p w14:paraId="32781511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安檢完成與收容補登狀態用兩個獨立欄位，不互相取代。</w:t>
      </w:r>
    </w:p>
    <w:p w14:paraId="43CD0C1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START 判斷改用單題式流程，避免一次顯示過多欄位。</w:t>
      </w:r>
    </w:p>
    <w:p w14:paraId="2C566D5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完成檢傷後系統立即提示推薦區域與可用治療位。</w:t>
      </w:r>
    </w:p>
    <w:p w14:paraId="0AAD2395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5.3  治療區看板</w:t>
      </w:r>
    </w:p>
    <w:p w14:paraId="2F3ACC7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依紅 / 黃 / 綠 / 黑 / 後送區分欄或分頁顯示。</w:t>
      </w:r>
    </w:p>
    <w:p w14:paraId="7DC2DA0D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卡片可快速執行：重設再評估、升級/降級、移轉區域、標記需後送、結束案件。</w:t>
      </w:r>
    </w:p>
    <w:p w14:paraId="3734295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紅區卡片需顯示生命徵象摘要、GCS 與已完成救命處置。</w:t>
      </w:r>
    </w:p>
    <w:p w14:paraId="67230223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若無可用紅區位，系統顯示『紅區滿載』並提示組長啟動備援。</w:t>
      </w:r>
    </w:p>
    <w:p w14:paraId="4515EB81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5.4  後送頁</w:t>
      </w:r>
    </w:p>
    <w:p w14:paraId="74F89830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Transfer 佇列依臨床優先與等待時間排序。</w:t>
      </w:r>
    </w:p>
    <w:p w14:paraId="7FF371F4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ISBAR 自動帶入 Identify / Situation / Assessment 草稿，操作者補充 Background / Recommendation。</w:t>
      </w:r>
    </w:p>
    <w:p w14:paraId="39679BE5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顯示『已完成必要救命處置』核對項：止血、呼吸道、給氧、通路、保暖等。</w:t>
      </w:r>
    </w:p>
    <w:p w14:paraId="56D47C94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交接完成後保留不可刪除的交接摘要。</w:t>
      </w:r>
    </w:p>
    <w:p w14:paraId="30BC122F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5.5  物資頁</w:t>
      </w:r>
    </w:p>
    <w:p w14:paraId="3A125570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開場盤點：後勤官逐項輸入實際數量。</w:t>
      </w:r>
    </w:p>
    <w:p w14:paraId="6C6484A6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執行中：每次取用點『取用』，系統自動扣減 qty_current。</w:t>
      </w:r>
    </w:p>
    <w:p w14:paraId="6741C1C6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lastRenderedPageBreak/>
        <w:t>• 低量警示：qty_current 小於等於門檻時顯示警示並可自動建 Incident。</w:t>
      </w:r>
    </w:p>
    <w:p w14:paraId="60B3B14E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管制物資優先列示：止血類、呼吸道類、循環類、藥品、AED / 監測器材、防護用品。</w:t>
      </w:r>
    </w:p>
    <w:p w14:paraId="68A5D826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5.6  事件頁</w:t>
      </w:r>
    </w:p>
    <w:p w14:paraId="3D620957" w14:textId="77777777" w:rsidR="002B1747" w:rsidRDefault="00000000">
      <w:pPr>
        <w:spacing w:after="20" w:line="283" w:lineRule="auto"/>
        <w:ind w:left="283" w:hanging="198"/>
      </w:pPr>
      <w:r>
        <w:rPr>
          <w:sz w:val="20"/>
        </w:rPr>
        <w:t>• 事件類型至少含：security_threat、violent_patient、infectious_risk、resource_shortage、capacity_overload、equipment_failure、evacuation。</w:t>
      </w:r>
    </w:p>
    <w:p w14:paraId="750D18C8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任何角色可通報新事件；組長可指派負責人與結案。</w:t>
      </w:r>
    </w:p>
    <w:p w14:paraId="127CAA1E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未結案事件在所有頁面頂端顯示警示橫幅。</w:t>
      </w:r>
    </w:p>
    <w:p w14:paraId="5397054F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5.7  交班/快照</w:t>
      </w:r>
    </w:p>
    <w:p w14:paraId="63B37B51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任何角色可發起交班；系統自動抓取當前傷患統計、各區占用、待後送、低量物資與開放事件。</w:t>
      </w:r>
    </w:p>
    <w:p w14:paraId="778EC78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紅區患者需逐一交接，因此交班頁需有『紅區明細』區塊，不可只列統計。</w:t>
      </w:r>
    </w:p>
    <w:p w14:paraId="3B89CF4D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交班記錄不可刪除，僅可追加備註。</w:t>
      </w:r>
    </w:p>
    <w:p w14:paraId="30E29278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5.8  匯出與列印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1361"/>
        <w:gridCol w:w="2948"/>
        <w:gridCol w:w="2381"/>
      </w:tblGrid>
      <w:tr w:rsidR="002B1747" w14:paraId="5E5D94E2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F19C2BB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類型</w:t>
            </w:r>
          </w:p>
        </w:tc>
        <w:tc>
          <w:tcPr>
            <w:tcW w:w="136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A508888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格式</w:t>
            </w:r>
          </w:p>
        </w:tc>
        <w:tc>
          <w:tcPr>
            <w:tcW w:w="294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E9281FB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用途</w:t>
            </w:r>
          </w:p>
        </w:tc>
        <w:tc>
          <w:tcPr>
            <w:tcW w:w="238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59132FA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敏感等級</w:t>
            </w:r>
          </w:p>
        </w:tc>
      </w:tr>
      <w:tr w:rsidR="002B1747" w14:paraId="2A48F016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72589E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全站快照</w:t>
            </w:r>
          </w:p>
        </w:tc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627462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JSON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BBBB9C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狀態恢復、事後檢討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BD2350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高，須加密</w:t>
            </w:r>
          </w:p>
        </w:tc>
      </w:tr>
      <w:tr w:rsidR="002B1747" w14:paraId="2BD081C8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B2F4BB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傷患名冊（假名化）</w:t>
            </w:r>
          </w:p>
        </w:tc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0788F8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CSV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C265AD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檢討與統計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679056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中，建議加密</w:t>
            </w:r>
          </w:p>
        </w:tc>
      </w:tr>
      <w:tr w:rsidR="002B1747" w14:paraId="132FE181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90F8ED3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待後送清單</w:t>
            </w:r>
          </w:p>
        </w:tc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4E7253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列印 / PDF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28AC24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交接與手持備援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04B48A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高，須受控</w:t>
            </w:r>
          </w:p>
        </w:tc>
      </w:tr>
      <w:tr w:rsidR="002B1747" w14:paraId="7FFAE5A5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EEABE7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交班摘要</w:t>
            </w:r>
          </w:p>
        </w:tc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E98F82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列印 / PDF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D75AB3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輪替使用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6373BB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中，視內容加密</w:t>
            </w:r>
          </w:p>
        </w:tc>
      </w:tr>
      <w:tr w:rsidR="002B1747" w14:paraId="724CECC6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748E90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物資盤點</w:t>
            </w:r>
          </w:p>
        </w:tc>
        <w:tc>
          <w:tcPr>
            <w:tcW w:w="136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3213FD0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CSV</w:t>
            </w:r>
          </w:p>
        </w:tc>
        <w:tc>
          <w:tcPr>
            <w:tcW w:w="294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D99C8D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補給與場復</w:t>
            </w:r>
          </w:p>
        </w:tc>
        <w:tc>
          <w:tcPr>
            <w:tcW w:w="238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FBB5F8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低</w:t>
            </w:r>
          </w:p>
        </w:tc>
      </w:tr>
    </w:tbl>
    <w:p w14:paraId="0C245840" w14:textId="77777777" w:rsidR="002B1747" w:rsidRDefault="002B1747"/>
    <w:p w14:paraId="695A4D83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6  警示與通報規格</w:t>
      </w:r>
    </w:p>
    <w:p w14:paraId="485C989E" w14:textId="77777777" w:rsidR="002B1747" w:rsidRDefault="00000000">
      <w:pPr>
        <w:spacing w:before="100" w:after="40" w:line="264" w:lineRule="auto"/>
        <w:rPr>
          <w:lang w:eastAsia="zh-TW"/>
        </w:rPr>
      </w:pPr>
      <w:r>
        <w:rPr>
          <w:b/>
          <w:color w:val="10525C"/>
          <w:sz w:val="25"/>
          <w:lang w:eastAsia="zh-TW"/>
        </w:rPr>
        <w:t>6.1  醫療量能燈號【開發決策】</w:t>
      </w:r>
    </w:p>
    <w:p w14:paraId="2357D32C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SOP 明確要求每 30 分鐘回報醫療量能，但未規定系統燈號門檻。為了讓畫面更直觀，本版提出以下建議規格，後續可依演訓調整。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020"/>
        <w:gridCol w:w="3969"/>
        <w:gridCol w:w="3402"/>
      </w:tblGrid>
      <w:tr w:rsidR="002B1747" w14:paraId="6A2BA285" w14:textId="77777777">
        <w:trPr>
          <w:tblHeader/>
          <w:jc w:val="center"/>
        </w:trPr>
        <w:tc>
          <w:tcPr>
            <w:tcW w:w="1020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B4CF66E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燈號</w:t>
            </w:r>
          </w:p>
        </w:tc>
        <w:tc>
          <w:tcPr>
            <w:tcW w:w="3969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296C3AF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觸發條件（建議）</w:t>
            </w:r>
          </w:p>
        </w:tc>
        <w:tc>
          <w:tcPr>
            <w:tcW w:w="340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CDDF5CD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通報建議文字</w:t>
            </w:r>
          </w:p>
        </w:tc>
      </w:tr>
      <w:tr w:rsidR="002B1747" w14:paraId="29B78AEB" w14:textId="77777777">
        <w:trPr>
          <w:jc w:val="center"/>
        </w:trPr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706BB7C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綠</w:t>
            </w:r>
          </w:p>
        </w:tc>
        <w:tc>
          <w:tcPr>
            <w:tcW w:w="3969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8533E7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紅區可用位 &gt; 2，且無關鍵物資低量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C91355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醫療組回報：量能穩定，現可持續收治。</w:t>
            </w:r>
          </w:p>
        </w:tc>
      </w:tr>
      <w:tr w:rsidR="002B1747" w14:paraId="30382E29" w14:textId="77777777">
        <w:trPr>
          <w:jc w:val="center"/>
        </w:trPr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1592414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黃</w:t>
            </w:r>
          </w:p>
        </w:tc>
        <w:tc>
          <w:tcPr>
            <w:tcW w:w="3969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3C9CA6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紅區可用位 &lt;= 2，或有一項關鍵物資低量，或待後送 &gt;= 2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F67125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醫療組回報：量能趨緊，請預作補給/後送準備。</w:t>
            </w:r>
          </w:p>
        </w:tc>
      </w:tr>
      <w:tr w:rsidR="002B1747" w14:paraId="7D1DA006" w14:textId="77777777">
        <w:trPr>
          <w:jc w:val="center"/>
        </w:trPr>
        <w:tc>
          <w:tcPr>
            <w:tcW w:w="1020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64FB38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</w:t>
            </w:r>
          </w:p>
        </w:tc>
        <w:tc>
          <w:tcPr>
            <w:tcW w:w="3969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AA7640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紅區無空位，或氧氣/止血帶/AED 等關鍵物資不足，或待後送壅塞</w:t>
            </w:r>
          </w:p>
        </w:tc>
        <w:tc>
          <w:tcPr>
            <w:tcW w:w="34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2B5A23C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醫療組回報：量能已逼近上限，請啟動備援或加速後送。</w:t>
            </w:r>
          </w:p>
        </w:tc>
      </w:tr>
    </w:tbl>
    <w:p w14:paraId="74910A46" w14:textId="77777777" w:rsidR="002B1747" w:rsidRDefault="002B1747">
      <w:pPr>
        <w:rPr>
          <w:lang w:eastAsia="zh-TW"/>
        </w:rPr>
      </w:pPr>
    </w:p>
    <w:p w14:paraId="7B44289F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6.2  自動警示清單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3515"/>
        <w:gridCol w:w="3175"/>
      </w:tblGrid>
      <w:tr w:rsidR="002B1747" w14:paraId="2DE409CB" w14:textId="77777777">
        <w:trPr>
          <w:tblHeader/>
          <w:jc w:val="center"/>
        </w:trPr>
        <w:tc>
          <w:tcPr>
            <w:tcW w:w="170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0D74C15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警示名稱</w:t>
            </w:r>
          </w:p>
        </w:tc>
        <w:tc>
          <w:tcPr>
            <w:tcW w:w="351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E8E7FE5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條件</w:t>
            </w:r>
          </w:p>
        </w:tc>
        <w:tc>
          <w:tcPr>
            <w:tcW w:w="317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BCD4BDC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出現位置</w:t>
            </w:r>
          </w:p>
        </w:tc>
      </w:tr>
      <w:tr w:rsidR="002B1747" w14:paraId="33B635A8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058868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再評估逾時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F2E352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reassess_due_at 已過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AB9C48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治療區卡片 / 儀表板</w:t>
            </w:r>
          </w:p>
        </w:tc>
      </w:tr>
      <w:tr w:rsidR="002B1747" w14:paraId="564D131A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0353F1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lastRenderedPageBreak/>
              <w:t>待後送過久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5C2B6D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Transfer 建立後超過設定時間仍未出發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9EC38D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後送頁 / 儀表板</w:t>
            </w:r>
          </w:p>
        </w:tc>
      </w:tr>
      <w:tr w:rsidR="002B1747" w14:paraId="20391E9B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5E2B07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低量物資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498FE9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qty_current &lt;= threshold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C6C4252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物資頁 / 儀表板 / 事件頁</w:t>
            </w:r>
          </w:p>
        </w:tc>
      </w:tr>
      <w:tr w:rsidR="002B1747" w14:paraId="5CAC35EF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A57D97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安全威脅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73F0DD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開放事件屬安全類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903AA62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全頁頂端橫幅</w:t>
            </w:r>
          </w:p>
        </w:tc>
      </w:tr>
      <w:tr w:rsidR="002B1747" w14:paraId="6BA6EA0C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59E04D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量能滿載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A2C7EF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紅區零空位或燈號紅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810129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全頁頂端橫幅</w:t>
            </w:r>
          </w:p>
        </w:tc>
      </w:tr>
      <w:tr w:rsidR="002B1747" w14:paraId="1D7A385A" w14:textId="77777777">
        <w:trPr>
          <w:jc w:val="center"/>
        </w:trPr>
        <w:tc>
          <w:tcPr>
            <w:tcW w:w="170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D6DC67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待補登</w:t>
            </w:r>
          </w:p>
        </w:tc>
        <w:tc>
          <w:tcPr>
            <w:tcW w:w="351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7763CA0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registered_with_shelter != 已登記 且已入區</w:t>
            </w:r>
          </w:p>
        </w:tc>
        <w:tc>
          <w:tcPr>
            <w:tcW w:w="317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A4A3FB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接收頁 / 名單卡</w:t>
            </w:r>
          </w:p>
        </w:tc>
      </w:tr>
    </w:tbl>
    <w:p w14:paraId="74D0A05F" w14:textId="77777777" w:rsidR="002B1747" w:rsidRDefault="002B1747"/>
    <w:p w14:paraId="02A547E3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7  資安與隱私</w:t>
      </w:r>
    </w:p>
    <w:p w14:paraId="19C38E2F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所有資料預設只存本地設備，不上傳任何雲端服務。</w:t>
      </w:r>
    </w:p>
    <w:p w14:paraId="7E3255D3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APP 啟動需輸入操作者姓名（或工號）與 PIN；PIN 不落地，閒置 10 分鐘自動鎖定。</w:t>
      </w:r>
    </w:p>
    <w:p w14:paraId="6C136BB2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所有主要實體自動寫入 operator_name 與 updated_at，不可手動刪除。</w:t>
      </w:r>
    </w:p>
    <w:p w14:paraId="40178905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含敏感資料的匯出強制 AES-256-GCM 加密；密碼以第二管道傳遞。</w:t>
      </w:r>
    </w:p>
    <w:p w14:paraId="61F05A4F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歷史檢傷、後送與交班紀錄不可刪除，只能追加備註，維持稽核可追性。</w:t>
      </w:r>
    </w:p>
    <w:p w14:paraId="5CC56C34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對外通報文案預設僅含統計與 display_id，不含姓名與不必要病史。</w:t>
      </w:r>
    </w:p>
    <w:p w14:paraId="1CD4E920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8  技術架構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247"/>
        <w:gridCol w:w="2721"/>
        <w:gridCol w:w="4025"/>
      </w:tblGrid>
      <w:tr w:rsidR="002B1747" w14:paraId="33C93DB2" w14:textId="77777777">
        <w:trPr>
          <w:tblHeader/>
          <w:jc w:val="center"/>
        </w:trPr>
        <w:tc>
          <w:tcPr>
            <w:tcW w:w="1247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F00291F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層面</w:t>
            </w:r>
          </w:p>
        </w:tc>
        <w:tc>
          <w:tcPr>
            <w:tcW w:w="2721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34366274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技術選擇</w:t>
            </w:r>
          </w:p>
        </w:tc>
        <w:tc>
          <w:tcPr>
            <w:tcW w:w="402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56BCDF7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理由</w:t>
            </w:r>
          </w:p>
        </w:tc>
      </w:tr>
      <w:tr w:rsidR="002B1747" w14:paraId="1C316B64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A509BA6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前端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16FFBC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單檔 HTML + CSS + JS（PWA）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01BF92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延續收容組單檔部署優勢，現地發放容易</w:t>
            </w:r>
          </w:p>
        </w:tc>
      </w:tr>
      <w:tr w:rsidR="002B1747" w14:paraId="0EFD615E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EF18D3B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資料庫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3C3E93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IndexedDB（Dexie）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DD712EA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本地持久化、可離線、可查詢</w:t>
            </w:r>
          </w:p>
        </w:tc>
      </w:tr>
      <w:tr w:rsidR="002B1747" w14:paraId="7B8946EA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98D1C2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同步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57CF4AF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BroadcastChannel + Peer Delta；有本地 Wi‑Fi 時可加 WebSocket 中繼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5C3971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與收容組架構相容，支援單機與多機</w:t>
            </w:r>
          </w:p>
        </w:tc>
      </w:tr>
      <w:tr w:rsidR="002B1747" w14:paraId="5E1FF576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C728A3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快取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12D994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Service Worker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D5E1A3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離線優先與版本控制</w:t>
            </w:r>
          </w:p>
        </w:tc>
      </w:tr>
      <w:tr w:rsidR="002B1747" w14:paraId="1F969289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B188F0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匯出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833CD3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CSV / JSON + 強制加密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655AB3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方便檢討與備援</w:t>
            </w:r>
          </w:p>
        </w:tc>
      </w:tr>
      <w:tr w:rsidR="002B1747" w14:paraId="7E4E29A9" w14:textId="77777777">
        <w:trPr>
          <w:jc w:val="center"/>
        </w:trPr>
        <w:tc>
          <w:tcPr>
            <w:tcW w:w="124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E8049A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部署</w:t>
            </w:r>
          </w:p>
        </w:tc>
        <w:tc>
          <w:tcPr>
            <w:tcW w:w="2721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A96EBE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手機/平板瀏覽器加入主畫面</w:t>
            </w:r>
          </w:p>
        </w:tc>
        <w:tc>
          <w:tcPr>
            <w:tcW w:w="402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AE5D5F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不需 App Store / Play Store 上架</w:t>
            </w:r>
          </w:p>
        </w:tc>
      </w:tr>
    </w:tbl>
    <w:p w14:paraId="17A13CCC" w14:textId="77777777" w:rsidR="002B1747" w:rsidRDefault="002B1747"/>
    <w:p w14:paraId="1FA61017" w14:textId="77777777" w:rsidR="002B1747" w:rsidRDefault="00000000">
      <w:pPr>
        <w:spacing w:before="100" w:after="40" w:line="264" w:lineRule="auto"/>
      </w:pPr>
      <w:r>
        <w:rPr>
          <w:b/>
          <w:color w:val="10525C"/>
          <w:sz w:val="25"/>
        </w:rPr>
        <w:t>8.1  初版資料表建議</w:t>
      </w:r>
    </w:p>
    <w:p w14:paraId="40C3FBC0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</w:rPr>
        <w:t>建議資料表：patients、triages、slots、transfers、resources、incidents、shifts、snapshots、config。</w:t>
      </w:r>
      <w:r>
        <w:rPr>
          <w:sz w:val="20"/>
          <w:lang w:eastAsia="zh-TW"/>
        </w:rPr>
        <w:t>命名與同步格式應盡量比照收容組，方便共用工具函式與 WS 中繼。</w:t>
      </w:r>
    </w:p>
    <w:p w14:paraId="399DD3D6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9  實作路線圖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4592"/>
      </w:tblGrid>
      <w:tr w:rsidR="002B1747" w14:paraId="3EA67CAD" w14:textId="77777777">
        <w:trPr>
          <w:tblHeader/>
          <w:jc w:val="center"/>
        </w:trPr>
        <w:tc>
          <w:tcPr>
            <w:tcW w:w="1134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76D47F79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版本</w:t>
            </w:r>
          </w:p>
        </w:tc>
        <w:tc>
          <w:tcPr>
            <w:tcW w:w="226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512B30C7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範圍</w:t>
            </w:r>
          </w:p>
        </w:tc>
        <w:tc>
          <w:tcPr>
            <w:tcW w:w="459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00FB2AD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成果</w:t>
            </w:r>
          </w:p>
        </w:tc>
      </w:tr>
      <w:tr w:rsidR="002B1747" w14:paraId="45FA7B6A" w14:textId="77777777">
        <w:trPr>
          <w:jc w:val="center"/>
        </w:trPr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409D025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782CB7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規格定稿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FC4A4F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確認資料模型、角色、頁面、警示門檻與欄位命名</w:t>
            </w:r>
          </w:p>
        </w:tc>
      </w:tr>
      <w:tr w:rsidR="002B1747" w14:paraId="2614A617" w14:textId="77777777">
        <w:trPr>
          <w:jc w:val="center"/>
        </w:trPr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55D74DD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v0.2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D59169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前端骨架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DC412D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PWA、IndexedDB、角色頁、接收/檢傷、治療區看</w:t>
            </w:r>
            <w:r>
              <w:rPr>
                <w:sz w:val="19"/>
                <w:lang w:eastAsia="zh-TW"/>
              </w:rPr>
              <w:lastRenderedPageBreak/>
              <w:t>板</w:t>
            </w:r>
          </w:p>
        </w:tc>
      </w:tr>
      <w:tr w:rsidR="002B1747" w14:paraId="39014768" w14:textId="77777777">
        <w:trPr>
          <w:jc w:val="center"/>
        </w:trPr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1349939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lastRenderedPageBreak/>
              <w:t>v0.3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9E6E384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作戰核心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9B3278F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再評估倒數、後送頁、物資頁、事件頁、交班快照</w:t>
            </w:r>
          </w:p>
        </w:tc>
      </w:tr>
      <w:tr w:rsidR="002B1747" w14:paraId="702B3C6D" w14:textId="77777777">
        <w:trPr>
          <w:jc w:val="center"/>
        </w:trPr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11D2BF0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v0.4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72B50C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同步與資安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3C6E425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PIN 鎖、匯出加密、Peer Delta / WebSocket</w:t>
            </w:r>
          </w:p>
        </w:tc>
      </w:tr>
      <w:tr w:rsidR="002B1747" w14:paraId="3B0D5FFA" w14:textId="77777777">
        <w:trPr>
          <w:jc w:val="center"/>
        </w:trPr>
        <w:tc>
          <w:tcPr>
            <w:tcW w:w="1134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5BA0B65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226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D540DD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演訓可用版</w:t>
            </w:r>
          </w:p>
        </w:tc>
        <w:tc>
          <w:tcPr>
            <w:tcW w:w="459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CA2C285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離線穩定、列印交班摘要、資料凍結、缺陷修正</w:t>
            </w:r>
          </w:p>
        </w:tc>
      </w:tr>
    </w:tbl>
    <w:p w14:paraId="0B27D6CF" w14:textId="77777777" w:rsidR="002B1747" w:rsidRDefault="002B1747">
      <w:pPr>
        <w:rPr>
          <w:lang w:eastAsia="zh-TW"/>
        </w:rPr>
      </w:pPr>
    </w:p>
    <w:p w14:paraId="126886A3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10  待確認議題</w:t>
      </w:r>
    </w:p>
    <w:p w14:paraId="4F01E0F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是否需要與收容組共用 display_id 或透過手環編碼串接？</w:t>
      </w:r>
    </w:p>
    <w:p w14:paraId="16208E6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非創患者欄位是否要內建 SAMPLE / OPQRST 速記模板，或先用自由文字摘要即可？</w:t>
      </w:r>
    </w:p>
    <w:p w14:paraId="7A04702A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黑區患者在撤退模式下的記錄格式是否需額外定位欄位？</w:t>
      </w:r>
    </w:p>
    <w:p w14:paraId="174FFE89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藥品管理是否只做數量追蹤，或納入發放對象與時間？</w:t>
      </w:r>
    </w:p>
    <w:p w14:paraId="72E48A3C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是否需要『前進組 MIST 接收』專用頁，而非合併於一般檢傷頁？</w:t>
      </w:r>
    </w:p>
    <w:p w14:paraId="4498100A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附錄 A  SOP 對應矩陣（摘要）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835"/>
        <w:gridCol w:w="5102"/>
      </w:tblGrid>
      <w:tr w:rsidR="002B1747" w14:paraId="27A7206A" w14:textId="77777777">
        <w:trPr>
          <w:tblHeader/>
          <w:jc w:val="center"/>
        </w:trPr>
        <w:tc>
          <w:tcPr>
            <w:tcW w:w="2835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8AC2D39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SOP 條目</w:t>
            </w:r>
          </w:p>
        </w:tc>
        <w:tc>
          <w:tcPr>
            <w:tcW w:w="510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04F922A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系統需求</w:t>
            </w:r>
          </w:p>
        </w:tc>
      </w:tr>
      <w:tr w:rsidR="002B1747" w14:paraId="306A4759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1933D1A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單一入口 / 單向動線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89BE9EF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接收頁固定入口流程，不允許跳過安檢狀態</w:t>
            </w:r>
          </w:p>
        </w:tc>
      </w:tr>
      <w:tr w:rsidR="002B1747" w14:paraId="0984D36B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83FECC8" w14:textId="77777777" w:rsidR="002B1747" w:rsidRDefault="00000000">
            <w:pPr>
              <w:spacing w:line="274" w:lineRule="auto"/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START 檢傷 + 創傷/非創分流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76BB17D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Triage 模組 + injury_type 欄位</w:t>
            </w:r>
          </w:p>
        </w:tc>
      </w:tr>
      <w:tr w:rsidR="002B1747" w14:paraId="44419EB4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47AF5C8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紅/黃/綠/黑區與後送區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D7D8AC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Treatment Slot / Zone Map</w:t>
            </w:r>
          </w:p>
        </w:tc>
      </w:tr>
      <w:tr w:rsidR="002B1747" w14:paraId="6AD481E9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47231E4" w14:textId="77777777" w:rsidR="002B1747" w:rsidRDefault="00000000">
            <w:pPr>
              <w:spacing w:line="274" w:lineRule="auto"/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危急可先送醫療區但安檢不得省略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BF0AAC7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security_cleared 支援『同步處理中』狀態</w:t>
            </w:r>
          </w:p>
        </w:tc>
      </w:tr>
      <w:tr w:rsidR="002B1747" w14:paraId="2716A7DF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588BDE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每 30 分鐘量能回報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9E952B5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儀表板 + 通報文字產生器</w:t>
            </w:r>
          </w:p>
        </w:tc>
      </w:tr>
      <w:tr w:rsidR="002B1747" w14:paraId="7469E28B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B32DFBE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每 30 分鐘物資盤點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9BE4BA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Resource 盤點提醒</w:t>
            </w:r>
          </w:p>
        </w:tc>
      </w:tr>
      <w:tr w:rsidR="002B1747" w14:paraId="55F4C8CF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1D24DF44" w14:textId="77777777" w:rsidR="002B1747" w:rsidRDefault="00000000">
            <w:pPr>
              <w:spacing w:line="274" w:lineRule="auto"/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 2 小時輪替、超過 4 小時交班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A95F56B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Shift / Snapshot + 交班頁</w:t>
            </w:r>
          </w:p>
        </w:tc>
      </w:tr>
      <w:tr w:rsidR="002B1747" w14:paraId="6CD9655C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AC89D38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危急每 5 分鐘、非危急每 15 分鐘再評估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D443606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自動倒數與逾時警示</w:t>
            </w:r>
          </w:p>
        </w:tc>
      </w:tr>
      <w:tr w:rsidR="002B1747" w14:paraId="337EF768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B126AE3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ISBAR 後送交接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C9B7908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Transfer 模組 + 交接摘要</w:t>
            </w:r>
          </w:p>
        </w:tc>
      </w:tr>
      <w:tr w:rsidR="002B1747" w14:paraId="2E4F405A" w14:textId="77777777">
        <w:trPr>
          <w:jc w:val="center"/>
        </w:trPr>
        <w:tc>
          <w:tcPr>
            <w:tcW w:w="2835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28E61FE8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安全威脅與撤退流程</w:t>
            </w:r>
          </w:p>
        </w:tc>
        <w:tc>
          <w:tcPr>
            <w:tcW w:w="510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F62D9EE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Incident + Evacuation Mode</w:t>
            </w:r>
          </w:p>
        </w:tc>
      </w:tr>
    </w:tbl>
    <w:p w14:paraId="31647BB6" w14:textId="77777777" w:rsidR="002B1747" w:rsidRDefault="002B1747"/>
    <w:p w14:paraId="76EAC5BD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  <w:rPr>
          <w:lang w:eastAsia="zh-TW"/>
        </w:rPr>
      </w:pPr>
      <w:r>
        <w:rPr>
          <w:b/>
          <w:color w:val="0A3D45"/>
          <w:sz w:val="32"/>
          <w:lang w:eastAsia="zh-TW"/>
        </w:rPr>
        <w:t>附錄 B  初版物資模板（建議）</w:t>
      </w:r>
    </w:p>
    <w:tbl>
      <w:tblPr>
        <w:tblStyle w:val="aff2"/>
        <w:tblW w:w="0" w:type="auto"/>
        <w:jc w:val="center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587"/>
        <w:gridCol w:w="4762"/>
        <w:gridCol w:w="2098"/>
      </w:tblGrid>
      <w:tr w:rsidR="002B1747" w14:paraId="3F6AC739" w14:textId="77777777">
        <w:trPr>
          <w:tblHeader/>
          <w:jc w:val="center"/>
        </w:trPr>
        <w:tc>
          <w:tcPr>
            <w:tcW w:w="1587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27B0CE96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類別</w:t>
            </w:r>
          </w:p>
        </w:tc>
        <w:tc>
          <w:tcPr>
            <w:tcW w:w="4762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44F20BC3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建議物資</w:t>
            </w:r>
          </w:p>
        </w:tc>
        <w:tc>
          <w:tcPr>
            <w:tcW w:w="2098" w:type="dxa"/>
            <w:tcBorders>
              <w:top w:val="single" w:sz="8" w:space="0" w:color="C6D6DA"/>
              <w:left w:val="single" w:sz="8" w:space="0" w:color="C6D6DA"/>
              <w:bottom w:val="single" w:sz="8" w:space="0" w:color="C6D6DA"/>
              <w:right w:val="single" w:sz="8" w:space="0" w:color="C6D6DA"/>
            </w:tcBorders>
            <w:shd w:val="clear" w:color="auto" w:fill="DDECEF"/>
            <w:vAlign w:val="center"/>
          </w:tcPr>
          <w:p w14:paraId="14BA0552" w14:textId="77777777" w:rsidR="002B1747" w:rsidRDefault="00000000">
            <w:pPr>
              <w:spacing w:line="264" w:lineRule="auto"/>
              <w:jc w:val="center"/>
            </w:pPr>
            <w:r>
              <w:rPr>
                <w:b/>
                <w:color w:val="0A3D45"/>
                <w:sz w:val="19"/>
              </w:rPr>
              <w:t>低量門檻示例</w:t>
            </w:r>
          </w:p>
        </w:tc>
      </w:tr>
      <w:tr w:rsidR="002B1747" w14:paraId="3AF7DB66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E69A48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止血類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5D9D28B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止血帶、止血敷料、壓力繃帶、紗布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06EEFF3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依演訓數量設定；至少保留紅區 1 輪使用量</w:t>
            </w:r>
          </w:p>
        </w:tc>
      </w:tr>
      <w:tr w:rsidR="002B1747" w14:paraId="1E430860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51A8B2A5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lastRenderedPageBreak/>
              <w:t>呼吸道類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FDA3A09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OPA/NPA、BVM、氧氣瓶、面罩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01F139CC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氧氣瓶 &lt;= 1 時警示</w:t>
            </w:r>
          </w:p>
        </w:tc>
      </w:tr>
      <w:tr w:rsidR="002B1747" w14:paraId="77A1057C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CA50660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循環類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1F23D89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IV/IO、輸液、加壓袋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52F6E2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低於 20% 警示</w:t>
            </w:r>
          </w:p>
        </w:tc>
      </w:tr>
      <w:tr w:rsidR="002B1747" w14:paraId="4CAFD0BD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775C5EE7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監測/診斷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2DB1C3AC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AED、血壓計、血氧機、血糖機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7AC6BCA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設備故障即建 Incident</w:t>
            </w:r>
          </w:p>
        </w:tc>
      </w:tr>
      <w:tr w:rsidR="002B1747" w14:paraId="0F8D2142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0FE7D0E2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固定/保暖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4B4528FF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頸圈、三角巾、護木、保暖毯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7428FA3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低於 20% 警示</w:t>
            </w:r>
          </w:p>
        </w:tc>
      </w:tr>
      <w:tr w:rsidR="002B1747" w14:paraId="2BC5DEFE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34418791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PPE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50FA8E0E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手套、口罩、護目鏡、隔離衣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37289AC2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任一關鍵品項不足 1 班量即警示</w:t>
            </w:r>
          </w:p>
        </w:tc>
      </w:tr>
      <w:tr w:rsidR="002B1747" w14:paraId="3F98F826" w14:textId="77777777">
        <w:trPr>
          <w:jc w:val="center"/>
        </w:trPr>
        <w:tc>
          <w:tcPr>
            <w:tcW w:w="1587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shd w:val="clear" w:color="auto" w:fill="F7FAFB"/>
            <w:vAlign w:val="center"/>
          </w:tcPr>
          <w:p w14:paraId="610879EF" w14:textId="77777777" w:rsidR="002B1747" w:rsidRDefault="00000000">
            <w:pPr>
              <w:spacing w:line="274" w:lineRule="auto"/>
              <w:jc w:val="center"/>
            </w:pPr>
            <w:r>
              <w:rPr>
                <w:sz w:val="19"/>
              </w:rPr>
              <w:t>紀錄</w:t>
            </w:r>
          </w:p>
        </w:tc>
        <w:tc>
          <w:tcPr>
            <w:tcW w:w="4762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1D3AA07D" w14:textId="77777777" w:rsidR="002B1747" w:rsidRDefault="00000000">
            <w:pPr>
              <w:spacing w:line="27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檢傷卡、救護紀錄表、筆</w:t>
            </w:r>
          </w:p>
        </w:tc>
        <w:tc>
          <w:tcPr>
            <w:tcW w:w="2098" w:type="dxa"/>
            <w:tcBorders>
              <w:top w:val="single" w:sz="8" w:space="0" w:color="D9E0E4"/>
              <w:left w:val="single" w:sz="8" w:space="0" w:color="D9E0E4"/>
              <w:bottom w:val="single" w:sz="8" w:space="0" w:color="D9E0E4"/>
              <w:right w:val="single" w:sz="8" w:space="0" w:color="D9E0E4"/>
            </w:tcBorders>
            <w:vAlign w:val="center"/>
          </w:tcPr>
          <w:p w14:paraId="6D2BAD01" w14:textId="77777777" w:rsidR="002B1747" w:rsidRDefault="00000000">
            <w:pPr>
              <w:spacing w:line="274" w:lineRule="auto"/>
            </w:pPr>
            <w:r>
              <w:rPr>
                <w:sz w:val="19"/>
              </w:rPr>
              <w:t>低於 10 份警示</w:t>
            </w:r>
          </w:p>
        </w:tc>
      </w:tr>
    </w:tbl>
    <w:p w14:paraId="6A749C26" w14:textId="77777777" w:rsidR="002B1747" w:rsidRDefault="002B1747"/>
    <w:p w14:paraId="16974F8C" w14:textId="77777777" w:rsidR="002B1747" w:rsidRDefault="00000000">
      <w:pPr>
        <w:pBdr>
          <w:bottom w:val="single" w:sz="10" w:space="1" w:color="9CC7CF"/>
        </w:pBdr>
        <w:spacing w:before="160" w:after="80" w:line="264" w:lineRule="auto"/>
      </w:pPr>
      <w:r>
        <w:rPr>
          <w:b/>
          <w:color w:val="0A3D45"/>
          <w:sz w:val="32"/>
        </w:rPr>
        <w:t>附錄 C  建議下一步</w:t>
      </w:r>
    </w:p>
    <w:p w14:paraId="45D37D5C" w14:textId="77777777" w:rsidR="002B1747" w:rsidRDefault="00000000">
      <w:pPr>
        <w:spacing w:after="40" w:line="293" w:lineRule="auto"/>
        <w:rPr>
          <w:lang w:eastAsia="zh-TW"/>
        </w:rPr>
      </w:pPr>
      <w:r>
        <w:rPr>
          <w:sz w:val="20"/>
          <w:lang w:eastAsia="zh-TW"/>
        </w:rPr>
        <w:t>本文件完成後，建議直接進入兩個產出：</w:t>
      </w:r>
    </w:p>
    <w:p w14:paraId="5D7D018B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1. 醫療組 PWA 的 ERD / 資料表草圖。</w:t>
      </w:r>
    </w:p>
    <w:p w14:paraId="1FB12A82" w14:textId="77777777" w:rsidR="002B1747" w:rsidRDefault="00000000">
      <w:pPr>
        <w:spacing w:after="20" w:line="283" w:lineRule="auto"/>
        <w:ind w:left="283" w:hanging="198"/>
        <w:rPr>
          <w:lang w:eastAsia="zh-TW"/>
        </w:rPr>
      </w:pPr>
      <w:r>
        <w:rPr>
          <w:sz w:val="20"/>
          <w:lang w:eastAsia="zh-TW"/>
        </w:rPr>
        <w:t>• 2. 醫療組 PWA 的畫面線框（儀表板、檢傷頁、治療區看板、後送頁）。</w:t>
      </w:r>
    </w:p>
    <w:sectPr w:rsidR="002B1747" w:rsidSect="00034616">
      <w:headerReference w:type="default" r:id="rId8"/>
      <w:footerReference w:type="default" r:id="rId9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224D" w14:textId="77777777" w:rsidR="00ED75CA" w:rsidRDefault="00ED75CA">
      <w:pPr>
        <w:spacing w:after="0" w:line="240" w:lineRule="auto"/>
      </w:pPr>
      <w:r>
        <w:separator/>
      </w:r>
    </w:p>
  </w:endnote>
  <w:endnote w:type="continuationSeparator" w:id="0">
    <w:p w14:paraId="7BA3F3F1" w14:textId="77777777" w:rsidR="00ED75CA" w:rsidRDefault="00ED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2AC1" w14:textId="77777777" w:rsidR="002B1747" w:rsidRDefault="00000000">
    <w:pPr>
      <w:pStyle w:val="a7"/>
      <w:jc w:val="center"/>
      <w:rPr>
        <w:lang w:eastAsia="zh-TW"/>
      </w:rPr>
    </w:pPr>
    <w:r>
      <w:rPr>
        <w:color w:val="586069"/>
        <w:sz w:val="16"/>
        <w:lang w:eastAsia="zh-TW"/>
      </w:rPr>
      <w:t>內部草案 | 醫療組工具規格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3D82" w14:textId="77777777" w:rsidR="00ED75CA" w:rsidRDefault="00ED75CA">
      <w:pPr>
        <w:spacing w:after="0" w:line="240" w:lineRule="auto"/>
      </w:pPr>
      <w:r>
        <w:separator/>
      </w:r>
    </w:p>
  </w:footnote>
  <w:footnote w:type="continuationSeparator" w:id="0">
    <w:p w14:paraId="24803027" w14:textId="77777777" w:rsidR="00ED75CA" w:rsidRDefault="00ED7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97EA" w14:textId="77777777" w:rsidR="002B1747" w:rsidRDefault="00000000">
    <w:pPr>
      <w:pStyle w:val="a5"/>
      <w:jc w:val="right"/>
      <w:rPr>
        <w:lang w:eastAsia="zh-TW"/>
      </w:rPr>
    </w:pPr>
    <w:r>
      <w:rPr>
        <w:color w:val="586069"/>
        <w:sz w:val="17"/>
        <w:lang w:eastAsia="zh-TW"/>
      </w:rPr>
      <w:t>醫療組 PWA 現場醫療管理系統 規格書 v0.1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762349">
    <w:abstractNumId w:val="8"/>
  </w:num>
  <w:num w:numId="2" w16cid:durableId="1295211868">
    <w:abstractNumId w:val="6"/>
  </w:num>
  <w:num w:numId="3" w16cid:durableId="1813909033">
    <w:abstractNumId w:val="5"/>
  </w:num>
  <w:num w:numId="4" w16cid:durableId="663169627">
    <w:abstractNumId w:val="4"/>
  </w:num>
  <w:num w:numId="5" w16cid:durableId="41098933">
    <w:abstractNumId w:val="7"/>
  </w:num>
  <w:num w:numId="6" w16cid:durableId="623073327">
    <w:abstractNumId w:val="3"/>
  </w:num>
  <w:num w:numId="7" w16cid:durableId="447162469">
    <w:abstractNumId w:val="2"/>
  </w:num>
  <w:num w:numId="8" w16cid:durableId="1446802239">
    <w:abstractNumId w:val="1"/>
  </w:num>
  <w:num w:numId="9" w16cid:durableId="173600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747"/>
    <w:rsid w:val="00326F90"/>
    <w:rsid w:val="003F15B0"/>
    <w:rsid w:val="00AA1D8D"/>
    <w:rsid w:val="00AB4A1D"/>
    <w:rsid w:val="00B25EC0"/>
    <w:rsid w:val="00B47730"/>
    <w:rsid w:val="00CB0664"/>
    <w:rsid w:val="00E00CA9"/>
    <w:rsid w:val="00ED75CA"/>
    <w:rsid w:val="00F40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793A1"/>
  <w14:defaultImageDpi w14:val="300"/>
  <w15:docId w15:val="{0FBE0200-A1E7-DC4C-9C2B-2FE00314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6308</Words>
  <Characters>9208</Characters>
  <Application>Microsoft Office Word</Application>
  <DocSecurity>0</DocSecurity>
  <Lines>705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rensheng huang</cp:lastModifiedBy>
  <cp:revision>4</cp:revision>
  <dcterms:created xsi:type="dcterms:W3CDTF">2013-12-23T23:15:00Z</dcterms:created>
  <dcterms:modified xsi:type="dcterms:W3CDTF">2026-03-26T06:01:00Z</dcterms:modified>
  <cp:category/>
</cp:coreProperties>
</file>