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产品经理的笔记</w:t>
      </w:r>
    </w:p>
    <w:p>
      <w:pPr>
        <w:pStyle w:val="6"/>
        <w:rPr>
          <w:rFonts w:hint="eastAsia"/>
        </w:rPr>
      </w:pPr>
      <w:r>
        <w:rPr>
          <w:rFonts w:hint="eastAsia"/>
        </w:rPr>
        <w:t>产品经理职责</w:t>
      </w:r>
    </w:p>
    <w:p>
      <w:pPr>
        <w:rPr>
          <w:rFonts w:hint="eastAsia"/>
        </w:rPr>
      </w:pPr>
      <w:r>
        <w:rPr>
          <w:rFonts w:hint="eastAsia"/>
        </w:rPr>
        <w:t>需求采集、功能规划、流程梳理。</w:t>
      </w:r>
    </w:p>
    <w:p>
      <w:pPr>
        <w:rPr>
          <w:rFonts w:hint="eastAsia"/>
        </w:rPr>
      </w:pPr>
      <w:r>
        <w:rPr>
          <w:rFonts w:hint="eastAsia"/>
        </w:rPr>
        <w:t>确定界面布局、内容层次、页面流程。</w:t>
      </w:r>
    </w:p>
    <w:p>
      <w:pPr>
        <w:rPr>
          <w:rFonts w:hint="eastAsia"/>
        </w:rPr>
      </w:pPr>
      <w:r>
        <w:rPr>
          <w:rFonts w:hint="eastAsia"/>
        </w:rPr>
        <w:t>绘制【静态线稿】原型图。</w:t>
      </w:r>
    </w:p>
    <w:p>
      <w:pPr>
        <w:rPr>
          <w:rFonts w:hint="eastAsia"/>
        </w:rPr>
      </w:pPr>
      <w:r>
        <w:rPr>
          <w:rFonts w:hint="eastAsia"/>
        </w:rPr>
        <w:t>用原型工具制作【动态交互】原型图。</w:t>
      </w:r>
    </w:p>
    <w:p>
      <w:pPr>
        <w:rPr>
          <w:rFonts w:hint="eastAsia"/>
        </w:rPr>
      </w:pPr>
      <w:r>
        <w:rPr>
          <w:rFonts w:hint="eastAsia"/>
        </w:rPr>
        <w:t>与设计人员配合实现【高保真交互】原型图。</w:t>
      </w:r>
    </w:p>
    <w:p>
      <w:pPr>
        <w:rPr>
          <w:rFonts w:hint="eastAsia"/>
        </w:rPr>
      </w:pPr>
      <w:r>
        <w:rPr>
          <w:rFonts w:hint="eastAsia"/>
        </w:rPr>
        <w:t>指导【前端工程师】交互动效开发。</w:t>
      </w:r>
    </w:p>
    <w:p>
      <w:pPr>
        <w:rPr>
          <w:rFonts w:hint="eastAsia"/>
        </w:rPr>
      </w:pPr>
      <w:r>
        <w:rPr>
          <w:rFonts w:hint="eastAsia"/>
        </w:rPr>
        <w:t>监督产品研发进度及质量。</w:t>
      </w:r>
    </w:p>
    <w:p>
      <w:pPr>
        <w:rPr>
          <w:rFonts w:hint="eastAsia"/>
        </w:rPr>
      </w:pPr>
      <w:r>
        <w:rPr>
          <w:rFonts w:hint="eastAsia"/>
        </w:rPr>
        <w:t>能做为产品的实际用户，确保按要求交付。</w:t>
      </w:r>
    </w:p>
    <w:p>
      <w:pPr>
        <w:pStyle w:val="6"/>
        <w:rPr>
          <w:rFonts w:hint="eastAsia"/>
        </w:rPr>
      </w:pPr>
      <w:r>
        <w:rPr>
          <w:rFonts w:hint="eastAsia"/>
        </w:rPr>
        <w:t>移动端设计标准</w:t>
      </w:r>
    </w:p>
    <w:p>
      <w:pPr>
        <w:rPr>
          <w:rFonts w:hint="eastAsia"/>
        </w:rPr>
      </w:pPr>
      <w:r>
        <w:rPr>
          <w:rFonts w:hint="eastAsia"/>
        </w:rPr>
        <w:t>Photoshop所有的设计稿尺寸以750×1334 px来做设计稿尺寸。</w:t>
      </w:r>
    </w:p>
    <w:p>
      <w:r>
        <w:drawing>
          <wp:inline distT="0" distB="0" distL="114300" distR="114300">
            <wp:extent cx="3027045" cy="2973705"/>
            <wp:effectExtent l="0" t="0" r="1905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8670" cy="2983865"/>
            <wp:effectExtent l="0" t="0" r="1778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最小单位（引号中的可合并）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最小技术团队：界面设计、“前端、后端”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最小产品团队：产品设计、销售、“客服、运营”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最小业务需求：角色、流程、条件、权益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最简单的设计：前台功能、后台功能、数据库表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一般的web技术：语言、webserver、业务逻辑、htm\css\javascript、db</w:t>
      </w:r>
      <w:bookmarkStart w:id="0" w:name="_GoBack"/>
      <w:r>
        <w:rPr>
          <w:rFonts w:hint="eastAsia"/>
          <w:lang w:val="en-US" w:eastAsia="zh-CN"/>
        </w:rPr>
        <w:t>、</w:t>
      </w:r>
      <w:bookmarkEnd w:id="0"/>
      <w:r>
        <w:rPr>
          <w:rFonts w:hint="eastAsia"/>
          <w:lang w:val="en-US" w:eastAsia="zh-CN"/>
        </w:rPr>
        <w:t>布署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25CB7"/>
    <w:rsid w:val="12A1666B"/>
    <w:rsid w:val="1E06565F"/>
    <w:rsid w:val="2AA30949"/>
    <w:rsid w:val="310777EF"/>
    <w:rsid w:val="4F620F25"/>
    <w:rsid w:val="5E6266C7"/>
    <w:rsid w:val="78343BA8"/>
    <w:rsid w:val="7A3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8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活力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winso</dc:creator>
  <cp:lastModifiedBy>阿鹏-微信营销开发-1501300**47</cp:lastModifiedBy>
  <dcterms:modified xsi:type="dcterms:W3CDTF">2019-03-18T08:36:56Z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