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Grade 4 Reading - Chapter 6 Notes</w:t>
      </w:r>
    </w:p>
    <w:p>
      <w:r>
        <w:t xml:space="preserve">Objective: Students summarize the main events of Chapter 6 and identify the protagonist's motivation.</w:t>
      </w:r>
    </w:p>
    <w:p>
      <w:pPr>
        <w:pStyle w:val="Heading1"/>
      </w:pPr>
      <w:r>
        <w:t xml:space="preserve">Before reading</w:t>
      </w:r>
    </w:p>
    <w:p>
      <w:r>
        <w:t xml:space="preserve">Review vocabulary: protagonist, motivation, summary. Ask students to predict what happens next based on the chapter title.</w:t>
      </w:r>
    </w:p>
    <w:p>
      <w:pPr>
        <w:pStyle w:val="Heading1"/>
      </w:pPr>
      <w:r>
        <w:t xml:space="preserve">During reading</w:t>
      </w:r>
    </w:p>
    <w:p>
      <w:r>
        <w:t xml:space="preserve">Read Chapter 6 aloud, pausing after each section to ask a comprehension question. Students jot one sentence per section in their reading journal.</w:t>
      </w:r>
    </w:p>
    <w:p>
      <w:pPr>
        <w:pStyle w:val="Heading1"/>
      </w:pPr>
      <w:r>
        <w:t xml:space="preserve">After reading</w:t>
      </w:r>
    </w:p>
    <w:p>
      <w:r>
        <w:t xml:space="preserve">Students complete the chapter-6 summary organizer, then discuss in pairs: what motivated the protagonist's decision at the end of the chapter?</w:t>
      </w:r>
    </w:p>
    <w:p>
      <w:pPr>
        <w:pStyle w:val="Heading1"/>
      </w:pPr>
      <w:r>
        <w:t xml:space="preserve">Materials</w:t>
      </w:r>
    </w:p>
    <w:p>
      <w:r>
        <w:t xml:space="preserve">Class novel set, reading journals, chapter-6 summary organizer (printed copies in the top drawer).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