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F23CF">
      <w:pPr>
        <w:jc w:val="center"/>
        <w:outlineLvl w:val="0"/>
        <w:rPr>
          <w:rFonts w:hint="default" w:ascii="Times New Roman" w:hAnsi="Times New Roman" w:eastAsia="微软雅黑" w:cs="Times New Roman"/>
          <w:color w:val="auto"/>
        </w:rPr>
      </w:pPr>
      <w:bookmarkStart w:id="0" w:name="_Toc12936"/>
      <w:bookmarkStart w:id="1" w:name="_Toc3298"/>
      <w:r>
        <w:rPr>
          <w:rFonts w:hint="default" w:ascii="Times New Roman" w:hAnsi="Times New Roman" w:eastAsia="微软雅黑" w:cs="Times New Roman"/>
          <w:b/>
          <w:color w:val="auto"/>
          <w:sz w:val="48"/>
        </w:rPr>
        <w:t>海南机器管招投标项目</w:t>
      </w:r>
      <w:r>
        <w:rPr>
          <w:rFonts w:hint="default" w:ascii="Times New Roman" w:hAnsi="Times New Roman" w:eastAsia="微软雅黑" w:cs="Times New Roman"/>
          <w:b/>
          <w:color w:val="auto"/>
          <w:sz w:val="48"/>
        </w:rPr>
        <w:br w:type="textWrapping"/>
      </w:r>
      <w:r>
        <w:rPr>
          <w:rFonts w:hint="default" w:ascii="Times New Roman" w:hAnsi="Times New Roman" w:eastAsia="微软雅黑" w:cs="Times New Roman"/>
          <w:b/>
          <w:color w:val="auto"/>
          <w:sz w:val="48"/>
        </w:rPr>
        <w:t>建筑图纸分析系统 v2.0</w:t>
      </w:r>
      <w:bookmarkEnd w:id="0"/>
      <w:bookmarkEnd w:id="1"/>
    </w:p>
    <w:p w14:paraId="4A1F697F">
      <w:pPr>
        <w:spacing w:after="200"/>
        <w:jc w:val="center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  <w:sz w:val="22"/>
        </w:rPr>
        <w:t>项目使用说明书  ·  2026年5月</w:t>
      </w:r>
    </w:p>
    <w:sdt>
      <w:sdtPr>
        <w:rPr>
          <w:rFonts w:ascii="宋体" w:hAnsi="宋体" w:eastAsia="宋体" w:cstheme="minorBidi"/>
          <w:sz w:val="21"/>
          <w:szCs w:val="22"/>
          <w:lang w:val="en-US" w:eastAsia="en-US" w:bidi="ar-SA"/>
        </w:rPr>
        <w:id w:val="147472393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微软雅黑" w:cs="Times New Roman"/>
          <w:bCs/>
          <w:color w:val="auto"/>
          <w:sz w:val="21"/>
          <w:szCs w:val="28"/>
          <w:lang w:val="en-US" w:eastAsia="en-US" w:bidi="ar-SA"/>
        </w:rPr>
      </w:sdtEndPr>
      <w:sdtContent>
        <w:p w14:paraId="259A274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bookmarkStart w:id="2" w:name="_Toc8828"/>
        </w:p>
        <w:p w14:paraId="42DC8CB4">
          <w:pPr>
            <w:pStyle w:val="27"/>
            <w:tabs>
              <w:tab w:val="right" w:leader="dot" w:pos="8640"/>
            </w:tabs>
          </w:pPr>
          <w:r>
            <w:rPr>
              <w:rFonts w:hint="default" w:ascii="Times New Roman" w:hAnsi="Times New Roman" w:eastAsia="微软雅黑" w:cs="Times New Roman"/>
              <w:bCs/>
              <w:color w:val="auto"/>
              <w:sz w:val="21"/>
              <w:szCs w:val="28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bCs/>
              <w:color w:val="auto"/>
              <w:sz w:val="21"/>
              <w:szCs w:val="28"/>
              <w:lang w:val="en-US" w:eastAsia="en-US" w:bidi="ar-SA"/>
            </w:rPr>
            <w:instrText xml:space="preserve">TOC \o "1-1" \h \u </w:instrText>
          </w:r>
          <w:r>
            <w:rPr>
              <w:rFonts w:hint="default" w:ascii="Times New Roman" w:hAnsi="Times New Roman" w:eastAsia="微软雅黑" w:cs="Times New Roman"/>
              <w:bCs/>
              <w:color w:val="auto"/>
              <w:sz w:val="21"/>
              <w:szCs w:val="28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  <w:bCs/>
              <w:color w:val="auto"/>
              <w:szCs w:val="28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bCs/>
              <w:szCs w:val="28"/>
              <w:lang w:val="en-US" w:eastAsia="en-US" w:bidi="ar-SA"/>
            </w:rPr>
            <w:instrText xml:space="preserve"> HYPERLINK \l _Toc12936 </w:instrText>
          </w:r>
          <w:r>
            <w:rPr>
              <w:rFonts w:hint="default" w:ascii="Times New Roman" w:hAnsi="Times New Roman" w:eastAsia="微软雅黑" w:cs="Times New Roman"/>
              <w:bCs/>
              <w:szCs w:val="28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</w:rPr>
            <w:t>海南机器管招投标项目 建筑图纸分析系统 v2.0</w:t>
          </w:r>
          <w:r>
            <w:tab/>
          </w:r>
          <w:r>
            <w:fldChar w:fldCharType="begin"/>
          </w:r>
          <w:r>
            <w:instrText xml:space="preserve"> PAGEREF _Toc12936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bCs/>
              <w:color w:val="auto"/>
              <w:szCs w:val="28"/>
              <w:lang w:val="en-US" w:eastAsia="en-US" w:bidi="ar-SA"/>
            </w:rPr>
            <w:fldChar w:fldCharType="end"/>
          </w:r>
        </w:p>
        <w:p w14:paraId="6EC95564">
          <w:pPr>
            <w:pStyle w:val="27"/>
            <w:tabs>
              <w:tab w:val="right" w:leader="dot" w:pos="8640"/>
            </w:tabs>
          </w:pPr>
          <w:r>
            <w:rPr>
              <w:rFonts w:hint="default" w:ascii="Times New Roman" w:hAnsi="Times New Roman" w:eastAsia="微软雅黑" w:cs="Times New Roman"/>
              <w:bCs/>
              <w:color w:val="auto"/>
              <w:szCs w:val="28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bCs/>
              <w:szCs w:val="28"/>
              <w:lang w:val="en-US" w:eastAsia="en-US" w:bidi="ar-SA"/>
            </w:rPr>
            <w:instrText xml:space="preserve"> HYPERLINK \l _Toc24649 </w:instrText>
          </w:r>
          <w:r>
            <w:rPr>
              <w:rFonts w:hint="default" w:ascii="Times New Roman" w:hAnsi="Times New Roman" w:eastAsia="微软雅黑" w:cs="Times New Roman"/>
              <w:bCs/>
              <w:szCs w:val="28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</w:rPr>
            <w:t>系统设计文档</w:t>
          </w:r>
          <w:r>
            <w:tab/>
          </w:r>
          <w:r>
            <w:fldChar w:fldCharType="begin"/>
          </w:r>
          <w:r>
            <w:instrText xml:space="preserve"> PAGEREF _Toc24649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bCs/>
              <w:color w:val="auto"/>
              <w:szCs w:val="28"/>
              <w:lang w:val="en-US" w:eastAsia="en-US" w:bidi="ar-SA"/>
            </w:rPr>
            <w:fldChar w:fldCharType="end"/>
          </w:r>
        </w:p>
        <w:p w14:paraId="3619D172">
          <w:pPr>
            <w:pStyle w:val="27"/>
            <w:tabs>
              <w:tab w:val="right" w:leader="dot" w:pos="8640"/>
            </w:tabs>
          </w:pPr>
          <w:r>
            <w:rPr>
              <w:rFonts w:hint="default" w:ascii="Times New Roman" w:hAnsi="Times New Roman" w:eastAsia="微软雅黑" w:cs="Times New Roman"/>
              <w:bCs/>
              <w:color w:val="auto"/>
              <w:szCs w:val="28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bCs/>
              <w:szCs w:val="28"/>
              <w:lang w:val="en-US" w:eastAsia="en-US" w:bidi="ar-SA"/>
            </w:rPr>
            <w:instrText xml:space="preserve"> HYPERLINK \l _Toc30453 </w:instrText>
          </w:r>
          <w:r>
            <w:rPr>
              <w:rFonts w:hint="default" w:ascii="Times New Roman" w:hAnsi="Times New Roman" w:eastAsia="微软雅黑" w:cs="Times New Roman"/>
              <w:bCs/>
              <w:szCs w:val="28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</w:rPr>
            <w:t>一、系统概述</w:t>
          </w:r>
          <w:r>
            <w:tab/>
          </w:r>
          <w:r>
            <w:fldChar w:fldCharType="begin"/>
          </w:r>
          <w:r>
            <w:instrText xml:space="preserve"> PAGEREF _Toc30453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bCs/>
              <w:color w:val="auto"/>
              <w:szCs w:val="28"/>
              <w:lang w:val="en-US" w:eastAsia="en-US" w:bidi="ar-SA"/>
            </w:rPr>
            <w:fldChar w:fldCharType="end"/>
          </w:r>
        </w:p>
        <w:p w14:paraId="1507FEAC">
          <w:pPr>
            <w:pStyle w:val="27"/>
            <w:tabs>
              <w:tab w:val="right" w:leader="dot" w:pos="8640"/>
            </w:tabs>
          </w:pPr>
          <w:r>
            <w:rPr>
              <w:rFonts w:hint="default" w:ascii="Times New Roman" w:hAnsi="Times New Roman" w:eastAsia="微软雅黑" w:cs="Times New Roman"/>
              <w:bCs/>
              <w:color w:val="auto"/>
              <w:szCs w:val="28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bCs/>
              <w:szCs w:val="28"/>
              <w:lang w:val="en-US" w:eastAsia="en-US" w:bidi="ar-SA"/>
            </w:rPr>
            <w:instrText xml:space="preserve"> HYPERLINK \l _Toc31635 </w:instrText>
          </w:r>
          <w:r>
            <w:rPr>
              <w:rFonts w:hint="default" w:ascii="Times New Roman" w:hAnsi="Times New Roman" w:eastAsia="微软雅黑" w:cs="Times New Roman"/>
              <w:bCs/>
              <w:szCs w:val="28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</w:rPr>
            <w:t>二、架构设计</w:t>
          </w:r>
          <w:r>
            <w:tab/>
          </w:r>
          <w:r>
            <w:fldChar w:fldCharType="begin"/>
          </w:r>
          <w:r>
            <w:instrText xml:space="preserve"> PAGEREF _Toc31635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bCs/>
              <w:color w:val="auto"/>
              <w:szCs w:val="28"/>
              <w:lang w:val="en-US" w:eastAsia="en-US" w:bidi="ar-SA"/>
            </w:rPr>
            <w:fldChar w:fldCharType="end"/>
          </w:r>
        </w:p>
        <w:p w14:paraId="09F824F0">
          <w:pPr>
            <w:pStyle w:val="27"/>
            <w:tabs>
              <w:tab w:val="right" w:leader="dot" w:pos="8640"/>
            </w:tabs>
          </w:pPr>
          <w:r>
            <w:rPr>
              <w:rFonts w:hint="default" w:ascii="Times New Roman" w:hAnsi="Times New Roman" w:eastAsia="微软雅黑" w:cs="Times New Roman"/>
              <w:bCs/>
              <w:color w:val="auto"/>
              <w:szCs w:val="28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bCs/>
              <w:szCs w:val="28"/>
              <w:lang w:val="en-US" w:eastAsia="en-US" w:bidi="ar-SA"/>
            </w:rPr>
            <w:instrText xml:space="preserve"> HYPERLINK \l _Toc23172 </w:instrText>
          </w:r>
          <w:r>
            <w:rPr>
              <w:rFonts w:hint="default" w:ascii="Times New Roman" w:hAnsi="Times New Roman" w:eastAsia="微软雅黑" w:cs="Times New Roman"/>
              <w:bCs/>
              <w:szCs w:val="28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</w:rPr>
            <w:t>三、文档分析管线详解</w:t>
          </w:r>
          <w:r>
            <w:tab/>
          </w:r>
          <w:r>
            <w:fldChar w:fldCharType="begin"/>
          </w:r>
          <w:r>
            <w:instrText xml:space="preserve"> PAGEREF _Toc23172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bCs/>
              <w:color w:val="auto"/>
              <w:szCs w:val="28"/>
              <w:lang w:val="en-US" w:eastAsia="en-US" w:bidi="ar-SA"/>
            </w:rPr>
            <w:fldChar w:fldCharType="end"/>
          </w:r>
        </w:p>
        <w:p w14:paraId="6CC8C76F">
          <w:pPr>
            <w:pStyle w:val="27"/>
            <w:tabs>
              <w:tab w:val="right" w:leader="dot" w:pos="8640"/>
            </w:tabs>
          </w:pPr>
          <w:r>
            <w:rPr>
              <w:rFonts w:hint="default" w:ascii="Times New Roman" w:hAnsi="Times New Roman" w:eastAsia="微软雅黑" w:cs="Times New Roman"/>
              <w:bCs/>
              <w:color w:val="auto"/>
              <w:szCs w:val="28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bCs/>
              <w:szCs w:val="28"/>
              <w:lang w:val="en-US" w:eastAsia="en-US" w:bidi="ar-SA"/>
            </w:rPr>
            <w:instrText xml:space="preserve"> HYPERLINK \l _Toc25411 </w:instrText>
          </w:r>
          <w:r>
            <w:rPr>
              <w:rFonts w:hint="default" w:ascii="Times New Roman" w:hAnsi="Times New Roman" w:eastAsia="微软雅黑" w:cs="Times New Roman"/>
              <w:bCs/>
              <w:szCs w:val="28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</w:rPr>
            <w:t>四、模型配置</w:t>
          </w:r>
          <w:r>
            <w:tab/>
          </w:r>
          <w:r>
            <w:fldChar w:fldCharType="begin"/>
          </w:r>
          <w:r>
            <w:instrText xml:space="preserve"> PAGEREF _Toc25411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bCs/>
              <w:color w:val="auto"/>
              <w:szCs w:val="28"/>
              <w:lang w:val="en-US" w:eastAsia="en-US" w:bidi="ar-SA"/>
            </w:rPr>
            <w:fldChar w:fldCharType="end"/>
          </w:r>
        </w:p>
        <w:p w14:paraId="58F25949">
          <w:pPr>
            <w:pStyle w:val="27"/>
            <w:tabs>
              <w:tab w:val="right" w:leader="dot" w:pos="8640"/>
            </w:tabs>
          </w:pPr>
          <w:r>
            <w:rPr>
              <w:rFonts w:hint="default" w:ascii="Times New Roman" w:hAnsi="Times New Roman" w:eastAsia="微软雅黑" w:cs="Times New Roman"/>
              <w:bCs/>
              <w:color w:val="auto"/>
              <w:szCs w:val="28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bCs/>
              <w:szCs w:val="28"/>
              <w:lang w:val="en-US" w:eastAsia="en-US" w:bidi="ar-SA"/>
            </w:rPr>
            <w:instrText xml:space="preserve"> HYPERLINK \l _Toc21634 </w:instrText>
          </w:r>
          <w:r>
            <w:rPr>
              <w:rFonts w:hint="default" w:ascii="Times New Roman" w:hAnsi="Times New Roman" w:eastAsia="微软雅黑" w:cs="Times New Roman"/>
              <w:bCs/>
              <w:szCs w:val="28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</w:rPr>
            <w:t>五、数据持久化</w:t>
          </w:r>
          <w:r>
            <w:tab/>
          </w:r>
          <w:r>
            <w:fldChar w:fldCharType="begin"/>
          </w:r>
          <w:r>
            <w:instrText xml:space="preserve"> PAGEREF _Toc21634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bCs/>
              <w:color w:val="auto"/>
              <w:szCs w:val="28"/>
              <w:lang w:val="en-US" w:eastAsia="en-US" w:bidi="ar-SA"/>
            </w:rPr>
            <w:fldChar w:fldCharType="end"/>
          </w:r>
        </w:p>
        <w:p w14:paraId="7E15B383">
          <w:pPr>
            <w:pStyle w:val="27"/>
            <w:tabs>
              <w:tab w:val="right" w:leader="dot" w:pos="8640"/>
            </w:tabs>
          </w:pPr>
          <w:r>
            <w:rPr>
              <w:rFonts w:hint="default" w:ascii="Times New Roman" w:hAnsi="Times New Roman" w:eastAsia="微软雅黑" w:cs="Times New Roman"/>
              <w:bCs/>
              <w:color w:val="auto"/>
              <w:szCs w:val="28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bCs/>
              <w:szCs w:val="28"/>
              <w:lang w:val="en-US" w:eastAsia="en-US" w:bidi="ar-SA"/>
            </w:rPr>
            <w:instrText xml:space="preserve"> HYPERLINK \l _Toc10689 </w:instrText>
          </w:r>
          <w:r>
            <w:rPr>
              <w:rFonts w:hint="default" w:ascii="Times New Roman" w:hAnsi="Times New Roman" w:eastAsia="微软雅黑" w:cs="Times New Roman"/>
              <w:bCs/>
              <w:szCs w:val="28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</w:rPr>
            <w:t>六、前端架构</w:t>
          </w:r>
          <w:r>
            <w:tab/>
          </w:r>
          <w:r>
            <w:fldChar w:fldCharType="begin"/>
          </w:r>
          <w:r>
            <w:instrText xml:space="preserve"> PAGEREF _Toc10689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bCs/>
              <w:color w:val="auto"/>
              <w:szCs w:val="28"/>
              <w:lang w:val="en-US" w:eastAsia="en-US" w:bidi="ar-SA"/>
            </w:rPr>
            <w:fldChar w:fldCharType="end"/>
          </w:r>
        </w:p>
        <w:p w14:paraId="7E6CAACA">
          <w:pPr>
            <w:pStyle w:val="27"/>
            <w:tabs>
              <w:tab w:val="right" w:leader="dot" w:pos="8640"/>
            </w:tabs>
          </w:pPr>
          <w:r>
            <w:rPr>
              <w:rFonts w:hint="default" w:ascii="Times New Roman" w:hAnsi="Times New Roman" w:eastAsia="微软雅黑" w:cs="Times New Roman"/>
              <w:bCs/>
              <w:color w:val="auto"/>
              <w:szCs w:val="28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bCs/>
              <w:szCs w:val="28"/>
              <w:lang w:val="en-US" w:eastAsia="en-US" w:bidi="ar-SA"/>
            </w:rPr>
            <w:instrText xml:space="preserve"> HYPERLINK \l _Toc3264 </w:instrText>
          </w:r>
          <w:r>
            <w:rPr>
              <w:rFonts w:hint="default" w:ascii="Times New Roman" w:hAnsi="Times New Roman" w:eastAsia="微软雅黑" w:cs="Times New Roman"/>
              <w:bCs/>
              <w:szCs w:val="28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</w:rPr>
            <w:t>一、启动与停止</w:t>
          </w:r>
          <w:r>
            <w:tab/>
          </w:r>
          <w:r>
            <w:fldChar w:fldCharType="begin"/>
          </w:r>
          <w:r>
            <w:instrText xml:space="preserve"> PAGEREF _Toc3264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bCs/>
              <w:color w:val="auto"/>
              <w:szCs w:val="28"/>
              <w:lang w:val="en-US" w:eastAsia="en-US" w:bidi="ar-SA"/>
            </w:rPr>
            <w:fldChar w:fldCharType="end"/>
          </w:r>
        </w:p>
        <w:p w14:paraId="399C4C66">
          <w:pPr>
            <w:pStyle w:val="27"/>
            <w:tabs>
              <w:tab w:val="right" w:leader="dot" w:pos="8640"/>
            </w:tabs>
          </w:pPr>
          <w:r>
            <w:rPr>
              <w:rFonts w:hint="default" w:ascii="Times New Roman" w:hAnsi="Times New Roman" w:eastAsia="微软雅黑" w:cs="Times New Roman"/>
              <w:bCs/>
              <w:color w:val="auto"/>
              <w:szCs w:val="28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bCs/>
              <w:szCs w:val="28"/>
              <w:lang w:val="en-US" w:eastAsia="en-US" w:bidi="ar-SA"/>
            </w:rPr>
            <w:instrText xml:space="preserve"> HYPERLINK \l _Toc25211 </w:instrText>
          </w:r>
          <w:r>
            <w:rPr>
              <w:rFonts w:hint="default" w:ascii="Times New Roman" w:hAnsi="Times New Roman" w:eastAsia="微软雅黑" w:cs="Times New Roman"/>
              <w:bCs/>
              <w:szCs w:val="28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</w:rPr>
            <w:t>二、图片检测</w:t>
          </w:r>
          <w:r>
            <w:tab/>
          </w:r>
          <w:r>
            <w:fldChar w:fldCharType="begin"/>
          </w:r>
          <w:r>
            <w:instrText xml:space="preserve"> PAGEREF _Toc25211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bCs/>
              <w:color w:val="auto"/>
              <w:szCs w:val="28"/>
              <w:lang w:val="en-US" w:eastAsia="en-US" w:bidi="ar-SA"/>
            </w:rPr>
            <w:fldChar w:fldCharType="end"/>
          </w:r>
        </w:p>
        <w:p w14:paraId="7B42762A">
          <w:pPr>
            <w:pStyle w:val="27"/>
            <w:tabs>
              <w:tab w:val="right" w:leader="dot" w:pos="8640"/>
            </w:tabs>
          </w:pPr>
          <w:r>
            <w:rPr>
              <w:rFonts w:hint="default" w:ascii="Times New Roman" w:hAnsi="Times New Roman" w:eastAsia="微软雅黑" w:cs="Times New Roman"/>
              <w:bCs/>
              <w:color w:val="auto"/>
              <w:szCs w:val="28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bCs/>
              <w:szCs w:val="28"/>
              <w:lang w:val="en-US" w:eastAsia="en-US" w:bidi="ar-SA"/>
            </w:rPr>
            <w:instrText xml:space="preserve"> HYPERLINK \l _Toc12368 </w:instrText>
          </w:r>
          <w:r>
            <w:rPr>
              <w:rFonts w:hint="default" w:ascii="Times New Roman" w:hAnsi="Times New Roman" w:eastAsia="微软雅黑" w:cs="Times New Roman"/>
              <w:bCs/>
              <w:szCs w:val="28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</w:rPr>
            <w:t>检测结果</w:t>
          </w:r>
          <w:r>
            <w:tab/>
          </w:r>
          <w:r>
            <w:fldChar w:fldCharType="begin"/>
          </w:r>
          <w:r>
            <w:instrText xml:space="preserve"> PAGEREF _Toc12368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bCs/>
              <w:color w:val="auto"/>
              <w:szCs w:val="28"/>
              <w:lang w:val="en-US" w:eastAsia="en-US" w:bidi="ar-SA"/>
            </w:rPr>
            <w:fldChar w:fldCharType="end"/>
          </w:r>
        </w:p>
        <w:p w14:paraId="0603702C">
          <w:pPr>
            <w:pStyle w:val="27"/>
            <w:tabs>
              <w:tab w:val="right" w:leader="dot" w:pos="8640"/>
            </w:tabs>
          </w:pPr>
          <w:r>
            <w:rPr>
              <w:rFonts w:hint="default" w:ascii="Times New Roman" w:hAnsi="Times New Roman" w:eastAsia="微软雅黑" w:cs="Times New Roman"/>
              <w:bCs/>
              <w:color w:val="auto"/>
              <w:szCs w:val="28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bCs/>
              <w:szCs w:val="28"/>
              <w:lang w:val="en-US" w:eastAsia="en-US" w:bidi="ar-SA"/>
            </w:rPr>
            <w:instrText xml:space="preserve"> HYPERLINK \l _Toc14388 </w:instrText>
          </w:r>
          <w:r>
            <w:rPr>
              <w:rFonts w:hint="default" w:ascii="Times New Roman" w:hAnsi="Times New Roman" w:eastAsia="微软雅黑" w:cs="Times New Roman"/>
              <w:bCs/>
              <w:szCs w:val="28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</w:rPr>
            <w:t>三、文档分析</w:t>
          </w:r>
          <w:r>
            <w:tab/>
          </w:r>
          <w:r>
            <w:fldChar w:fldCharType="begin"/>
          </w:r>
          <w:r>
            <w:instrText xml:space="preserve"> PAGEREF _Toc14388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bCs/>
              <w:color w:val="auto"/>
              <w:szCs w:val="28"/>
              <w:lang w:val="en-US" w:eastAsia="en-US" w:bidi="ar-SA"/>
            </w:rPr>
            <w:fldChar w:fldCharType="end"/>
          </w:r>
        </w:p>
        <w:p w14:paraId="76E7F496">
          <w:pPr>
            <w:pStyle w:val="27"/>
            <w:tabs>
              <w:tab w:val="right" w:leader="dot" w:pos="8640"/>
            </w:tabs>
          </w:pPr>
          <w:r>
            <w:rPr>
              <w:rFonts w:hint="default" w:ascii="Times New Roman" w:hAnsi="Times New Roman" w:eastAsia="微软雅黑" w:cs="Times New Roman"/>
              <w:bCs/>
              <w:color w:val="auto"/>
              <w:szCs w:val="28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bCs/>
              <w:szCs w:val="28"/>
              <w:lang w:val="en-US" w:eastAsia="en-US" w:bidi="ar-SA"/>
            </w:rPr>
            <w:instrText xml:space="preserve"> HYPERLINK \l _Toc28946 </w:instrText>
          </w:r>
          <w:r>
            <w:rPr>
              <w:rFonts w:hint="default" w:ascii="Times New Roman" w:hAnsi="Times New Roman" w:eastAsia="微软雅黑" w:cs="Times New Roman"/>
              <w:bCs/>
              <w:szCs w:val="28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</w:rPr>
            <w:t>四、AI 分析说明</w:t>
          </w:r>
          <w:r>
            <w:tab/>
          </w:r>
          <w:r>
            <w:fldChar w:fldCharType="begin"/>
          </w:r>
          <w:r>
            <w:instrText xml:space="preserve"> PAGEREF _Toc28946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bCs/>
              <w:color w:val="auto"/>
              <w:szCs w:val="28"/>
              <w:lang w:val="en-US" w:eastAsia="en-US" w:bidi="ar-SA"/>
            </w:rPr>
            <w:fldChar w:fldCharType="end"/>
          </w:r>
        </w:p>
        <w:p w14:paraId="0F19C4E4">
          <w:pPr>
            <w:pStyle w:val="27"/>
            <w:tabs>
              <w:tab w:val="right" w:leader="dot" w:pos="8640"/>
            </w:tabs>
          </w:pPr>
          <w:r>
            <w:rPr>
              <w:rFonts w:hint="default" w:ascii="Times New Roman" w:hAnsi="Times New Roman" w:eastAsia="微软雅黑" w:cs="Times New Roman"/>
              <w:bCs/>
              <w:color w:val="auto"/>
              <w:szCs w:val="28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bCs/>
              <w:szCs w:val="28"/>
              <w:lang w:val="en-US" w:eastAsia="en-US" w:bidi="ar-SA"/>
            </w:rPr>
            <w:instrText xml:space="preserve"> HYPERLINK \l _Toc9927 </w:instrText>
          </w:r>
          <w:r>
            <w:rPr>
              <w:rFonts w:hint="default" w:ascii="Times New Roman" w:hAnsi="Times New Roman" w:eastAsia="微软雅黑" w:cs="Times New Roman"/>
              <w:bCs/>
              <w:szCs w:val="28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</w:rPr>
            <w:t>一、文档分析</w:t>
          </w:r>
          <w:r>
            <w:tab/>
          </w:r>
          <w:r>
            <w:fldChar w:fldCharType="begin"/>
          </w:r>
          <w:r>
            <w:instrText xml:space="preserve"> PAGEREF _Toc9927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bCs/>
              <w:color w:val="auto"/>
              <w:szCs w:val="28"/>
              <w:lang w:val="en-US" w:eastAsia="en-US" w:bidi="ar-SA"/>
            </w:rPr>
            <w:fldChar w:fldCharType="end"/>
          </w:r>
        </w:p>
        <w:p w14:paraId="0FE33D48">
          <w:pPr>
            <w:pStyle w:val="27"/>
            <w:tabs>
              <w:tab w:val="right" w:leader="dot" w:pos="8640"/>
            </w:tabs>
          </w:pPr>
          <w:r>
            <w:rPr>
              <w:rFonts w:hint="default" w:ascii="Times New Roman" w:hAnsi="Times New Roman" w:eastAsia="微软雅黑" w:cs="Times New Roman"/>
              <w:bCs/>
              <w:color w:val="auto"/>
              <w:szCs w:val="28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bCs/>
              <w:szCs w:val="28"/>
              <w:lang w:val="en-US" w:eastAsia="en-US" w:bidi="ar-SA"/>
            </w:rPr>
            <w:instrText xml:space="preserve"> HYPERLINK \l _Toc12017 </w:instrText>
          </w:r>
          <w:r>
            <w:rPr>
              <w:rFonts w:hint="default" w:ascii="Times New Roman" w:hAnsi="Times New Roman" w:eastAsia="微软雅黑" w:cs="Times New Roman"/>
              <w:bCs/>
              <w:szCs w:val="28"/>
              <w:lang w:val="en-US" w:eastAsia="en-US" w:bidi="ar-SA"/>
            </w:rPr>
            <w:fldChar w:fldCharType="separate"/>
          </w:r>
          <w:r>
            <w:rPr>
              <w:rFonts w:hint="default" w:ascii="Times New Roman" w:hAnsi="Times New Roman" w:eastAsia="微软雅黑" w:cs="Times New Roman"/>
            </w:rPr>
            <w:t>二、图片检测</w:t>
          </w:r>
          <w:r>
            <w:tab/>
          </w:r>
          <w:r>
            <w:fldChar w:fldCharType="begin"/>
          </w:r>
          <w:r>
            <w:instrText xml:space="preserve"> PAGEREF _Toc12017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bCs/>
              <w:color w:val="auto"/>
              <w:szCs w:val="28"/>
              <w:lang w:val="en-US" w:eastAsia="en-US" w:bidi="ar-SA"/>
            </w:rPr>
            <w:fldChar w:fldCharType="end"/>
          </w:r>
        </w:p>
        <w:p w14:paraId="685E0062">
          <w:pPr>
            <w:pStyle w:val="27"/>
            <w:tabs>
              <w:tab w:val="right" w:leader="dot" w:pos="8640"/>
            </w:tabs>
          </w:pPr>
          <w:r>
            <w:rPr>
              <w:rFonts w:hint="default" w:ascii="Times New Roman" w:hAnsi="Times New Roman" w:eastAsia="微软雅黑" w:cs="Times New Roman"/>
              <w:bCs/>
              <w:color w:val="auto"/>
              <w:szCs w:val="28"/>
              <w:lang w:val="en-US" w:eastAsia="en-US" w:bidi="ar-SA"/>
            </w:rPr>
            <w:fldChar w:fldCharType="begin"/>
          </w:r>
          <w:r>
            <w:rPr>
              <w:rFonts w:hint="default" w:ascii="Times New Roman" w:hAnsi="Times New Roman" w:eastAsia="微软雅黑" w:cs="Times New Roman"/>
              <w:bCs/>
              <w:szCs w:val="28"/>
              <w:lang w:val="en-US" w:eastAsia="en-US" w:bidi="ar-SA"/>
            </w:rPr>
            <w:instrText xml:space="preserve"> HYPERLINK \l _Toc8355 </w:instrText>
          </w:r>
          <w:r>
            <w:rPr>
              <w:rFonts w:hint="default" w:ascii="Times New Roman" w:hAnsi="Times New Roman" w:eastAsia="微软雅黑" w:cs="Times New Roman"/>
              <w:bCs/>
              <w:szCs w:val="28"/>
              <w:lang w:val="en-US" w:eastAsia="en-US" w:bidi="ar-SA"/>
            </w:rPr>
            <w:fldChar w:fldCharType="separate"/>
          </w:r>
          <w:r>
            <w:rPr>
              <w:rFonts w:hint="eastAsia" w:ascii="Times New Roman" w:hAnsi="Times New Roman" w:eastAsia="微软雅黑" w:cs="Times New Roman"/>
              <w:lang w:val="en-US" w:eastAsia="zh-CN"/>
            </w:rPr>
            <w:t>系统示意图</w:t>
          </w:r>
          <w:r>
            <w:tab/>
          </w:r>
          <w:r>
            <w:fldChar w:fldCharType="begin"/>
          </w:r>
          <w:r>
            <w:instrText xml:space="preserve"> PAGEREF _Toc8355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default" w:ascii="Times New Roman" w:hAnsi="Times New Roman" w:eastAsia="微软雅黑" w:cs="Times New Roman"/>
              <w:bCs/>
              <w:color w:val="auto"/>
              <w:szCs w:val="28"/>
              <w:lang w:val="en-US" w:eastAsia="en-US" w:bidi="ar-SA"/>
            </w:rPr>
            <w:fldChar w:fldCharType="end"/>
          </w:r>
        </w:p>
        <w:p w14:paraId="5C5844C4">
          <w:pPr>
            <w:keepNext/>
            <w:keepLines/>
            <w:spacing w:before="480" w:after="0" w:line="276" w:lineRule="auto"/>
            <w:outlineLvl w:val="9"/>
            <w:rPr>
              <w:rFonts w:hint="default" w:ascii="Times New Roman" w:hAnsi="Times New Roman" w:eastAsia="微软雅黑" w:cs="Times New Roman"/>
              <w:bCs/>
              <w:color w:val="auto"/>
              <w:sz w:val="21"/>
              <w:szCs w:val="28"/>
              <w:lang w:val="en-US" w:eastAsia="en-US" w:bidi="ar-SA"/>
            </w:rPr>
          </w:pPr>
          <w:r>
            <w:rPr>
              <w:rFonts w:hint="default" w:ascii="Times New Roman" w:hAnsi="Times New Roman" w:eastAsia="微软雅黑" w:cs="Times New Roman"/>
              <w:bCs/>
              <w:color w:val="auto"/>
              <w:szCs w:val="28"/>
              <w:lang w:val="en-US" w:eastAsia="en-US" w:bidi="ar-SA"/>
            </w:rPr>
            <w:fldChar w:fldCharType="end"/>
          </w:r>
        </w:p>
      </w:sdtContent>
    </w:sdt>
    <w:p w14:paraId="645F8FFC">
      <w:pPr>
        <w:pStyle w:val="3"/>
        <w:outlineLvl w:val="0"/>
        <w:rPr>
          <w:rFonts w:hint="default" w:ascii="Times New Roman" w:hAnsi="Times New Roman" w:eastAsia="微软雅黑" w:cs="Times New Roman"/>
          <w:color w:val="auto"/>
        </w:rPr>
      </w:pPr>
      <w:bookmarkStart w:id="3" w:name="_Toc7371"/>
      <w:bookmarkStart w:id="4" w:name="_Toc24649"/>
      <w:r>
        <w:rPr>
          <w:rFonts w:hint="default" w:ascii="Times New Roman" w:hAnsi="Times New Roman" w:eastAsia="微软雅黑" w:cs="Times New Roman"/>
          <w:color w:val="auto"/>
        </w:rPr>
        <w:t>系统设计文档</w:t>
      </w:r>
      <w:bookmarkEnd w:id="2"/>
      <w:bookmarkEnd w:id="3"/>
      <w:bookmarkEnd w:id="4"/>
    </w:p>
    <w:p w14:paraId="45FABC2E">
      <w:pPr>
        <w:pStyle w:val="4"/>
        <w:outlineLvl w:val="0"/>
        <w:rPr>
          <w:rFonts w:hint="default" w:ascii="Times New Roman" w:hAnsi="Times New Roman" w:eastAsia="微软雅黑" w:cs="Times New Roman"/>
          <w:color w:val="auto"/>
        </w:rPr>
      </w:pPr>
      <w:bookmarkStart w:id="5" w:name="_Toc30453"/>
      <w:bookmarkStart w:id="6" w:name="_Toc10530"/>
      <w:r>
        <w:rPr>
          <w:rFonts w:hint="default" w:ascii="Times New Roman" w:hAnsi="Times New Roman" w:eastAsia="微软雅黑" w:cs="Times New Roman"/>
          <w:color w:val="auto"/>
        </w:rPr>
        <w:t>一、系统概述</w:t>
      </w:r>
      <w:bookmarkEnd w:id="5"/>
      <w:bookmarkEnd w:id="6"/>
    </w:p>
    <w:p w14:paraId="7E76485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exact"/>
        <w:ind w:firstLine="420" w:firstLineChars="0"/>
        <w:jc w:val="both"/>
        <w:textAlignment w:val="auto"/>
        <w:rPr>
          <w:rFonts w:hint="eastAsia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</w:rPr>
        <w:t>建筑图纸分析系统服务于海南机器管招投标项目，核心目标是对施工方案文档中的图纸进行自动化审查。</w:t>
      </w:r>
      <w:r>
        <w:rPr>
          <w:rFonts w:hint="eastAsia" w:ascii="Times New Roman" w:hAnsi="Times New Roman" w:eastAsia="微软雅黑" w:cs="Times New Roman"/>
          <w:color w:val="auto"/>
          <w:lang w:val="en-US" w:eastAsia="zh-CN"/>
        </w:rPr>
        <w:t>对照项目任务书所设定的年度目标与主要指标要求，本课题项目总体进展顺利，进度已按计划推进。目前已完成建筑图纸计算机视觉识别模型的体系构建与初步验证，实现了关键模块的算法设计、模型训练与性能测试，相关技术路线与阶段性成果与任务书要求一致。此外，团队围绕项目研究方向已发表学术论文4篇，并提交了1项发明专利申请，成果产出达到本年度量化指标。</w:t>
      </w:r>
    </w:p>
    <w:p w14:paraId="30518CF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exact"/>
        <w:ind w:firstLine="420" w:firstLineChars="0"/>
        <w:jc w:val="both"/>
        <w:textAlignment w:val="auto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eastAsia" w:ascii="Times New Roman" w:hAnsi="Times New Roman" w:eastAsia="微软雅黑" w:cs="Times New Roman"/>
          <w:color w:val="auto"/>
          <w:lang w:val="en-US" w:eastAsia="zh-CN"/>
        </w:rPr>
        <w:t>本项目基于目标检测技术以及Flask,Vue等框架完成识别模型的训练，以及平台的搭建工作。</w:t>
      </w:r>
    </w:p>
    <w:p w14:paraId="3EE9F0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exact"/>
        <w:ind w:firstLine="420" w:firstLineChars="0"/>
        <w:jc w:val="both"/>
        <w:textAlignment w:val="auto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eastAsia" w:ascii="Times New Roman" w:hAnsi="Times New Roman" w:eastAsia="微软雅黑" w:cs="Times New Roman"/>
          <w:color w:val="auto"/>
          <w:lang w:val="en-US" w:eastAsia="zh-CN"/>
        </w:rPr>
        <w:t>该技术可以广泛地应用于各种建筑图纸审图或合规性检查场景，大幅降低人工成本，显著提升工作效率。本课题项目已申请发明专利1项，取得的实用新技术2项，培训技术人员2名。</w:t>
      </w:r>
    </w:p>
    <w:p w14:paraId="78D5F3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exact"/>
        <w:ind w:firstLine="420" w:firstLineChars="0"/>
        <w:jc w:val="both"/>
        <w:textAlignment w:val="auto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系统分为两条处理管线：</w:t>
      </w:r>
    </w:p>
    <w:p w14:paraId="5A4E7AE2">
      <w:pPr>
        <w:pStyle w:val="16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图片检测管线: 单张图片 → YOLO 目标检测 → 施工规范检查 → 可视化标注</w:t>
      </w:r>
    </w:p>
    <w:p w14:paraId="10188D4B">
      <w:pPr>
        <w:pStyle w:val="16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文档分析管线: .docx 文档 → 提取图片 → 多模态 AI 分析 → 分类+评估 → 汇总报告</w:t>
      </w:r>
    </w:p>
    <w:p w14:paraId="5EB59ED2">
      <w:pPr>
        <w:pStyle w:val="4"/>
        <w:outlineLvl w:val="0"/>
        <w:rPr>
          <w:rFonts w:hint="default" w:ascii="Times New Roman" w:hAnsi="Times New Roman" w:eastAsia="微软雅黑" w:cs="Times New Roman"/>
          <w:color w:val="auto"/>
        </w:rPr>
      </w:pPr>
      <w:bookmarkStart w:id="7" w:name="_Toc31635"/>
      <w:bookmarkStart w:id="8" w:name="_Toc20182"/>
      <w:r>
        <w:rPr>
          <w:rFonts w:hint="default" w:ascii="Times New Roman" w:hAnsi="Times New Roman" w:eastAsia="微软雅黑" w:cs="Times New Roman"/>
          <w:color w:val="auto"/>
        </w:rPr>
        <w:t>二、架构设计</w:t>
      </w:r>
      <w:bookmarkEnd w:id="7"/>
      <w:bookmarkEnd w:id="8"/>
    </w:p>
    <w:p w14:paraId="0AEC1D4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exact"/>
        <w:ind w:firstLine="420" w:firstLineChars="0"/>
        <w:jc w:val="both"/>
        <w:textAlignment w:val="auto"/>
        <w:rPr>
          <w:rFonts w:hint="eastAsia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>前端展示层 (Vue 3) DetectionPanel.vue：负责单张图片检测交互、结果对比视图与施工规范检查展示。 DocumentAnalysis.vue：负责文档上传、批量分析进度监控、图片网格管理与汇总报告渲染。</w:t>
      </w:r>
    </w:p>
    <w:p w14:paraId="4DEC32D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exact"/>
        <w:ind w:firstLine="420" w:firstLineChars="0"/>
        <w:jc w:val="both"/>
        <w:textAlignment w:val="auto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>通信交互层 HTTP：处理常规文件上传、接口请求与数据响应。 SSE (Server-Sent Events)：用于后端向前端实时推送批量分析进度、任务状态快照与心跳保活。</w:t>
      </w:r>
    </w:p>
    <w:p w14:paraId="5F27A4B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exact"/>
        <w:ind w:firstLine="420" w:firstLineChars="0"/>
        <w:jc w:val="both"/>
        <w:textAlignment w:val="auto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>后端路由层 (Flask) detection 模块：暴露 /api/detect 接口，接收并路由单图检测请求。 docx 模块 (Blueprint)：暴露 /api/docx/* 接口簇，处理文档解析、批量任务调度、状态查询与报告生成。</w:t>
      </w:r>
    </w:p>
    <w:p w14:paraId="751B0BB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exact"/>
        <w:ind w:firstLine="420" w:firstLineChars="0"/>
        <w:jc w:val="both"/>
        <w:textAlignment w:val="auto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>核心服务层 detection 服务：集成 YOLO 目标检测模型，执行图纸关键元素识别与边界框定位。 ai_analysis_service：对接 SiliconFlow API，调用多模态大模型对提取图纸进行类型分类、内容摘要生成与多维度质量评估。</w:t>
      </w:r>
    </w:p>
    <w:p w14:paraId="3F8EA28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exact"/>
        <w:ind w:firstLine="420" w:firstLineChars="0"/>
        <w:jc w:val="both"/>
        <w:textAlignment w:val="auto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>规则校验与持久化层 rules_checker：接收 YOLO 检测坐标数据，执行预设施工几何规范的自动化合规性计算与打分。 task_service：管理任务生命周期与状态流转，将任务元数据、单图分析结果及汇总报告以 JSON 格式持久化至本地文件系统。</w:t>
      </w:r>
    </w:p>
    <w:p w14:paraId="1A08A4C5">
      <w:pPr>
        <w:rPr>
          <w:rFonts w:hint="default"/>
        </w:rPr>
      </w:pPr>
    </w:p>
    <w:p w14:paraId="42A63330">
      <w:pPr>
        <w:pStyle w:val="4"/>
        <w:outlineLvl w:val="0"/>
        <w:rPr>
          <w:rFonts w:hint="default" w:ascii="Times New Roman" w:hAnsi="Times New Roman" w:eastAsia="微软雅黑" w:cs="Times New Roman"/>
          <w:color w:val="auto"/>
        </w:rPr>
      </w:pPr>
      <w:bookmarkStart w:id="9" w:name="_Toc23172"/>
      <w:bookmarkStart w:id="10" w:name="_Toc16580"/>
      <w:r>
        <w:rPr>
          <w:rFonts w:hint="default" w:ascii="Times New Roman" w:hAnsi="Times New Roman" w:eastAsia="微软雅黑" w:cs="Times New Roman"/>
          <w:color w:val="auto"/>
        </w:rPr>
        <w:t>三、文档分析管线详解</w:t>
      </w:r>
      <w:bookmarkEnd w:id="9"/>
      <w:bookmarkEnd w:id="10"/>
    </w:p>
    <w:p w14:paraId="1A10C93B">
      <w:pPr>
        <w:pStyle w:val="5"/>
        <w:outlineLvl w:val="1"/>
        <w:rPr>
          <w:rFonts w:hint="default" w:ascii="Times New Roman" w:hAnsi="Times New Roman" w:eastAsia="微软雅黑" w:cs="Times New Roman"/>
          <w:color w:val="auto"/>
        </w:rPr>
      </w:pPr>
      <w:bookmarkStart w:id="11" w:name="_Toc14409"/>
      <w:r>
        <w:rPr>
          <w:rFonts w:hint="default" w:ascii="Times New Roman" w:hAnsi="Times New Roman" w:eastAsia="微软雅黑" w:cs="Times New Roman"/>
          <w:color w:val="auto"/>
        </w:rPr>
        <w:t>3.1 图片提取</w:t>
      </w:r>
      <w:bookmarkEnd w:id="11"/>
    </w:p>
    <w:p w14:paraId="57F0FDFA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  <w:sz w:val="18"/>
        </w:rPr>
        <w:t>docx_service.py:extract_images_from_docx()</w:t>
      </w:r>
    </w:p>
    <w:p w14:paraId="03D21F7A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 xml:space="preserve">1. 用 </w:t>
      </w:r>
      <w:r>
        <w:rPr>
          <w:rFonts w:hint="default" w:ascii="Times New Roman" w:hAnsi="Times New Roman" w:eastAsia="微软雅黑" w:cs="Times New Roman"/>
          <w:color w:val="auto"/>
          <w:sz w:val="18"/>
        </w:rPr>
        <w:t>python-docx</w:t>
      </w:r>
      <w:r>
        <w:rPr>
          <w:rFonts w:hint="default" w:ascii="Times New Roman" w:hAnsi="Times New Roman" w:eastAsia="微软雅黑" w:cs="Times New Roman"/>
          <w:color w:val="auto"/>
        </w:rPr>
        <w:t xml:space="preserve"> 解析 .docx，遍历 </w:t>
      </w:r>
      <w:r>
        <w:rPr>
          <w:rFonts w:hint="default" w:ascii="Times New Roman" w:hAnsi="Times New Roman" w:eastAsia="微软雅黑" w:cs="Times New Roman"/>
          <w:color w:val="auto"/>
          <w:sz w:val="18"/>
        </w:rPr>
        <w:t>document.part.rels</w:t>
      </w:r>
      <w:r>
        <w:rPr>
          <w:rFonts w:hint="default" w:ascii="Times New Roman" w:hAnsi="Times New Roman" w:eastAsia="微软雅黑" w:cs="Times New Roman"/>
          <w:color w:val="auto"/>
        </w:rPr>
        <w:t xml:space="preserve"> 提取所有图片</w:t>
      </w:r>
    </w:p>
    <w:p w14:paraId="15FCAE29">
      <w:pPr>
        <w:outlineLvl w:val="2"/>
        <w:rPr>
          <w:rFonts w:hint="default" w:ascii="Times New Roman" w:hAnsi="Times New Roman" w:eastAsia="微软雅黑" w:cs="Times New Roman"/>
          <w:color w:val="auto"/>
        </w:rPr>
      </w:pPr>
      <w:bookmarkStart w:id="12" w:name="_Toc18045"/>
      <w:r>
        <w:rPr>
          <w:rFonts w:hint="default" w:ascii="Times New Roman" w:hAnsi="Times New Roman" w:eastAsia="微软雅黑" w:cs="Times New Roman"/>
          <w:color w:val="auto"/>
        </w:rPr>
        <w:t>2. 提取图片的文档上下文（所在段落前后文字）</w:t>
      </w:r>
      <w:bookmarkEnd w:id="12"/>
    </w:p>
    <w:p w14:paraId="3187F447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3. 基于关键词匹配预分类 (</w:t>
      </w:r>
      <w:r>
        <w:rPr>
          <w:rFonts w:hint="default" w:ascii="Times New Roman" w:hAnsi="Times New Roman" w:eastAsia="微软雅黑" w:cs="Times New Roman"/>
          <w:color w:val="auto"/>
          <w:sz w:val="18"/>
        </w:rPr>
        <w:t>guess_category_from_context</w:t>
      </w:r>
      <w:r>
        <w:rPr>
          <w:rFonts w:hint="default" w:ascii="Times New Roman" w:hAnsi="Times New Roman" w:eastAsia="微软雅黑" w:cs="Times New Roman"/>
          <w:color w:val="auto"/>
        </w:rPr>
        <w:t>)</w:t>
      </w:r>
    </w:p>
    <w:p w14:paraId="0FF450C4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 xml:space="preserve">4. 输出: </w:t>
      </w:r>
      <w:r>
        <w:rPr>
          <w:rFonts w:hint="default" w:ascii="Times New Roman" w:hAnsi="Times New Roman" w:eastAsia="微软雅黑" w:cs="Times New Roman"/>
          <w:color w:val="auto"/>
          <w:sz w:val="18"/>
        </w:rPr>
        <w:t>{total, images[{index, filepath, context, guessed_category}]}</w:t>
      </w:r>
    </w:p>
    <w:p w14:paraId="2E035841">
      <w:pPr>
        <w:pStyle w:val="5"/>
        <w:outlineLvl w:val="1"/>
        <w:rPr>
          <w:rFonts w:hint="default" w:ascii="Times New Roman" w:hAnsi="Times New Roman" w:eastAsia="微软雅黑" w:cs="Times New Roman"/>
          <w:color w:val="auto"/>
        </w:rPr>
      </w:pPr>
      <w:bookmarkStart w:id="13" w:name="_Toc26507"/>
      <w:r>
        <w:rPr>
          <w:rFonts w:hint="default" w:ascii="Times New Roman" w:hAnsi="Times New Roman" w:eastAsia="微软雅黑" w:cs="Times New Roman"/>
          <w:color w:val="auto"/>
        </w:rPr>
        <w:t>3.2 AI 分析</w:t>
      </w:r>
      <w:bookmarkEnd w:id="13"/>
    </w:p>
    <w:p w14:paraId="21C0D821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  <w:sz w:val="18"/>
        </w:rPr>
        <w:t>ai_analysis_service.py:analyze_image_with_ai()</w:t>
      </w:r>
    </w:p>
    <w:p w14:paraId="2B9B3E34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color w:val="auto"/>
        </w:rPr>
        <w:t>请求策略</w:t>
      </w:r>
      <w:r>
        <w:rPr>
          <w:rFonts w:hint="default" w:ascii="Times New Roman" w:hAnsi="Times New Roman" w:eastAsia="微软雅黑" w:cs="Times New Roman"/>
          <w:color w:val="auto"/>
        </w:rPr>
        <w:t>:</w:t>
      </w:r>
    </w:p>
    <w:p w14:paraId="7D4D4351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1. 图片压缩: 长边 max 2048px, JPEG Q=85 → base64</w:t>
      </w:r>
    </w:p>
    <w:p w14:paraId="2F4AD3D4">
      <w:pPr>
        <w:outlineLvl w:val="2"/>
        <w:rPr>
          <w:rFonts w:hint="default" w:ascii="Times New Roman" w:hAnsi="Times New Roman" w:eastAsia="微软雅黑" w:cs="Times New Roman"/>
          <w:color w:val="auto"/>
        </w:rPr>
      </w:pPr>
      <w:bookmarkStart w:id="14" w:name="_Toc25490"/>
      <w:r>
        <w:rPr>
          <w:rFonts w:hint="default" w:ascii="Times New Roman" w:hAnsi="Times New Roman" w:eastAsia="微软雅黑" w:cs="Times New Roman"/>
          <w:color w:val="auto"/>
        </w:rPr>
        <w:t>2. 候选列表: [压缩图] + [原图（仅 ≤5MB）]</w:t>
      </w:r>
      <w:bookmarkEnd w:id="14"/>
    </w:p>
    <w:p w14:paraId="4B75E4CC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3. Key + Model 随机选择 → SiliconFlow Chat Completions API</w:t>
      </w:r>
    </w:p>
    <w:p w14:paraId="10259171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4. 每候选最多 2 次尝试（</w:t>
      </w:r>
      <w:r>
        <w:rPr>
          <w:rFonts w:hint="default" w:ascii="Times New Roman" w:hAnsi="Times New Roman" w:eastAsia="微软雅黑" w:cs="Times New Roman"/>
          <w:color w:val="auto"/>
          <w:sz w:val="18"/>
        </w:rPr>
        <w:t>MAX_RETRIES_PER_CANDIDATE=1</w:t>
      </w:r>
      <w:r>
        <w:rPr>
          <w:rFonts w:hint="default" w:ascii="Times New Roman" w:hAnsi="Times New Roman" w:eastAsia="微软雅黑" w:cs="Times New Roman"/>
          <w:color w:val="auto"/>
        </w:rPr>
        <w:t>）</w:t>
      </w:r>
    </w:p>
    <w:p w14:paraId="2645C1CE">
      <w:pPr>
        <w:outlineLvl w:val="2"/>
        <w:rPr>
          <w:rFonts w:hint="default" w:ascii="Times New Roman" w:hAnsi="Times New Roman" w:eastAsia="微软雅黑" w:cs="Times New Roman"/>
          <w:color w:val="auto"/>
        </w:rPr>
      </w:pPr>
      <w:bookmarkStart w:id="15" w:name="_Toc19293"/>
      <w:r>
        <w:rPr>
          <w:rFonts w:hint="default" w:ascii="Times New Roman" w:hAnsi="Times New Roman" w:eastAsia="微软雅黑" w:cs="Times New Roman"/>
          <w:color w:val="auto"/>
        </w:rPr>
        <w:t>5. 超时: 视觉 75s, Thinking 120s</w:t>
      </w:r>
      <w:bookmarkEnd w:id="15"/>
    </w:p>
    <w:p w14:paraId="446DF75E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6. 失败降级: HTTP 403 → 拉黑 Key+Model; Timeout → 切换候选; 均失败 → fallback</w:t>
      </w:r>
    </w:p>
    <w:p w14:paraId="46CECD85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color w:val="auto"/>
        </w:rPr>
        <w:t>缓存机制</w:t>
      </w:r>
      <w:r>
        <w:rPr>
          <w:rFonts w:hint="default" w:ascii="Times New Roman" w:hAnsi="Times New Roman" w:eastAsia="微软雅黑" w:cs="Times New Roman"/>
          <w:color w:val="auto"/>
        </w:rPr>
        <w:t xml:space="preserve"> (</w:t>
      </w:r>
      <w:r>
        <w:rPr>
          <w:rFonts w:hint="default" w:ascii="Times New Roman" w:hAnsi="Times New Roman" w:eastAsia="微软雅黑" w:cs="Times New Roman"/>
          <w:color w:val="auto"/>
          <w:sz w:val="18"/>
        </w:rPr>
        <w:t>ai_cache.py</w:t>
      </w:r>
      <w:r>
        <w:rPr>
          <w:rFonts w:hint="default" w:ascii="Times New Roman" w:hAnsi="Times New Roman" w:eastAsia="微软雅黑" w:cs="Times New Roman"/>
          <w:color w:val="auto"/>
        </w:rPr>
        <w:t>):</w:t>
      </w:r>
    </w:p>
    <w:p w14:paraId="4CD5296C">
      <w:pPr>
        <w:pStyle w:val="16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图片 MD5 作为 key，结果 JSON 序列化到 `backend/cache_ai/`</w:t>
      </w:r>
    </w:p>
    <w:p w14:paraId="56EE89DA">
      <w:pPr>
        <w:pStyle w:val="16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同图跨文档复用，避免重复 API 调用</w:t>
      </w:r>
    </w:p>
    <w:p w14:paraId="5A3E5901">
      <w:pPr>
        <w:pStyle w:val="16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仅缓存成功结果，失败（含 `_error`）不缓存</w:t>
      </w:r>
    </w:p>
    <w:p w14:paraId="7B76BE56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color w:val="auto"/>
        </w:rPr>
        <w:t>JSON 解析与容错</w:t>
      </w:r>
      <w:r>
        <w:rPr>
          <w:rFonts w:hint="default" w:ascii="Times New Roman" w:hAnsi="Times New Roman" w:eastAsia="微软雅黑" w:cs="Times New Roman"/>
          <w:color w:val="auto"/>
        </w:rPr>
        <w:t>:</w:t>
      </w:r>
    </w:p>
    <w:p w14:paraId="172D9CD8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1. 括号匹配提取 JSON 块</w:t>
      </w:r>
    </w:p>
    <w:p w14:paraId="14EA8BAD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2. 多轮修复: 去尾逗号、补全括号</w:t>
      </w:r>
    </w:p>
    <w:p w14:paraId="6714AFFF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 xml:space="preserve">3. 失败降级: 关键词匹配分类 → </w:t>
      </w:r>
      <w:r>
        <w:rPr>
          <w:rFonts w:hint="default" w:ascii="Times New Roman" w:hAnsi="Times New Roman" w:eastAsia="微软雅黑" w:cs="Times New Roman"/>
          <w:color w:val="auto"/>
          <w:sz w:val="18"/>
        </w:rPr>
        <w:t>_build_fallback()</w:t>
      </w:r>
    </w:p>
    <w:p w14:paraId="0AF91FD0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color w:val="auto"/>
        </w:rPr>
        <w:t>结果结构</w:t>
      </w:r>
      <w:r>
        <w:rPr>
          <w:rFonts w:hint="default" w:ascii="Times New Roman" w:hAnsi="Times New Roman" w:eastAsia="微软雅黑" w:cs="Times New Roman"/>
          <w:color w:val="auto"/>
        </w:rPr>
        <w:t>: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419428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</w:tcPr>
          <w:p w14:paraId="3E4908D8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>{</w:t>
            </w:r>
          </w:p>
          <w:p w14:paraId="112150B3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"image_type": "总平面布置图",</w:t>
            </w:r>
          </w:p>
          <w:p w14:paraId="6C583209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"summary": "200-400字摘要",</w:t>
            </w:r>
          </w:p>
          <w:p w14:paraId="3668444F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"evaluation": "分维度评估，含总体评价等级（优/良/中/差）",</w:t>
            </w:r>
          </w:p>
          <w:p w14:paraId="7D9005B0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"has_drawing": true,</w:t>
            </w:r>
          </w:p>
          <w:p w14:paraId="0CA5A8D3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"elements": {"recognized_items": [], "facilities": {}},</w:t>
            </w:r>
          </w:p>
          <w:p w14:paraId="7BD84E79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"construction_schedule": {"has_schedule": false},</w:t>
            </w:r>
          </w:p>
          <w:p w14:paraId="28133BC0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"dimensions_specs": {"found": false}</w:t>
            </w:r>
          </w:p>
          <w:p w14:paraId="624F05C2">
            <w:pPr>
              <w:rPr>
                <w:rFonts w:hint="default" w:ascii="Times New Roman" w:hAnsi="Times New Roman" w:eastAsia="微软雅黑" w:cs="Times New Roman"/>
                <w:color w:val="auto"/>
                <w:vertAlign w:val="baseline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>}</w:t>
            </w:r>
          </w:p>
        </w:tc>
      </w:tr>
    </w:tbl>
    <w:p w14:paraId="62849675">
      <w:pPr>
        <w:pStyle w:val="5"/>
        <w:outlineLvl w:val="1"/>
        <w:rPr>
          <w:rFonts w:hint="default" w:ascii="Times New Roman" w:hAnsi="Times New Roman" w:eastAsia="微软雅黑" w:cs="Times New Roman"/>
          <w:color w:val="auto"/>
        </w:rPr>
      </w:pPr>
      <w:bookmarkStart w:id="16" w:name="_Toc21512"/>
      <w:r>
        <w:rPr>
          <w:rFonts w:hint="default" w:ascii="Times New Roman" w:hAnsi="Times New Roman" w:eastAsia="微软雅黑" w:cs="Times New Roman"/>
          <w:color w:val="auto"/>
        </w:rPr>
        <w:t>3.3 批量分析</w:t>
      </w:r>
      <w:bookmarkEnd w:id="16"/>
    </w:p>
    <w:p w14:paraId="7683AF98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  <w:sz w:val="18"/>
        </w:rPr>
        <w:t>docx.py:analyze_batch()</w:t>
      </w:r>
    </w:p>
    <w:p w14:paraId="78E1DA01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 xml:space="preserve">1. 筛选待处理图片: 无结果或 </w:t>
      </w:r>
      <w:r>
        <w:rPr>
          <w:rFonts w:hint="default" w:ascii="Times New Roman" w:hAnsi="Times New Roman" w:eastAsia="微软雅黑" w:cs="Times New Roman"/>
          <w:color w:val="auto"/>
          <w:sz w:val="18"/>
        </w:rPr>
        <w:t>_error</w:t>
      </w:r>
      <w:r>
        <w:rPr>
          <w:rFonts w:hint="default" w:ascii="Times New Roman" w:hAnsi="Times New Roman" w:eastAsia="微软雅黑" w:cs="Times New Roman"/>
          <w:color w:val="auto"/>
        </w:rPr>
        <w:t xml:space="preserve"> 的加入队列，已成功的保留</w:t>
      </w:r>
    </w:p>
    <w:p w14:paraId="254CCB1F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 xml:space="preserve">2. </w:t>
      </w:r>
      <w:r>
        <w:rPr>
          <w:rFonts w:hint="default" w:ascii="Times New Roman" w:hAnsi="Times New Roman" w:eastAsia="微软雅黑" w:cs="Times New Roman"/>
          <w:color w:val="auto"/>
          <w:sz w:val="18"/>
        </w:rPr>
        <w:t>ThreadPoolExecutor</w:t>
      </w:r>
      <w:r>
        <w:rPr>
          <w:rFonts w:hint="default" w:ascii="Times New Roman" w:hAnsi="Times New Roman" w:eastAsia="微软雅黑" w:cs="Times New Roman"/>
          <w:color w:val="auto"/>
        </w:rPr>
        <w:t xml:space="preserve"> 并发分析，并发数 = </w:t>
      </w:r>
      <w:r>
        <w:rPr>
          <w:rFonts w:hint="default" w:ascii="Times New Roman" w:hAnsi="Times New Roman" w:eastAsia="微软雅黑" w:cs="Times New Roman"/>
          <w:color w:val="auto"/>
          <w:sz w:val="18"/>
        </w:rPr>
        <w:t>min(Key数 × 模型数, 待处理数)</w:t>
      </w:r>
    </w:p>
    <w:p w14:paraId="6B06B210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 xml:space="preserve">3. 每张图完成后通过 SSE push </w:t>
      </w:r>
      <w:r>
        <w:rPr>
          <w:rFonts w:hint="default" w:ascii="Times New Roman" w:hAnsi="Times New Roman" w:eastAsia="微软雅黑" w:cs="Times New Roman"/>
          <w:color w:val="auto"/>
          <w:sz w:val="18"/>
        </w:rPr>
        <w:t>progress</w:t>
      </w:r>
      <w:r>
        <w:rPr>
          <w:rFonts w:hint="default" w:ascii="Times New Roman" w:hAnsi="Times New Roman" w:eastAsia="微软雅黑" w:cs="Times New Roman"/>
          <w:color w:val="auto"/>
        </w:rPr>
        <w:t xml:space="preserve"> 事件</w:t>
      </w:r>
    </w:p>
    <w:p w14:paraId="03EE05E5">
      <w:pPr>
        <w:outlineLvl w:val="2"/>
        <w:rPr>
          <w:rFonts w:hint="default" w:ascii="Times New Roman" w:hAnsi="Times New Roman" w:eastAsia="微软雅黑" w:cs="Times New Roman"/>
          <w:color w:val="auto"/>
        </w:rPr>
      </w:pPr>
      <w:bookmarkStart w:id="17" w:name="_Toc16082"/>
      <w:r>
        <w:rPr>
          <w:rFonts w:hint="default" w:ascii="Times New Roman" w:hAnsi="Times New Roman" w:eastAsia="微软雅黑" w:cs="Times New Roman"/>
          <w:color w:val="auto"/>
        </w:rPr>
        <w:t>4. 全部完成后生成汇总报告</w:t>
      </w:r>
      <w:bookmarkEnd w:id="17"/>
    </w:p>
    <w:p w14:paraId="1DBD51B6">
      <w:pPr>
        <w:pStyle w:val="5"/>
        <w:outlineLvl w:val="1"/>
        <w:rPr>
          <w:rFonts w:hint="default" w:ascii="Times New Roman" w:hAnsi="Times New Roman" w:eastAsia="微软雅黑" w:cs="Times New Roman"/>
          <w:color w:val="auto"/>
        </w:rPr>
      </w:pPr>
      <w:bookmarkStart w:id="18" w:name="_Toc24899"/>
      <w:r>
        <w:rPr>
          <w:rFonts w:hint="default" w:ascii="Times New Roman" w:hAnsi="Times New Roman" w:eastAsia="微软雅黑" w:cs="Times New Roman"/>
          <w:color w:val="auto"/>
        </w:rPr>
        <w:t>3.4 汇总报告</w:t>
      </w:r>
      <w:bookmarkEnd w:id="18"/>
    </w:p>
    <w:p w14:paraId="44D6D1DF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  <w:sz w:val="18"/>
        </w:rPr>
        <w:t>docx.py:generate_summary()</w:t>
      </w:r>
    </w:p>
    <w:p w14:paraId="035A25B6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color w:val="auto"/>
        </w:rPr>
        <w:t>两级策略</w:t>
      </w:r>
      <w:r>
        <w:rPr>
          <w:rFonts w:hint="default" w:ascii="Times New Roman" w:hAnsi="Times New Roman" w:eastAsia="微软雅黑" w:cs="Times New Roman"/>
          <w:color w:val="auto"/>
        </w:rPr>
        <w:t>:</w:t>
      </w:r>
    </w:p>
    <w:p w14:paraId="3F02176B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 xml:space="preserve">1. </w:t>
      </w:r>
      <w:r>
        <w:rPr>
          <w:rFonts w:hint="default" w:ascii="Times New Roman" w:hAnsi="Times New Roman" w:eastAsia="微软雅黑" w:cs="Times New Roman"/>
          <w:b/>
          <w:color w:val="auto"/>
        </w:rPr>
        <w:t>数据驱动报告</w:t>
      </w:r>
      <w:r>
        <w:rPr>
          <w:rFonts w:hint="default" w:ascii="Times New Roman" w:hAnsi="Times New Roman" w:eastAsia="微软雅黑" w:cs="Times New Roman"/>
          <w:color w:val="auto"/>
        </w:rPr>
        <w:t>（</w:t>
      </w:r>
      <w:r>
        <w:rPr>
          <w:rFonts w:hint="default" w:ascii="Times New Roman" w:hAnsi="Times New Roman" w:eastAsia="微软雅黑" w:cs="Times New Roman"/>
          <w:color w:val="auto"/>
          <w:sz w:val="18"/>
        </w:rPr>
        <w:t>_build_fallback_summary</w:t>
      </w:r>
      <w:r>
        <w:rPr>
          <w:rFonts w:hint="default" w:ascii="Times New Roman" w:hAnsi="Times New Roman" w:eastAsia="微软雅黑" w:cs="Times New Roman"/>
          <w:color w:val="auto"/>
        </w:rPr>
        <w:t>）:</w:t>
      </w:r>
    </w:p>
    <w:p w14:paraId="358B6D3F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 xml:space="preserve">   - 类型分布统计、评级分布统计</w:t>
      </w:r>
    </w:p>
    <w:p w14:paraId="2C460EDE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 xml:space="preserve">   - 各图片评估详情</w:t>
      </w:r>
    </w:p>
    <w:p w14:paraId="68231357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 xml:space="preserve">   - 关键施工参数汇总（尺寸规格、工期等）</w:t>
      </w:r>
    </w:p>
    <w:p w14:paraId="1933DA35">
      <w:pPr>
        <w:outlineLvl w:val="2"/>
        <w:rPr>
          <w:rFonts w:hint="default" w:ascii="Times New Roman" w:hAnsi="Times New Roman" w:eastAsia="微软雅黑" w:cs="Times New Roman"/>
          <w:color w:val="auto"/>
        </w:rPr>
      </w:pPr>
      <w:bookmarkStart w:id="19" w:name="_Toc15855"/>
      <w:r>
        <w:rPr>
          <w:rFonts w:hint="default" w:ascii="Times New Roman" w:hAnsi="Times New Roman" w:eastAsia="微软雅黑" w:cs="Times New Roman"/>
          <w:color w:val="auto"/>
        </w:rPr>
        <w:t xml:space="preserve">2. </w:t>
      </w:r>
      <w:r>
        <w:rPr>
          <w:rFonts w:hint="default" w:ascii="Times New Roman" w:hAnsi="Times New Roman" w:eastAsia="微软雅黑" w:cs="Times New Roman"/>
          <w:b/>
          <w:color w:val="auto"/>
        </w:rPr>
        <w:t>AI 补充评审</w:t>
      </w:r>
      <w:r>
        <w:rPr>
          <w:rFonts w:hint="default" w:ascii="Times New Roman" w:hAnsi="Times New Roman" w:eastAsia="微软雅黑" w:cs="Times New Roman"/>
          <w:color w:val="auto"/>
        </w:rPr>
        <w:t>（可选）: 调用文本模型生成简短评审意见</w:t>
      </w:r>
      <w:bookmarkEnd w:id="19"/>
    </w:p>
    <w:p w14:paraId="6F85709D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 xml:space="preserve">   - 失败不影响主报告</w:t>
      </w:r>
    </w:p>
    <w:p w14:paraId="248807D5">
      <w:pPr>
        <w:pStyle w:val="5"/>
        <w:outlineLvl w:val="1"/>
        <w:rPr>
          <w:rFonts w:hint="default" w:ascii="Times New Roman" w:hAnsi="Times New Roman" w:eastAsia="微软雅黑" w:cs="Times New Roman"/>
          <w:color w:val="auto"/>
        </w:rPr>
      </w:pPr>
      <w:bookmarkStart w:id="20" w:name="_Toc22176"/>
      <w:r>
        <w:rPr>
          <w:rFonts w:hint="default" w:ascii="Times New Roman" w:hAnsi="Times New Roman" w:eastAsia="微软雅黑" w:cs="Times New Roman"/>
          <w:color w:val="auto"/>
        </w:rPr>
        <w:t>3.5 SSE 进度推送</w:t>
      </w:r>
      <w:bookmarkEnd w:id="20"/>
    </w:p>
    <w:p w14:paraId="2B8AC2F0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  <w:sz w:val="18"/>
        </w:rPr>
        <w:t>docx.py:get_status_stream()</w:t>
      </w:r>
    </w:p>
    <w:p w14:paraId="117A42E5">
      <w:pPr>
        <w:pStyle w:val="16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事件类型: `analyzing` → `progress` → `summarizing` → `done`</w:t>
      </w:r>
    </w:p>
    <w:p w14:paraId="58F9830A">
      <w:pPr>
        <w:pStyle w:val="16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连接断开自动降级 HTTP 轮询 (`get_status()`)</w:t>
      </w:r>
    </w:p>
    <w:p w14:paraId="339E8DB9">
      <w:pPr>
        <w:pStyle w:val="16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重连时发送 `snapshot` 快照恢复状态</w:t>
      </w:r>
    </w:p>
    <w:p w14:paraId="072260CE">
      <w:pPr>
        <w:pStyle w:val="4"/>
        <w:outlineLvl w:val="0"/>
        <w:rPr>
          <w:rFonts w:hint="default" w:ascii="Times New Roman" w:hAnsi="Times New Roman" w:eastAsia="微软雅黑" w:cs="Times New Roman"/>
          <w:color w:val="auto"/>
        </w:rPr>
      </w:pPr>
      <w:bookmarkStart w:id="21" w:name="_Toc20578"/>
      <w:bookmarkStart w:id="22" w:name="_Toc25411"/>
      <w:r>
        <w:rPr>
          <w:rFonts w:hint="default" w:ascii="Times New Roman" w:hAnsi="Times New Roman" w:eastAsia="微软雅黑" w:cs="Times New Roman"/>
          <w:color w:val="auto"/>
        </w:rPr>
        <w:t>四、模型配置</w:t>
      </w:r>
      <w:bookmarkEnd w:id="21"/>
      <w:bookmarkEnd w:id="22"/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6"/>
        <w:gridCol w:w="2748"/>
        <w:gridCol w:w="2802"/>
      </w:tblGrid>
      <w:tr w14:paraId="76EF52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6" w:type="dxa"/>
          </w:tcPr>
          <w:p w14:paraId="20DFD708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auto"/>
                <w:sz w:val="18"/>
              </w:rPr>
              <w:t>配置变量</w:t>
            </w:r>
          </w:p>
        </w:tc>
        <w:tc>
          <w:tcPr>
            <w:tcW w:w="2748" w:type="dxa"/>
          </w:tcPr>
          <w:p w14:paraId="50E4130A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auto"/>
                <w:sz w:val="18"/>
              </w:rPr>
              <w:t>用途</w:t>
            </w:r>
          </w:p>
        </w:tc>
        <w:tc>
          <w:tcPr>
            <w:tcW w:w="2802" w:type="dxa"/>
          </w:tcPr>
          <w:p w14:paraId="5847030D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auto"/>
                <w:sz w:val="18"/>
              </w:rPr>
              <w:t>当前值</w:t>
            </w:r>
          </w:p>
        </w:tc>
      </w:tr>
      <w:tr w14:paraId="05BA46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6" w:type="dxa"/>
          </w:tcPr>
          <w:p w14:paraId="6A5B68E4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`SILICONFLOW_VISION_MODEL`</w:t>
            </w:r>
          </w:p>
        </w:tc>
        <w:tc>
          <w:tcPr>
            <w:tcW w:w="2748" w:type="dxa"/>
          </w:tcPr>
          <w:p w14:paraId="3691A6E8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主视觉模型</w:t>
            </w:r>
          </w:p>
        </w:tc>
        <w:tc>
          <w:tcPr>
            <w:tcW w:w="2802" w:type="dxa"/>
          </w:tcPr>
          <w:p w14:paraId="0B3C908E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`zai-org/GLM-4.6V`</w:t>
            </w:r>
          </w:p>
        </w:tc>
      </w:tr>
      <w:tr w14:paraId="28C4EDB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6" w:type="dxa"/>
          </w:tcPr>
          <w:p w14:paraId="0F8F0E0C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`SILICONFLOW_VISION_MODELS`</w:t>
            </w:r>
          </w:p>
        </w:tc>
        <w:tc>
          <w:tcPr>
            <w:tcW w:w="2748" w:type="dxa"/>
          </w:tcPr>
          <w:p w14:paraId="118AAC8D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备选视觉模型</w:t>
            </w:r>
          </w:p>
        </w:tc>
        <w:tc>
          <w:tcPr>
            <w:tcW w:w="2802" w:type="dxa"/>
          </w:tcPr>
          <w:p w14:paraId="1B3EE6F7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`zai-org/GLM-4.5V`</w:t>
            </w:r>
          </w:p>
        </w:tc>
      </w:tr>
      <w:tr w14:paraId="1C3D3C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6" w:type="dxa"/>
          </w:tcPr>
          <w:p w14:paraId="3E99931B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`SILICONFLOW_SUMMARY_MODEL`</w:t>
            </w:r>
          </w:p>
        </w:tc>
        <w:tc>
          <w:tcPr>
            <w:tcW w:w="2748" w:type="dxa"/>
          </w:tcPr>
          <w:p w14:paraId="58A2C48C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汇总文本模型</w:t>
            </w:r>
          </w:p>
        </w:tc>
        <w:tc>
          <w:tcPr>
            <w:tcW w:w="2802" w:type="dxa"/>
          </w:tcPr>
          <w:p w14:paraId="0CB753C8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`Qwen/Qwen2.5-7B-Instruct`</w:t>
            </w:r>
          </w:p>
        </w:tc>
      </w:tr>
      <w:tr w14:paraId="30CD4C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6" w:type="dxa"/>
          </w:tcPr>
          <w:p w14:paraId="7699AC63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`SILICONFLOW_API_KEYS`</w:t>
            </w:r>
          </w:p>
        </w:tc>
        <w:tc>
          <w:tcPr>
            <w:tcW w:w="2748" w:type="dxa"/>
          </w:tcPr>
          <w:p w14:paraId="51D7161C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API 密钥列表</w:t>
            </w:r>
          </w:p>
        </w:tc>
        <w:tc>
          <w:tcPr>
            <w:tcW w:w="2802" w:type="dxa"/>
          </w:tcPr>
          <w:p w14:paraId="488F6AC3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5 个 Key</w:t>
            </w:r>
          </w:p>
        </w:tc>
      </w:tr>
    </w:tbl>
    <w:p w14:paraId="1148E393">
      <w:pPr>
        <w:outlineLvl w:val="1"/>
        <w:rPr>
          <w:rFonts w:hint="default" w:ascii="Times New Roman" w:hAnsi="Times New Roman" w:eastAsia="微软雅黑" w:cs="Times New Roman"/>
          <w:color w:val="auto"/>
        </w:rPr>
      </w:pPr>
      <w:bookmarkStart w:id="23" w:name="_Toc26570"/>
      <w:r>
        <w:rPr>
          <w:rFonts w:hint="default" w:ascii="Times New Roman" w:hAnsi="Times New Roman" w:eastAsia="微软雅黑" w:cs="Times New Roman"/>
          <w:color w:val="auto"/>
        </w:rPr>
        <w:t>5 Key × 2 Model = 最大并发 10 线程。</w:t>
      </w:r>
      <w:bookmarkEnd w:id="23"/>
    </w:p>
    <w:p w14:paraId="40C71786">
      <w:pPr>
        <w:pStyle w:val="4"/>
        <w:outlineLvl w:val="0"/>
        <w:rPr>
          <w:rFonts w:hint="default" w:ascii="Times New Roman" w:hAnsi="Times New Roman" w:eastAsia="微软雅黑" w:cs="Times New Roman"/>
          <w:color w:val="auto"/>
        </w:rPr>
      </w:pPr>
      <w:bookmarkStart w:id="24" w:name="_Toc21634"/>
      <w:bookmarkStart w:id="25" w:name="_Toc25338"/>
      <w:r>
        <w:rPr>
          <w:rFonts w:hint="default" w:ascii="Times New Roman" w:hAnsi="Times New Roman" w:eastAsia="微软雅黑" w:cs="Times New Roman"/>
          <w:color w:val="auto"/>
        </w:rPr>
        <w:t>五、数据持久化</w:t>
      </w:r>
      <w:bookmarkEnd w:id="24"/>
      <w:bookmarkEnd w:id="25"/>
    </w:p>
    <w:p w14:paraId="4BEFB283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任务数据以 JSON 文件存储，目录结构:</w:t>
      </w:r>
    </w:p>
    <w:p w14:paraId="216CC3F7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backend/tasks/{task_id}/</w:t>
      </w:r>
    </w:p>
    <w:p w14:paraId="01C7FE29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├── task.json           元数据（文件名、状态、图片列表）</w:t>
      </w:r>
    </w:p>
    <w:p w14:paraId="3B7EAF24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├── results.json        分析结果 {图片编号: 结果对象}</w:t>
      </w:r>
    </w:p>
    <w:p w14:paraId="48EBA59D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├── summary.md          汇总报告</w:t>
      </w:r>
    </w:p>
    <w:p w14:paraId="484F30B1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├── analysis_report.md  可读报告</w:t>
      </w:r>
    </w:p>
    <w:p w14:paraId="0F4A549B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└── images/             提取的图片</w:t>
      </w:r>
    </w:p>
    <w:p w14:paraId="69EB9038">
      <w:pPr>
        <w:pStyle w:val="4"/>
        <w:outlineLvl w:val="0"/>
        <w:rPr>
          <w:rFonts w:hint="default" w:ascii="Times New Roman" w:hAnsi="Times New Roman" w:eastAsia="微软雅黑" w:cs="Times New Roman"/>
          <w:color w:val="auto"/>
        </w:rPr>
      </w:pPr>
      <w:bookmarkStart w:id="26" w:name="_Toc10689"/>
      <w:bookmarkStart w:id="27" w:name="_Toc32479"/>
    </w:p>
    <w:p w14:paraId="10F66810">
      <w:pPr>
        <w:pStyle w:val="4"/>
        <w:outlineLvl w:val="0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六、前端架构</w:t>
      </w:r>
      <w:bookmarkEnd w:id="26"/>
      <w:bookmarkEnd w:id="27"/>
    </w:p>
    <w:p w14:paraId="3D70F99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exact"/>
        <w:ind w:firstLine="420" w:firstLineChars="0"/>
        <w:jc w:val="both"/>
        <w:textAlignment w:val="auto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>全局入口与导航层</w:t>
      </w:r>
    </w:p>
    <w:p w14:paraId="6F4C0D5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exact"/>
        <w:ind w:firstLine="420" w:firstLineChars="0"/>
        <w:jc w:val="both"/>
        <w:textAlignment w:val="auto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>App.vue：应用根组件，负责全局布局挂载、状态容器初始化与基础样式注入。 免责声明条 (ai-disclaimer)：全局顶部提示组件，声明大模型辅助审查的局限性及人工复核必要性。 Tab 切换：主导航控件，负责图片检测与文档分析两大业务模块的视图切换与上下文隔离。</w:t>
      </w:r>
    </w:p>
    <w:p w14:paraId="1FA75A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exact"/>
        <w:ind w:firstLine="420" w:firstLineChars="0"/>
        <w:jc w:val="both"/>
        <w:textAlignment w:val="auto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>图片检测模块 (DetectionPanel.vue)</w:t>
      </w:r>
    </w:p>
    <w:p w14:paraId="1D783D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exact"/>
        <w:ind w:firstLine="420" w:firstLineChars="0"/>
        <w:jc w:val="both"/>
        <w:textAlignment w:val="auto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>工具栏：提供本地文件夹选择器、图片序列导航控件与画布状态清除功能。 对比视图：核心渲染区，支持原图与 YOLO 检测标注结果的分屏对比或叠加显示模式切换。 胶片导航：底部缩略图轮播条，支持快速索引跳转与当前图片高亮定位。 侧栏：集成检测触发入口、目标类别统计面板、详细检测列表与 12 项施工几何规范合规性检查面板。</w:t>
      </w:r>
    </w:p>
    <w:p w14:paraId="0D9027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exact"/>
        <w:ind w:firstLine="420" w:firstLineChars="0"/>
        <w:jc w:val="both"/>
        <w:textAlignment w:val="auto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>文档分析模块 (DocumentAnalysis.vue)</w:t>
      </w:r>
    </w:p>
    <w:p w14:paraId="2E01E2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 w:val="0"/>
        <w:spacing w:after="0" w:line="360" w:lineRule="exact"/>
        <w:ind w:firstLine="420" w:firstLineChars="0"/>
        <w:jc w:val="both"/>
        <w:textAlignment w:val="auto"/>
        <w:rPr>
          <w:rFonts w:hint="default" w:ascii="Times New Roman" w:hAnsi="Times New Roman" w:eastAsia="微软雅黑" w:cs="Times New Roman"/>
          <w:color w:val="auto"/>
          <w:lang w:val="en-US" w:eastAsia="zh-CN"/>
        </w:rPr>
      </w:pPr>
      <w:r>
        <w:rPr>
          <w:rFonts w:hint="default" w:ascii="Times New Roman" w:hAnsi="Times New Roman" w:eastAsia="微软雅黑" w:cs="Times New Roman"/>
          <w:color w:val="auto"/>
          <w:lang w:val="en-US" w:eastAsia="zh-CN"/>
        </w:rPr>
        <w:t>上传区：包含历史任务回溯列表与文件上传卡片，支持 .docx 解析、重复文档复用提示与任务恢复。 分析区：批量处理核心交互容器，内部划分为以下功能单元： 状态栏：实时展示任务 ID、图片总量、已分析数量与待处理队列长度。 进度条：可视化渲染批量分析任务的总体完成百分比与吞吐状态。 异常横幅：网络波动或 API 限流时触发，提示失败数量并提供快捷重试入口。 图片网格：以缩略图矩阵展示提取图纸，内置队列状态指示器（等待/分析中/完成/异常）。 详情面板：单图交互中枢，提供高清预览、单图 AI 分析触发器与结构化结果展示（类型/摘要/评估/施工参数）。 汇总报告：集成 Markdown 渲染引擎，展示数据驱动的综合评估报告，并提供浏览器原生 PDF 导出接口。 分类统计：基于 AI 返回结果自动聚合的图纸类型分布与质量评级可视化面板。</w:t>
      </w:r>
    </w:p>
    <w:p w14:paraId="0E500B49">
      <w:pPr>
        <w:rPr>
          <w:rFonts w:hint="default"/>
        </w:rPr>
      </w:pPr>
    </w:p>
    <w:p w14:paraId="5DC3DCC5">
      <w:pPr>
        <w:pStyle w:val="5"/>
        <w:outlineLvl w:val="9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关键状态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4A711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307A44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auto"/>
                <w:sz w:val="18"/>
              </w:rPr>
              <w:t>状态</w:t>
            </w:r>
          </w:p>
        </w:tc>
        <w:tc>
          <w:tcPr>
            <w:tcW w:w="2880" w:type="dxa"/>
          </w:tcPr>
          <w:p w14:paraId="2F70E08B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auto"/>
                <w:sz w:val="18"/>
              </w:rPr>
              <w:t>类型</w:t>
            </w:r>
          </w:p>
        </w:tc>
        <w:tc>
          <w:tcPr>
            <w:tcW w:w="2880" w:type="dxa"/>
          </w:tcPr>
          <w:p w14:paraId="3597D100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auto"/>
                <w:sz w:val="18"/>
              </w:rPr>
              <w:t>说明</w:t>
            </w:r>
          </w:p>
        </w:tc>
      </w:tr>
      <w:tr w14:paraId="51FB24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502A0E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`statusMap`</w:t>
            </w:r>
          </w:p>
        </w:tc>
        <w:tc>
          <w:tcPr>
            <w:tcW w:w="2880" w:type="dxa"/>
          </w:tcPr>
          <w:p w14:paraId="3AF4E022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`Record&lt;number, string&gt;`</w:t>
            </w:r>
          </w:p>
        </w:tc>
        <w:tc>
          <w:tcPr>
            <w:tcW w:w="2880" w:type="dxa"/>
          </w:tcPr>
          <w:p w14:paraId="74A99809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每张图状态: waiting/analyzing/done/error</w:t>
            </w:r>
          </w:p>
        </w:tc>
      </w:tr>
      <w:tr w14:paraId="62EB6B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3C021B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`resultMap`</w:t>
            </w:r>
          </w:p>
        </w:tc>
        <w:tc>
          <w:tcPr>
            <w:tcW w:w="2880" w:type="dxa"/>
          </w:tcPr>
          <w:p w14:paraId="0D450257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`Record&lt;number, any&gt;`</w:t>
            </w:r>
          </w:p>
        </w:tc>
        <w:tc>
          <w:tcPr>
            <w:tcW w:w="2880" w:type="dxa"/>
          </w:tcPr>
          <w:p w14:paraId="00837CA0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每张图的 AI 分析结果</w:t>
            </w:r>
          </w:p>
        </w:tc>
      </w:tr>
      <w:tr w14:paraId="244CEA5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1DC01B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`batchRunning`</w:t>
            </w:r>
          </w:p>
        </w:tc>
        <w:tc>
          <w:tcPr>
            <w:tcW w:w="2880" w:type="dxa"/>
          </w:tcPr>
          <w:p w14:paraId="3DE88526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`boolean`</w:t>
            </w:r>
          </w:p>
        </w:tc>
        <w:tc>
          <w:tcPr>
            <w:tcW w:w="2880" w:type="dxa"/>
          </w:tcPr>
          <w:p w14:paraId="25E6DA2C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批量分析进行中</w:t>
            </w:r>
          </w:p>
        </w:tc>
      </w:tr>
      <w:tr w14:paraId="5CCB7D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0336646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`batchPercent`</w:t>
            </w:r>
          </w:p>
        </w:tc>
        <w:tc>
          <w:tcPr>
            <w:tcW w:w="2880" w:type="dxa"/>
          </w:tcPr>
          <w:p w14:paraId="425FB0B6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`number`</w:t>
            </w:r>
          </w:p>
        </w:tc>
        <w:tc>
          <w:tcPr>
            <w:tcW w:w="2880" w:type="dxa"/>
          </w:tcPr>
          <w:p w14:paraId="3E44FC93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进度百分比（仅算待处理数）</w:t>
            </w:r>
          </w:p>
        </w:tc>
      </w:tr>
      <w:tr w14:paraId="295BDD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3A9FDA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`batchSummary`</w:t>
            </w:r>
          </w:p>
        </w:tc>
        <w:tc>
          <w:tcPr>
            <w:tcW w:w="2880" w:type="dxa"/>
          </w:tcPr>
          <w:p w14:paraId="157721C6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`string`</w:t>
            </w:r>
          </w:p>
        </w:tc>
        <w:tc>
          <w:tcPr>
            <w:tcW w:w="2880" w:type="dxa"/>
          </w:tcPr>
          <w:p w14:paraId="597481BC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Markdown 汇总报告</w:t>
            </w:r>
          </w:p>
        </w:tc>
      </w:tr>
    </w:tbl>
    <w:p w14:paraId="474401BF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br w:type="page"/>
      </w:r>
    </w:p>
    <w:p w14:paraId="536AA22D">
      <w:pPr>
        <w:pStyle w:val="3"/>
        <w:outlineLvl w:val="9"/>
        <w:rPr>
          <w:rFonts w:hint="default" w:ascii="Times New Roman" w:hAnsi="Times New Roman" w:eastAsia="微软雅黑" w:cs="Times New Roman"/>
          <w:color w:val="auto"/>
        </w:rPr>
      </w:pPr>
      <w:bookmarkStart w:id="28" w:name="_Toc14727"/>
      <w:r>
        <w:rPr>
          <w:rFonts w:hint="default" w:ascii="Times New Roman" w:hAnsi="Times New Roman" w:eastAsia="微软雅黑" w:cs="Times New Roman"/>
          <w:color w:val="auto"/>
        </w:rPr>
        <w:t>使用说明书</w:t>
      </w:r>
      <w:bookmarkEnd w:id="28"/>
    </w:p>
    <w:p w14:paraId="0CA7825E">
      <w:pPr>
        <w:pStyle w:val="4"/>
        <w:outlineLvl w:val="0"/>
        <w:rPr>
          <w:rFonts w:hint="default" w:ascii="Times New Roman" w:hAnsi="Times New Roman" w:eastAsia="微软雅黑" w:cs="Times New Roman"/>
          <w:color w:val="auto"/>
        </w:rPr>
      </w:pPr>
      <w:bookmarkStart w:id="29" w:name="_Toc3264"/>
      <w:bookmarkStart w:id="30" w:name="_Toc22691"/>
      <w:r>
        <w:rPr>
          <w:rFonts w:hint="default" w:ascii="Times New Roman" w:hAnsi="Times New Roman" w:eastAsia="微软雅黑" w:cs="Times New Roman"/>
          <w:color w:val="auto"/>
        </w:rPr>
        <w:t>一、启动与停止</w:t>
      </w:r>
      <w:bookmarkEnd w:id="29"/>
      <w:bookmarkEnd w:id="30"/>
    </w:p>
    <w:p w14:paraId="1C052D76">
      <w:pPr>
        <w:pStyle w:val="5"/>
        <w:outlineLvl w:val="1"/>
        <w:rPr>
          <w:rFonts w:hint="default" w:ascii="Times New Roman" w:hAnsi="Times New Roman" w:eastAsia="微软雅黑" w:cs="Times New Roman"/>
          <w:color w:val="auto"/>
        </w:rPr>
      </w:pPr>
      <w:bookmarkStart w:id="31" w:name="_Toc29657"/>
      <w:r>
        <w:rPr>
          <w:rFonts w:hint="default" w:ascii="Times New Roman" w:hAnsi="Times New Roman" w:eastAsia="微软雅黑" w:cs="Times New Roman"/>
          <w:color w:val="auto"/>
        </w:rPr>
        <w:t>启动</w:t>
      </w:r>
      <w:bookmarkEnd w:id="31"/>
    </w:p>
    <w:p w14:paraId="32F521AC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 xml:space="preserve">双击项目根目录下的 </w:t>
      </w:r>
      <w:r>
        <w:rPr>
          <w:rFonts w:hint="default" w:ascii="Times New Roman" w:hAnsi="Times New Roman" w:eastAsia="微软雅黑" w:cs="Times New Roman"/>
          <w:color w:val="auto"/>
          <w:sz w:val="18"/>
        </w:rPr>
        <w:t>start.bat</w:t>
      </w:r>
      <w:r>
        <w:rPr>
          <w:rFonts w:hint="default" w:ascii="Times New Roman" w:hAnsi="Times New Roman" w:eastAsia="微软雅黑" w:cs="Times New Roman"/>
          <w:color w:val="auto"/>
        </w:rPr>
        <w:t>，自动完成：</w:t>
      </w:r>
    </w:p>
    <w:p w14:paraId="139E19D2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1. 激活 Python 虚拟环境</w:t>
      </w:r>
    </w:p>
    <w:p w14:paraId="72B0EA83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2. 启动后端服务（端口 5000）</w:t>
      </w:r>
    </w:p>
    <w:p w14:paraId="0D83B13F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3. 启动前端开发服务器（端口 8080）</w:t>
      </w:r>
    </w:p>
    <w:p w14:paraId="06BD394F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 xml:space="preserve">浏览器访问 </w:t>
      </w:r>
      <w:r>
        <w:rPr>
          <w:rFonts w:hint="default" w:ascii="Times New Roman" w:hAnsi="Times New Roman" w:eastAsia="微软雅黑" w:cs="Times New Roman"/>
          <w:b/>
          <w:color w:val="auto"/>
        </w:rPr>
        <w:t>http://localhost:8080</w:t>
      </w:r>
    </w:p>
    <w:p w14:paraId="5AA9C918">
      <w:pPr>
        <w:pStyle w:val="5"/>
        <w:outlineLvl w:val="9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停止</w:t>
      </w:r>
    </w:p>
    <w:p w14:paraId="48E7E1B7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 xml:space="preserve">双击 </w:t>
      </w:r>
      <w:r>
        <w:rPr>
          <w:rFonts w:hint="default" w:ascii="Times New Roman" w:hAnsi="Times New Roman" w:eastAsia="微软雅黑" w:cs="Times New Roman"/>
          <w:color w:val="auto"/>
          <w:sz w:val="18"/>
        </w:rPr>
        <w:t>stop.bat</w:t>
      </w:r>
      <w:r>
        <w:rPr>
          <w:rFonts w:hint="default" w:ascii="Times New Roman" w:hAnsi="Times New Roman" w:eastAsia="微软雅黑" w:cs="Times New Roman"/>
          <w:color w:val="auto"/>
        </w:rPr>
        <w:t>，或关闭命令行窗口。</w:t>
      </w:r>
    </w:p>
    <w:p w14:paraId="628D426B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────────────────────────────────────────</w:t>
      </w:r>
    </w:p>
    <w:p w14:paraId="68584636">
      <w:pPr>
        <w:pStyle w:val="4"/>
        <w:outlineLvl w:val="0"/>
        <w:rPr>
          <w:rFonts w:hint="default" w:ascii="Times New Roman" w:hAnsi="Times New Roman" w:eastAsia="微软雅黑" w:cs="Times New Roman"/>
          <w:color w:val="auto"/>
        </w:rPr>
      </w:pPr>
      <w:bookmarkStart w:id="32" w:name="_Toc18250"/>
      <w:bookmarkStart w:id="33" w:name="_Toc25211"/>
      <w:r>
        <w:rPr>
          <w:rFonts w:hint="default" w:ascii="Times New Roman" w:hAnsi="Times New Roman" w:eastAsia="微软雅黑" w:cs="Times New Roman"/>
          <w:color w:val="auto"/>
        </w:rPr>
        <w:t>二、图片检测</w:t>
      </w:r>
      <w:bookmarkEnd w:id="32"/>
      <w:bookmarkEnd w:id="33"/>
    </w:p>
    <w:p w14:paraId="5D298887">
      <w:pPr>
        <w:pStyle w:val="5"/>
        <w:outlineLvl w:val="1"/>
        <w:rPr>
          <w:rFonts w:hint="default" w:ascii="Times New Roman" w:hAnsi="Times New Roman" w:eastAsia="微软雅黑" w:cs="Times New Roman"/>
          <w:color w:val="auto"/>
        </w:rPr>
      </w:pPr>
      <w:bookmarkStart w:id="34" w:name="_Toc5032"/>
      <w:r>
        <w:rPr>
          <w:rFonts w:hint="default" w:ascii="Times New Roman" w:hAnsi="Times New Roman" w:eastAsia="微软雅黑" w:cs="Times New Roman"/>
          <w:color w:val="auto"/>
        </w:rPr>
        <w:t>操作步骤</w:t>
      </w:r>
      <w:bookmarkEnd w:id="34"/>
    </w:p>
    <w:p w14:paraId="7F4CD2F6">
      <w:pPr>
        <w:outlineLvl w:val="1"/>
        <w:rPr>
          <w:rFonts w:hint="default" w:ascii="Times New Roman" w:hAnsi="Times New Roman" w:eastAsia="微软雅黑" w:cs="Times New Roman"/>
          <w:color w:val="auto"/>
        </w:rPr>
      </w:pPr>
      <w:bookmarkStart w:id="35" w:name="_Toc30891"/>
      <w:r>
        <w:rPr>
          <w:rFonts w:hint="default" w:ascii="Times New Roman" w:hAnsi="Times New Roman" w:eastAsia="微软雅黑" w:cs="Times New Roman"/>
          <w:color w:val="auto"/>
        </w:rPr>
        <w:t xml:space="preserve">1. 点击顶部 </w:t>
      </w:r>
      <w:r>
        <w:rPr>
          <w:rFonts w:hint="default" w:ascii="Times New Roman" w:hAnsi="Times New Roman" w:eastAsia="微软雅黑" w:cs="Times New Roman"/>
          <w:b/>
          <w:color w:val="auto"/>
        </w:rPr>
        <w:t>"图片检测"</w:t>
      </w:r>
      <w:r>
        <w:rPr>
          <w:rFonts w:hint="default" w:ascii="Times New Roman" w:hAnsi="Times New Roman" w:eastAsia="微软雅黑" w:cs="Times New Roman"/>
          <w:color w:val="auto"/>
        </w:rPr>
        <w:t xml:space="preserve"> Tab</w:t>
      </w:r>
      <w:bookmarkEnd w:id="35"/>
    </w:p>
    <w:p w14:paraId="021FD93B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 xml:space="preserve">2. 点击 </w:t>
      </w:r>
      <w:r>
        <w:rPr>
          <w:rFonts w:hint="default" w:ascii="Times New Roman" w:hAnsi="Times New Roman" w:eastAsia="微软雅黑" w:cs="Times New Roman"/>
          <w:b/>
          <w:color w:val="auto"/>
        </w:rPr>
        <w:t>"选择图片文件夹"</w:t>
      </w:r>
      <w:r>
        <w:rPr>
          <w:rFonts w:hint="default" w:ascii="Times New Roman" w:hAnsi="Times New Roman" w:eastAsia="微软雅黑" w:cs="Times New Roman"/>
          <w:color w:val="auto"/>
        </w:rPr>
        <w:t xml:space="preserve"> 按钮，选择包含施工图纸的文件夹</w:t>
      </w:r>
    </w:p>
    <w:p w14:paraId="47421467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3. 系统自动加载并检测第一张图片</w:t>
      </w:r>
    </w:p>
    <w:p w14:paraId="49142560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 xml:space="preserve">4. 使用 </w:t>
      </w:r>
      <w:r>
        <w:rPr>
          <w:rFonts w:hint="default" w:ascii="Times New Roman" w:hAnsi="Times New Roman" w:eastAsia="微软雅黑" w:cs="Times New Roman"/>
          <w:b/>
          <w:color w:val="auto"/>
        </w:rPr>
        <w:t>左/右箭头</w:t>
      </w:r>
      <w:r>
        <w:rPr>
          <w:rFonts w:hint="default" w:ascii="Times New Roman" w:hAnsi="Times New Roman" w:eastAsia="微软雅黑" w:cs="Times New Roman"/>
          <w:color w:val="auto"/>
        </w:rPr>
        <w:t xml:space="preserve"> 或底部胶片条切换图片</w:t>
      </w:r>
    </w:p>
    <w:p w14:paraId="40BFE463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 xml:space="preserve">5. 支持 </w:t>
      </w:r>
      <w:r>
        <w:rPr>
          <w:rFonts w:hint="default" w:ascii="Times New Roman" w:hAnsi="Times New Roman" w:eastAsia="微软雅黑" w:cs="Times New Roman"/>
          <w:b/>
          <w:color w:val="auto"/>
        </w:rPr>
        <w:t>对比视图</w:t>
      </w:r>
      <w:r>
        <w:rPr>
          <w:rFonts w:hint="default" w:ascii="Times New Roman" w:hAnsi="Times New Roman" w:eastAsia="微软雅黑" w:cs="Times New Roman"/>
          <w:color w:val="auto"/>
        </w:rPr>
        <w:t xml:space="preserve">（原图 vs 检测结果）和 </w:t>
      </w:r>
      <w:r>
        <w:rPr>
          <w:rFonts w:hint="default" w:ascii="Times New Roman" w:hAnsi="Times New Roman" w:eastAsia="微软雅黑" w:cs="Times New Roman"/>
          <w:b/>
          <w:color w:val="auto"/>
        </w:rPr>
        <w:t>仅看结果</w:t>
      </w:r>
      <w:r>
        <w:rPr>
          <w:rFonts w:hint="default" w:ascii="Times New Roman" w:hAnsi="Times New Roman" w:eastAsia="微软雅黑" w:cs="Times New Roman"/>
          <w:color w:val="auto"/>
        </w:rPr>
        <w:t xml:space="preserve"> 两种模式</w:t>
      </w:r>
    </w:p>
    <w:p w14:paraId="1933654D">
      <w:pPr>
        <w:pStyle w:val="5"/>
        <w:outlineLvl w:val="0"/>
        <w:rPr>
          <w:rFonts w:hint="default" w:ascii="Times New Roman" w:hAnsi="Times New Roman" w:eastAsia="微软雅黑" w:cs="Times New Roman"/>
          <w:color w:val="auto"/>
        </w:rPr>
      </w:pPr>
      <w:bookmarkStart w:id="36" w:name="_Toc12368"/>
      <w:bookmarkStart w:id="37" w:name="_Toc20674"/>
      <w:r>
        <w:rPr>
          <w:rFonts w:hint="default" w:ascii="Times New Roman" w:hAnsi="Times New Roman" w:eastAsia="微软雅黑" w:cs="Times New Roman"/>
          <w:color w:val="auto"/>
        </w:rPr>
        <w:t>检测结果</w:t>
      </w:r>
      <w:bookmarkEnd w:id="36"/>
      <w:bookmarkEnd w:id="37"/>
    </w:p>
    <w:p w14:paraId="78CA9FCB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右侧面板展示：</w:t>
      </w:r>
    </w:p>
    <w:p w14:paraId="5B6BCE82">
      <w:pPr>
        <w:pStyle w:val="16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检测统计: 按类别统计识别到的目标数量</w:t>
      </w:r>
    </w:p>
    <w:p w14:paraId="7E6EABFB">
      <w:pPr>
        <w:pStyle w:val="16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检测列表: 每个目标的类别、置信度</w:t>
      </w:r>
    </w:p>
    <w:p w14:paraId="58CF9098">
      <w:pPr>
        <w:pStyle w:val="16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规范检查: 12 条几何规则的合规/不合规/无法检测结果及总分</w:t>
      </w:r>
    </w:p>
    <w:p w14:paraId="25A6B898">
      <w:pPr>
        <w:pStyle w:val="5"/>
        <w:outlineLvl w:val="9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导出</w:t>
      </w:r>
    </w:p>
    <w:p w14:paraId="7BAB05BE">
      <w:pPr>
        <w:pStyle w:val="16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导出图片: 下载带标注框的检测结果图</w:t>
      </w:r>
    </w:p>
    <w:p w14:paraId="545F0972">
      <w:pPr>
        <w:pStyle w:val="16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导出 JSON: 下载完整检测数据</w:t>
      </w:r>
    </w:p>
    <w:p w14:paraId="489392B6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────────────────────────────────────────</w:t>
      </w:r>
    </w:p>
    <w:p w14:paraId="2CB207FE">
      <w:pPr>
        <w:pStyle w:val="4"/>
        <w:outlineLvl w:val="0"/>
        <w:rPr>
          <w:rFonts w:hint="default" w:ascii="Times New Roman" w:hAnsi="Times New Roman" w:eastAsia="微软雅黑" w:cs="Times New Roman"/>
          <w:color w:val="auto"/>
        </w:rPr>
      </w:pPr>
      <w:bookmarkStart w:id="38" w:name="_Toc14388"/>
      <w:bookmarkStart w:id="39" w:name="_Toc17100"/>
      <w:r>
        <w:rPr>
          <w:rFonts w:hint="default" w:ascii="Times New Roman" w:hAnsi="Times New Roman" w:eastAsia="微软雅黑" w:cs="Times New Roman"/>
          <w:color w:val="auto"/>
        </w:rPr>
        <w:t>三、文档分析</w:t>
      </w:r>
      <w:bookmarkEnd w:id="38"/>
      <w:bookmarkEnd w:id="39"/>
    </w:p>
    <w:p w14:paraId="1E866DEF">
      <w:pPr>
        <w:pStyle w:val="5"/>
        <w:outlineLvl w:val="1"/>
        <w:rPr>
          <w:rFonts w:hint="default" w:ascii="Times New Roman" w:hAnsi="Times New Roman" w:eastAsia="微软雅黑" w:cs="Times New Roman"/>
          <w:color w:val="auto"/>
        </w:rPr>
      </w:pPr>
      <w:bookmarkStart w:id="40" w:name="_Toc3758"/>
      <w:r>
        <w:rPr>
          <w:rFonts w:hint="default" w:ascii="Times New Roman" w:hAnsi="Times New Roman" w:eastAsia="微软雅黑" w:cs="Times New Roman"/>
          <w:color w:val="auto"/>
        </w:rPr>
        <w:t>3.1 上传文档</w:t>
      </w:r>
      <w:bookmarkEnd w:id="40"/>
    </w:p>
    <w:p w14:paraId="4F96ACA2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 xml:space="preserve">1. 点击顶部 </w:t>
      </w:r>
      <w:r>
        <w:rPr>
          <w:rFonts w:hint="default" w:ascii="Times New Roman" w:hAnsi="Times New Roman" w:eastAsia="微软雅黑" w:cs="Times New Roman"/>
          <w:b/>
          <w:color w:val="auto"/>
        </w:rPr>
        <w:t>"文档分析"</w:t>
      </w:r>
      <w:r>
        <w:rPr>
          <w:rFonts w:hint="default" w:ascii="Times New Roman" w:hAnsi="Times New Roman" w:eastAsia="微软雅黑" w:cs="Times New Roman"/>
          <w:color w:val="auto"/>
        </w:rPr>
        <w:t xml:space="preserve"> Tab</w:t>
      </w:r>
    </w:p>
    <w:p w14:paraId="4C73C5AC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 xml:space="preserve">2. 点击 </w:t>
      </w:r>
      <w:r>
        <w:rPr>
          <w:rFonts w:hint="default" w:ascii="Times New Roman" w:hAnsi="Times New Roman" w:eastAsia="微软雅黑" w:cs="Times New Roman"/>
          <w:b/>
          <w:color w:val="auto"/>
        </w:rPr>
        <w:t>"选择 .docx 文件"</w:t>
      </w:r>
      <w:r>
        <w:rPr>
          <w:rFonts w:hint="default" w:ascii="Times New Roman" w:hAnsi="Times New Roman" w:eastAsia="微软雅黑" w:cs="Times New Roman"/>
          <w:color w:val="auto"/>
        </w:rPr>
        <w:t xml:space="preserve"> 上传施工方案文档</w:t>
      </w:r>
    </w:p>
    <w:p w14:paraId="69939A1D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3. 系统自动提取文档中的图片并展示</w:t>
      </w:r>
    </w:p>
    <w:p w14:paraId="5548AA5D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i/>
          <w:color w:val="auto"/>
        </w:rPr>
        <w:t>重复上传同一文件会提示复用历史分析结果，避免重复工作。</w:t>
      </w:r>
    </w:p>
    <w:p w14:paraId="6D33F615">
      <w:pPr>
        <w:pStyle w:val="5"/>
        <w:outlineLvl w:val="1"/>
        <w:rPr>
          <w:rFonts w:hint="default" w:ascii="Times New Roman" w:hAnsi="Times New Roman" w:eastAsia="微软雅黑" w:cs="Times New Roman"/>
          <w:color w:val="auto"/>
        </w:rPr>
      </w:pPr>
      <w:bookmarkStart w:id="41" w:name="_Toc21044"/>
      <w:r>
        <w:rPr>
          <w:rFonts w:hint="default" w:ascii="Times New Roman" w:hAnsi="Times New Roman" w:eastAsia="微软雅黑" w:cs="Times New Roman"/>
          <w:color w:val="auto"/>
        </w:rPr>
        <w:t>3.2 历史任务</w:t>
      </w:r>
      <w:bookmarkEnd w:id="41"/>
    </w:p>
    <w:p w14:paraId="27CAAC15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上传区上方展示历史分析记录，可：</w:t>
      </w:r>
    </w:p>
    <w:p w14:paraId="6EC156CC">
      <w:pPr>
        <w:pStyle w:val="16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打开: 恢复之前的分析任务</w:t>
      </w:r>
    </w:p>
    <w:p w14:paraId="108F70D2">
      <w:pPr>
        <w:pStyle w:val="16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删除: 清除任务及所有数据</w:t>
      </w:r>
    </w:p>
    <w:p w14:paraId="10BD3E74">
      <w:pPr>
        <w:pStyle w:val="5"/>
        <w:outlineLvl w:val="1"/>
        <w:rPr>
          <w:rFonts w:hint="default" w:ascii="Times New Roman" w:hAnsi="Times New Roman" w:eastAsia="微软雅黑" w:cs="Times New Roman"/>
          <w:color w:val="auto"/>
        </w:rPr>
      </w:pPr>
      <w:bookmarkStart w:id="42" w:name="_Toc10896"/>
      <w:r>
        <w:rPr>
          <w:rFonts w:hint="default" w:ascii="Times New Roman" w:hAnsi="Times New Roman" w:eastAsia="微软雅黑" w:cs="Times New Roman"/>
          <w:color w:val="auto"/>
        </w:rPr>
        <w:t>3.3 分析图片</w:t>
      </w:r>
      <w:bookmarkEnd w:id="42"/>
    </w:p>
    <w:p w14:paraId="76350678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 xml:space="preserve"> 单张分析</w:t>
      </w:r>
    </w:p>
    <w:p w14:paraId="1019B688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1. 点击左侧图片网格中的任意图片</w:t>
      </w:r>
    </w:p>
    <w:p w14:paraId="14AA3C11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 xml:space="preserve">2. 在右侧详情面板点击 </w:t>
      </w:r>
      <w:r>
        <w:rPr>
          <w:rFonts w:hint="default" w:ascii="Times New Roman" w:hAnsi="Times New Roman" w:eastAsia="微软雅黑" w:cs="Times New Roman"/>
          <w:b/>
          <w:color w:val="auto"/>
        </w:rPr>
        <w:t>"AI 分析此图"</w:t>
      </w:r>
    </w:p>
    <w:p w14:paraId="05476214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3. 等待 AI 返回分析结果（类型、摘要、评估等）</w:t>
      </w:r>
    </w:p>
    <w:p w14:paraId="05F8138D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 xml:space="preserve"> 批量分析</w:t>
      </w:r>
    </w:p>
    <w:p w14:paraId="0EBCD36E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 xml:space="preserve">1. 点击状态栏的 </w:t>
      </w:r>
      <w:r>
        <w:rPr>
          <w:rFonts w:hint="default" w:ascii="Times New Roman" w:hAnsi="Times New Roman" w:eastAsia="微软雅黑" w:cs="Times New Roman"/>
          <w:b/>
          <w:color w:val="auto"/>
        </w:rPr>
        <w:t>"批量分析全部"</w:t>
      </w:r>
      <w:r>
        <w:rPr>
          <w:rFonts w:hint="default" w:ascii="Times New Roman" w:hAnsi="Times New Roman" w:eastAsia="微软雅黑" w:cs="Times New Roman"/>
          <w:color w:val="auto"/>
        </w:rPr>
        <w:t xml:space="preserve"> 或 </w:t>
      </w:r>
      <w:r>
        <w:rPr>
          <w:rFonts w:hint="default" w:ascii="Times New Roman" w:hAnsi="Times New Roman" w:eastAsia="微软雅黑" w:cs="Times New Roman"/>
          <w:b/>
          <w:color w:val="auto"/>
        </w:rPr>
        <w:t>"继续批量分析"</w:t>
      </w:r>
    </w:p>
    <w:p w14:paraId="407C29B1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2. 系统自动并发分析所有待处理图片</w:t>
      </w:r>
    </w:p>
    <w:p w14:paraId="47A537B1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3. 实时进度条 + 每张图状态指示</w:t>
      </w:r>
    </w:p>
    <w:p w14:paraId="4F5249B8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color w:val="auto"/>
        </w:rPr>
        <w:t>状态指示说明</w:t>
      </w:r>
      <w:r>
        <w:rPr>
          <w:rFonts w:hint="default" w:ascii="Times New Roman" w:hAnsi="Times New Roman" w:eastAsia="微软雅黑" w:cs="Times New Roman"/>
          <w:color w:val="auto"/>
        </w:rPr>
        <w:t>: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D0B1D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C9BA796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auto"/>
                <w:sz w:val="18"/>
              </w:rPr>
              <w:t>指示</w:t>
            </w:r>
          </w:p>
        </w:tc>
        <w:tc>
          <w:tcPr>
            <w:tcW w:w="4320" w:type="dxa"/>
          </w:tcPr>
          <w:p w14:paraId="60716796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auto"/>
                <w:sz w:val="18"/>
              </w:rPr>
              <w:t>含义</w:t>
            </w:r>
          </w:p>
        </w:tc>
      </w:tr>
      <w:tr w14:paraId="53F48C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056575E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------</w:t>
            </w:r>
          </w:p>
        </w:tc>
        <w:tc>
          <w:tcPr>
            <w:tcW w:w="4320" w:type="dxa"/>
          </w:tcPr>
          <w:p w14:paraId="6921BEBB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------</w:t>
            </w:r>
          </w:p>
        </w:tc>
      </w:tr>
      <w:tr w14:paraId="0DD8B4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E337416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灰点</w:t>
            </w:r>
          </w:p>
        </w:tc>
        <w:tc>
          <w:tcPr>
            <w:tcW w:w="4320" w:type="dxa"/>
          </w:tcPr>
          <w:p w14:paraId="2E528DEF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等待分析</w:t>
            </w:r>
          </w:p>
        </w:tc>
      </w:tr>
      <w:tr w14:paraId="124B1A0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CB21DF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紫色脉冲点</w:t>
            </w:r>
          </w:p>
        </w:tc>
        <w:tc>
          <w:tcPr>
            <w:tcW w:w="4320" w:type="dxa"/>
          </w:tcPr>
          <w:p w14:paraId="2213FB5F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正在分析中</w:t>
            </w:r>
          </w:p>
        </w:tc>
      </w:tr>
      <w:tr w14:paraId="42D4931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CB52616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绿色对勾</w:t>
            </w:r>
          </w:p>
        </w:tc>
        <w:tc>
          <w:tcPr>
            <w:tcW w:w="4320" w:type="dxa"/>
          </w:tcPr>
          <w:p w14:paraId="2ADE0A0B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分析完成</w:t>
            </w:r>
          </w:p>
        </w:tc>
      </w:tr>
      <w:tr w14:paraId="000F9F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9DC74AB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红色感叹号</w:t>
            </w:r>
          </w:p>
        </w:tc>
        <w:tc>
          <w:tcPr>
            <w:tcW w:w="4320" w:type="dxa"/>
          </w:tcPr>
          <w:p w14:paraId="689F3699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分析异常</w:t>
            </w:r>
          </w:p>
        </w:tc>
      </w:tr>
    </w:tbl>
    <w:p w14:paraId="31D21EC4">
      <w:pPr>
        <w:tabs>
          <w:tab w:val="left" w:pos="610"/>
        </w:tabs>
        <w:rPr>
          <w:rFonts w:hint="eastAsia" w:ascii="Times New Roman" w:hAnsi="Times New Roman" w:eastAsia="微软雅黑" w:cs="Times New Roman"/>
          <w:color w:val="auto"/>
          <w:lang w:eastAsia="zh-CN"/>
        </w:rPr>
      </w:pPr>
    </w:p>
    <w:p w14:paraId="4B422FFC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i/>
          <w:color w:val="auto"/>
        </w:rPr>
        <w:t>"继续批量分析"仅重新处理失败的图片，已成功的不会重复分析。</w:t>
      </w:r>
    </w:p>
    <w:p w14:paraId="1B8F5C43">
      <w:pPr>
        <w:pStyle w:val="5"/>
        <w:outlineLvl w:val="1"/>
        <w:rPr>
          <w:rFonts w:hint="default" w:ascii="Times New Roman" w:hAnsi="Times New Roman" w:eastAsia="微软雅黑" w:cs="Times New Roman"/>
          <w:color w:val="auto"/>
        </w:rPr>
      </w:pPr>
      <w:bookmarkStart w:id="43" w:name="_Toc12132"/>
      <w:r>
        <w:rPr>
          <w:rFonts w:hint="default" w:ascii="Times New Roman" w:hAnsi="Times New Roman" w:eastAsia="微软雅黑" w:cs="Times New Roman"/>
          <w:color w:val="auto"/>
        </w:rPr>
        <w:t>3.4 查看结果</w:t>
      </w:r>
      <w:bookmarkEnd w:id="43"/>
    </w:p>
    <w:p w14:paraId="64AFB36D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选中已分析的图片，右侧详情面板显示：</w:t>
      </w:r>
    </w:p>
    <w:p w14:paraId="3B828AAE">
      <w:pPr>
        <w:pStyle w:val="16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图纸类型: AI 分类结果（彩色标签）</w:t>
      </w:r>
    </w:p>
    <w:p w14:paraId="33E2D032">
      <w:pPr>
        <w:pStyle w:val="16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AI 摘要: 图片内容详细描述</w:t>
      </w:r>
    </w:p>
    <w:p w14:paraId="0B43A2E2">
      <w:pPr>
        <w:pStyle w:val="16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AI 评估: 四维度评估（完整性/清晰度/布局合理性/规范符合性）+ 等级（优/良/中/差）</w:t>
      </w:r>
    </w:p>
    <w:p w14:paraId="3D78986C">
      <w:pPr>
        <w:pStyle w:val="16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施工计划: 如有进度类图纸，展示工期和里程碑</w:t>
      </w:r>
    </w:p>
    <w:p w14:paraId="1E7E90A0">
      <w:pPr>
        <w:pStyle w:val="16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尺寸规格: 提取的尺寸、型号、数量</w:t>
      </w:r>
    </w:p>
    <w:p w14:paraId="2816E97F">
      <w:pPr>
        <w:pStyle w:val="5"/>
        <w:outlineLvl w:val="1"/>
        <w:rPr>
          <w:rFonts w:hint="default" w:ascii="Times New Roman" w:hAnsi="Times New Roman" w:eastAsia="微软雅黑" w:cs="Times New Roman"/>
          <w:color w:val="auto"/>
        </w:rPr>
      </w:pPr>
      <w:bookmarkStart w:id="44" w:name="_Toc21285"/>
      <w:r>
        <w:rPr>
          <w:rFonts w:hint="default" w:ascii="Times New Roman" w:hAnsi="Times New Roman" w:eastAsia="微软雅黑" w:cs="Times New Roman"/>
          <w:color w:val="auto"/>
        </w:rPr>
        <w:t>3.5 汇总报告</w:t>
      </w:r>
      <w:bookmarkEnd w:id="44"/>
    </w:p>
    <w:p w14:paraId="09D27BD1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批量分析完成后自动生成综合评估报告，包含：</w:t>
      </w:r>
    </w:p>
    <w:p w14:paraId="0ABD32C6">
      <w:pPr>
        <w:pStyle w:val="16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总体概述与整体质量评级</w:t>
      </w:r>
    </w:p>
    <w:p w14:paraId="180C7B0F">
      <w:pPr>
        <w:pStyle w:val="16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图纸类型分布统计</w:t>
      </w:r>
    </w:p>
    <w:p w14:paraId="0474460F">
      <w:pPr>
        <w:pStyle w:val="16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质量评级分布</w:t>
      </w:r>
    </w:p>
    <w:p w14:paraId="61F4BE61">
      <w:pPr>
        <w:pStyle w:val="16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各图片评估详情</w:t>
      </w:r>
    </w:p>
    <w:p w14:paraId="18786229">
      <w:pPr>
        <w:pStyle w:val="16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关键施工参数汇总（桩基规格、分区面积、设备配置等）</w:t>
      </w:r>
    </w:p>
    <w:p w14:paraId="2D2CE159">
      <w:pPr>
        <w:pStyle w:val="16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AI 综合评审意见（可选）</w:t>
      </w:r>
    </w:p>
    <w:p w14:paraId="367CD4D0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color w:val="auto"/>
        </w:rPr>
        <w:t>导出 PDF</w:t>
      </w:r>
      <w:r>
        <w:rPr>
          <w:rFonts w:hint="default" w:ascii="Times New Roman" w:hAnsi="Times New Roman" w:eastAsia="微软雅黑" w:cs="Times New Roman"/>
          <w:color w:val="auto"/>
        </w:rPr>
        <w:t xml:space="preserve">: 点击汇总报告右上角 </w:t>
      </w:r>
      <w:r>
        <w:rPr>
          <w:rFonts w:hint="default" w:ascii="Times New Roman" w:hAnsi="Times New Roman" w:eastAsia="微软雅黑" w:cs="Times New Roman"/>
          <w:b/>
          <w:color w:val="auto"/>
        </w:rPr>
        <w:t>"导出PDF"</w:t>
      </w:r>
      <w:r>
        <w:rPr>
          <w:rFonts w:hint="default" w:ascii="Times New Roman" w:hAnsi="Times New Roman" w:eastAsia="微软雅黑" w:cs="Times New Roman"/>
          <w:color w:val="auto"/>
        </w:rPr>
        <w:t xml:space="preserve"> 按钮，在新页面中通过浏览器"另存为 PDF"保存。</w:t>
      </w:r>
    </w:p>
    <w:p w14:paraId="63E354C9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────────────────────────────────────────</w:t>
      </w:r>
    </w:p>
    <w:p w14:paraId="40C78F70">
      <w:pPr>
        <w:pStyle w:val="4"/>
        <w:outlineLvl w:val="0"/>
        <w:rPr>
          <w:rFonts w:hint="default" w:ascii="Times New Roman" w:hAnsi="Times New Roman" w:eastAsia="微软雅黑" w:cs="Times New Roman"/>
          <w:color w:val="auto"/>
        </w:rPr>
      </w:pPr>
      <w:bookmarkStart w:id="45" w:name="_Toc32089"/>
      <w:bookmarkStart w:id="46" w:name="_Toc28946"/>
      <w:r>
        <w:rPr>
          <w:rFonts w:hint="default" w:ascii="Times New Roman" w:hAnsi="Times New Roman" w:eastAsia="微软雅黑" w:cs="Times New Roman"/>
          <w:color w:val="auto"/>
        </w:rPr>
        <w:t>四、AI 分析说明</w:t>
      </w:r>
      <w:bookmarkEnd w:id="45"/>
      <w:bookmarkEnd w:id="46"/>
    </w:p>
    <w:p w14:paraId="51A75AD1">
      <w:pPr>
        <w:pStyle w:val="5"/>
        <w:outlineLvl w:val="1"/>
        <w:rPr>
          <w:rFonts w:hint="default" w:ascii="Times New Roman" w:hAnsi="Times New Roman" w:eastAsia="微软雅黑" w:cs="Times New Roman"/>
          <w:color w:val="auto"/>
        </w:rPr>
      </w:pPr>
      <w:bookmarkStart w:id="47" w:name="_Toc31173"/>
      <w:r>
        <w:rPr>
          <w:rFonts w:hint="default" w:ascii="Times New Roman" w:hAnsi="Times New Roman" w:eastAsia="微软雅黑" w:cs="Times New Roman"/>
          <w:color w:val="auto"/>
        </w:rPr>
        <w:t>免责声明</w:t>
      </w:r>
      <w:bookmarkEnd w:id="47"/>
    </w:p>
    <w:p w14:paraId="2AFA46F4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i/>
          <w:color w:val="auto"/>
        </w:rPr>
        <w:t>本系统在 CV 的基础上引入大模型用于辅助审查，AI 生成可能有误，请仔细甄别。</w:t>
      </w:r>
    </w:p>
    <w:p w14:paraId="2B4F250C">
      <w:pPr>
        <w:pStyle w:val="5"/>
        <w:outlineLvl w:val="9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分析异常处理</w:t>
      </w:r>
    </w:p>
    <w:p w14:paraId="4B449892">
      <w:pPr>
        <w:pStyle w:val="16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网络不稳定时部分图片可能分析失败，图片卡片会显示红色感叹号</w:t>
      </w:r>
    </w:p>
    <w:p w14:paraId="7AE33AB2">
      <w:pPr>
        <w:pStyle w:val="16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状态栏会提示"待分析"数量</w:t>
      </w:r>
    </w:p>
    <w:p w14:paraId="13943736">
      <w:pPr>
        <w:pStyle w:val="16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可选中异常图片点击"重新分析"，或使用"继续批量分析"</w:t>
      </w:r>
    </w:p>
    <w:p w14:paraId="37A24A4D">
      <w:pPr>
        <w:pStyle w:val="16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汇总报告的统计数据由系统自动计算，不依赖 AI，保证数字准确</w:t>
      </w:r>
    </w:p>
    <w:p w14:paraId="7CACBBA1">
      <w:pPr>
        <w:pStyle w:val="5"/>
        <w:outlineLvl w:val="9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模型配置</w:t>
      </w:r>
    </w:p>
    <w:p w14:paraId="723B6E8F">
      <w:pPr>
        <w:pStyle w:val="16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视觉模型: GLM-4.6V（主）+ GLM-4.5V（备），自动轮换</w:t>
      </w:r>
    </w:p>
    <w:p w14:paraId="0F8986A4">
      <w:pPr>
        <w:pStyle w:val="16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汇总模型: Qwen2.5-7B-Instruct（文本模型）</w:t>
      </w:r>
    </w:p>
    <w:p w14:paraId="6ABEB916">
      <w:pPr>
        <w:pStyle w:val="16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5 个 API Key 并发轮换，单 Key 限流时自动切换</w:t>
      </w:r>
    </w:p>
    <w:p w14:paraId="33EF898B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br w:type="page"/>
      </w:r>
    </w:p>
    <w:p w14:paraId="0060462E">
      <w:pPr>
        <w:pStyle w:val="3"/>
        <w:outlineLvl w:val="9"/>
        <w:rPr>
          <w:rFonts w:hint="default" w:ascii="Times New Roman" w:hAnsi="Times New Roman" w:eastAsia="微软雅黑" w:cs="Times New Roman"/>
          <w:color w:val="auto"/>
        </w:rPr>
      </w:pPr>
      <w:bookmarkStart w:id="48" w:name="_Toc7804"/>
      <w:r>
        <w:rPr>
          <w:rFonts w:hint="default" w:ascii="Times New Roman" w:hAnsi="Times New Roman" w:eastAsia="微软雅黑" w:cs="Times New Roman"/>
          <w:color w:val="auto"/>
        </w:rPr>
        <w:t>API 文档</w:t>
      </w:r>
      <w:bookmarkEnd w:id="48"/>
    </w:p>
    <w:p w14:paraId="04261CA9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 xml:space="preserve">Base URL: </w:t>
      </w:r>
      <w:r>
        <w:rPr>
          <w:rFonts w:hint="default" w:ascii="Times New Roman" w:hAnsi="Times New Roman" w:eastAsia="微软雅黑" w:cs="Times New Roman"/>
          <w:color w:val="auto"/>
          <w:sz w:val="18"/>
        </w:rPr>
        <w:t>http://localhost:5000/api</w:t>
      </w:r>
    </w:p>
    <w:p w14:paraId="5B2832AC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────────────────────────────────────────</w:t>
      </w:r>
    </w:p>
    <w:p w14:paraId="29D5FC89">
      <w:pPr>
        <w:pStyle w:val="4"/>
        <w:outlineLvl w:val="0"/>
        <w:rPr>
          <w:rFonts w:hint="default" w:ascii="Times New Roman" w:hAnsi="Times New Roman" w:eastAsia="微软雅黑" w:cs="Times New Roman"/>
          <w:color w:val="auto"/>
        </w:rPr>
      </w:pPr>
      <w:bookmarkStart w:id="49" w:name="_Toc9927"/>
      <w:bookmarkStart w:id="50" w:name="_Toc8474"/>
      <w:r>
        <w:rPr>
          <w:rFonts w:hint="default" w:ascii="Times New Roman" w:hAnsi="Times New Roman" w:eastAsia="微软雅黑" w:cs="Times New Roman"/>
          <w:color w:val="auto"/>
        </w:rPr>
        <w:t>一、文档分析</w:t>
      </w:r>
      <w:bookmarkEnd w:id="49"/>
      <w:bookmarkEnd w:id="50"/>
    </w:p>
    <w:p w14:paraId="7FB13D0D">
      <w:pPr>
        <w:pStyle w:val="5"/>
        <w:outlineLvl w:val="1"/>
        <w:rPr>
          <w:rFonts w:hint="default" w:ascii="Times New Roman" w:hAnsi="Times New Roman" w:eastAsia="微软雅黑" w:cs="Times New Roman"/>
          <w:color w:val="auto"/>
        </w:rPr>
      </w:pPr>
      <w:bookmarkStart w:id="51" w:name="_Toc27712"/>
      <w:r>
        <w:rPr>
          <w:rFonts w:hint="default" w:ascii="Times New Roman" w:hAnsi="Times New Roman" w:eastAsia="微软雅黑" w:cs="Times New Roman"/>
          <w:color w:val="auto"/>
        </w:rPr>
        <w:t>POST /docx/upload</w:t>
      </w:r>
      <w:bookmarkEnd w:id="51"/>
    </w:p>
    <w:p w14:paraId="67D13510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上传 .docx 文档，提取图片。</w:t>
      </w:r>
    </w:p>
    <w:p w14:paraId="3EE0AB6C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color w:val="auto"/>
        </w:rPr>
        <w:t>Request</w:t>
      </w:r>
      <w:r>
        <w:rPr>
          <w:rFonts w:hint="default" w:ascii="Times New Roman" w:hAnsi="Times New Roman" w:eastAsia="微软雅黑" w:cs="Times New Roman"/>
          <w:color w:val="auto"/>
        </w:rPr>
        <w:t xml:space="preserve">: </w:t>
      </w:r>
      <w:r>
        <w:rPr>
          <w:rFonts w:hint="default" w:ascii="Times New Roman" w:hAnsi="Times New Roman" w:eastAsia="微软雅黑" w:cs="Times New Roman"/>
          <w:color w:val="auto"/>
          <w:sz w:val="18"/>
        </w:rPr>
        <w:t>multipart/form-data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3D25C3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837497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auto"/>
                <w:sz w:val="18"/>
              </w:rPr>
              <w:t>字段</w:t>
            </w:r>
          </w:p>
        </w:tc>
        <w:tc>
          <w:tcPr>
            <w:tcW w:w="2880" w:type="dxa"/>
          </w:tcPr>
          <w:p w14:paraId="767AC476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auto"/>
                <w:sz w:val="18"/>
              </w:rPr>
              <w:t>类型</w:t>
            </w:r>
          </w:p>
        </w:tc>
        <w:tc>
          <w:tcPr>
            <w:tcW w:w="2880" w:type="dxa"/>
          </w:tcPr>
          <w:p w14:paraId="4D5DC2AD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auto"/>
                <w:sz w:val="18"/>
              </w:rPr>
              <w:t>说明</w:t>
            </w:r>
          </w:p>
        </w:tc>
      </w:tr>
      <w:tr w14:paraId="402D3B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A611B9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------</w:t>
            </w:r>
          </w:p>
        </w:tc>
        <w:tc>
          <w:tcPr>
            <w:tcW w:w="2880" w:type="dxa"/>
          </w:tcPr>
          <w:p w14:paraId="63C0DE7A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------</w:t>
            </w:r>
          </w:p>
        </w:tc>
        <w:tc>
          <w:tcPr>
            <w:tcW w:w="2880" w:type="dxa"/>
          </w:tcPr>
          <w:p w14:paraId="17ADCFE5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------</w:t>
            </w:r>
          </w:p>
        </w:tc>
      </w:tr>
      <w:tr w14:paraId="2C37C0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AF1B91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file</w:t>
            </w:r>
          </w:p>
        </w:tc>
        <w:tc>
          <w:tcPr>
            <w:tcW w:w="2880" w:type="dxa"/>
          </w:tcPr>
          <w:p w14:paraId="183926A2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File</w:t>
            </w:r>
          </w:p>
        </w:tc>
        <w:tc>
          <w:tcPr>
            <w:tcW w:w="2880" w:type="dxa"/>
          </w:tcPr>
          <w:p w14:paraId="2EB45E9D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.docx 文件</w:t>
            </w:r>
          </w:p>
        </w:tc>
      </w:tr>
    </w:tbl>
    <w:p w14:paraId="1E00DDF6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color w:val="auto"/>
        </w:rPr>
        <w:t>Response</w:t>
      </w:r>
      <w:r>
        <w:rPr>
          <w:rFonts w:hint="default" w:ascii="Times New Roman" w:hAnsi="Times New Roman" w:eastAsia="微软雅黑" w:cs="Times New Roman"/>
          <w:color w:val="auto"/>
        </w:rPr>
        <w:t>: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2A539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</w:tcPr>
          <w:p w14:paraId="13DFE591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>{</w:t>
            </w:r>
          </w:p>
          <w:p w14:paraId="726311EA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"success": true,</w:t>
            </w:r>
          </w:p>
          <w:p w14:paraId="4E48AA47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"task_id": "施工方案测试文档",</w:t>
            </w:r>
          </w:p>
          <w:p w14:paraId="6ECE7F6F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"total_images": 10,</w:t>
            </w:r>
          </w:p>
          <w:p w14:paraId="157BE677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"images": [{"index": 1, "filename": "image_001.jpg", "context": "...", "guessed_category": "总平面布置图"}],</w:t>
            </w:r>
          </w:p>
          <w:p w14:paraId="6F3FEDFE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"reused": false</w:t>
            </w:r>
          </w:p>
          <w:p w14:paraId="05AF6F16">
            <w:pPr>
              <w:rPr>
                <w:rFonts w:hint="default" w:ascii="Times New Roman" w:hAnsi="Times New Roman" w:eastAsia="微软雅黑" w:cs="Times New Roman"/>
                <w:color w:val="auto"/>
                <w:vertAlign w:val="baseline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>}</w:t>
            </w:r>
          </w:p>
        </w:tc>
      </w:tr>
    </w:tbl>
    <w:p w14:paraId="16FB5E55">
      <w:pPr>
        <w:rPr>
          <w:rFonts w:hint="default" w:ascii="Times New Roman" w:hAnsi="Times New Roman" w:eastAsia="微软雅黑" w:cs="Times New Roman"/>
          <w:color w:val="auto"/>
        </w:rPr>
      </w:pPr>
    </w:p>
    <w:p w14:paraId="771A3573">
      <w:pPr>
        <w:pStyle w:val="16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`reused: true` 时表示检测到重复文档，附带 `reuse_hint` 提示文字</w:t>
      </w:r>
    </w:p>
    <w:p w14:paraId="19A5CB4E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────────────────────────────────────────</w:t>
      </w:r>
    </w:p>
    <w:p w14:paraId="77E615EF">
      <w:pPr>
        <w:pStyle w:val="5"/>
        <w:outlineLvl w:val="9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POST /docx/analyze/{task_id}</w:t>
      </w:r>
    </w:p>
    <w:p w14:paraId="73C30538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启动批量 AI 分析。仅处理未分析或上次异常的图片，已成功的跳过。</w:t>
      </w:r>
    </w:p>
    <w:p w14:paraId="7CCD133D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color w:val="auto"/>
        </w:rPr>
        <w:t>Response</w:t>
      </w:r>
      <w:r>
        <w:rPr>
          <w:rFonts w:hint="default" w:ascii="Times New Roman" w:hAnsi="Times New Roman" w:eastAsia="微软雅黑" w:cs="Times New Roman"/>
          <w:color w:val="auto"/>
        </w:rPr>
        <w:t>:</w:t>
      </w:r>
    </w:p>
    <w:p w14:paraId="6B37891C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{"success": true, "status": "batch_started", "total": 3}</w:t>
      </w:r>
    </w:p>
    <w:p w14:paraId="247CB919">
      <w:pPr>
        <w:pStyle w:val="16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`total` = 本次待处理图片数（不含已完成的）</w:t>
      </w:r>
    </w:p>
    <w:p w14:paraId="7CA0F28F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───────────────────────────────────────</w:t>
      </w:r>
    </w:p>
    <w:p w14:paraId="74608F7B">
      <w:pPr>
        <w:pStyle w:val="5"/>
        <w:outlineLvl w:val="9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POST /docx/analyze-single/{task_id}/{index}</w:t>
      </w:r>
    </w:p>
    <w:p w14:paraId="59480498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分析单张图片。</w:t>
      </w:r>
      <w:r>
        <w:rPr>
          <w:rFonts w:hint="default" w:ascii="Times New Roman" w:hAnsi="Times New Roman" w:eastAsia="微软雅黑" w:cs="Times New Roman"/>
          <w:color w:val="auto"/>
          <w:sz w:val="18"/>
        </w:rPr>
        <w:t>index</w:t>
      </w:r>
      <w:r>
        <w:rPr>
          <w:rFonts w:hint="default" w:ascii="Times New Roman" w:hAnsi="Times New Roman" w:eastAsia="微软雅黑" w:cs="Times New Roman"/>
          <w:color w:val="auto"/>
        </w:rPr>
        <w:t xml:space="preserve"> 为图片编号（从 1 开始）。</w:t>
      </w:r>
    </w:p>
    <w:p w14:paraId="288E135B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color w:val="auto"/>
        </w:rPr>
        <w:t>Response</w:t>
      </w:r>
      <w:r>
        <w:rPr>
          <w:rFonts w:hint="default" w:ascii="Times New Roman" w:hAnsi="Times New Roman" w:eastAsia="微软雅黑" w:cs="Times New Roman"/>
          <w:color w:val="auto"/>
        </w:rPr>
        <w:t>: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3E071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</w:tcPr>
          <w:p w14:paraId="067EEFC2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>{</w:t>
            </w:r>
          </w:p>
          <w:p w14:paraId="2C2D26F2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"success": true,</w:t>
            </w:r>
          </w:p>
          <w:p w14:paraId="1A080017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"index": 1,</w:t>
            </w:r>
          </w:p>
          <w:p w14:paraId="460689D7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"result": {</w:t>
            </w:r>
          </w:p>
          <w:p w14:paraId="21D82747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  "image_type": "总平面布置图",</w:t>
            </w:r>
          </w:p>
          <w:p w14:paraId="50FEA4E7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  "summary": "...",</w:t>
            </w:r>
          </w:p>
          <w:p w14:paraId="0D5DC2C5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  "evaluation": "...",</w:t>
            </w:r>
          </w:p>
          <w:p w14:paraId="738FDEFB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  "has_drawing": true,</w:t>
            </w:r>
          </w:p>
          <w:p w14:paraId="6FFDFD4C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  "drawing_name": "地下室施工阶段三平面图",</w:t>
            </w:r>
          </w:p>
          <w:p w14:paraId="070766C0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  "elements": {"recognized_items": [...], "facilities": {}},</w:t>
            </w:r>
          </w:p>
          <w:p w14:paraId="44D14F9E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  "construction_schedule": {"has_schedule": false},</w:t>
            </w:r>
          </w:p>
          <w:p w14:paraId="79A82B53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  "dimensions_specs": {"found": true, "items": [...]}</w:t>
            </w:r>
          </w:p>
          <w:p w14:paraId="4B5761C5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}</w:t>
            </w:r>
          </w:p>
          <w:p w14:paraId="783F24A0">
            <w:pPr>
              <w:rPr>
                <w:rFonts w:hint="default" w:ascii="Times New Roman" w:hAnsi="Times New Roman" w:eastAsia="微软雅黑" w:cs="Times New Roman"/>
                <w:color w:val="auto"/>
                <w:vertAlign w:val="baseline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>}</w:t>
            </w:r>
          </w:p>
        </w:tc>
      </w:tr>
    </w:tbl>
    <w:p w14:paraId="2695D592">
      <w:pPr>
        <w:rPr>
          <w:rFonts w:hint="default" w:ascii="Times New Roman" w:hAnsi="Times New Roman" w:eastAsia="微软雅黑" w:cs="Times New Roman"/>
          <w:color w:val="auto"/>
        </w:rPr>
      </w:pPr>
    </w:p>
    <w:p w14:paraId="27B20247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────────────────────────────────────────</w:t>
      </w:r>
    </w:p>
    <w:p w14:paraId="49D759CA">
      <w:pPr>
        <w:pStyle w:val="5"/>
        <w:outlineLvl w:val="9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GET /docx/status/{task_id}</w:t>
      </w:r>
    </w:p>
    <w:p w14:paraId="6934D12D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获取任务状态（HTTP 轮询）。</w:t>
      </w:r>
    </w:p>
    <w:p w14:paraId="5F0B4400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color w:val="auto"/>
        </w:rPr>
        <w:t>Response</w:t>
      </w:r>
      <w:r>
        <w:rPr>
          <w:rFonts w:hint="default" w:ascii="Times New Roman" w:hAnsi="Times New Roman" w:eastAsia="微软雅黑" w:cs="Times New Roman"/>
          <w:color w:val="auto"/>
        </w:rPr>
        <w:t>: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7BBB5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</w:tcPr>
          <w:p w14:paraId="1060F01E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>{</w:t>
            </w:r>
          </w:p>
          <w:p w14:paraId="588FB043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"success": true,</w:t>
            </w:r>
          </w:p>
          <w:p w14:paraId="38C828C4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"task_id": "...",</w:t>
            </w:r>
          </w:p>
          <w:p w14:paraId="6797E7E7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"status": "analyzing",</w:t>
            </w:r>
          </w:p>
          <w:p w14:paraId="6B715C41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"total_images": 10,</w:t>
            </w:r>
          </w:p>
          <w:p w14:paraId="6EEA0C1F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"batch_running": true,</w:t>
            </w:r>
          </w:p>
          <w:p w14:paraId="7F227451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"batch_progress": 5,</w:t>
            </w:r>
          </w:p>
          <w:p w14:paraId="1D204E6B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"batch_total": 8,</w:t>
            </w:r>
          </w:p>
          <w:p w14:paraId="0B750511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"batch_status": "",</w:t>
            </w:r>
          </w:p>
          <w:p w14:paraId="221C7716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"batch_summary": "",</w:t>
            </w:r>
          </w:p>
          <w:p w14:paraId="52E7DF0B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"batch_error_count": 1,</w:t>
            </w:r>
          </w:p>
          <w:p w14:paraId="1216E6B0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"results": {"1": {...}, "2": {...}}</w:t>
            </w:r>
          </w:p>
          <w:p w14:paraId="574A12CA">
            <w:pPr>
              <w:rPr>
                <w:rFonts w:hint="default" w:ascii="Times New Roman" w:hAnsi="Times New Roman" w:eastAsia="微软雅黑" w:cs="Times New Roman"/>
                <w:color w:val="auto"/>
                <w:vertAlign w:val="baseline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>}</w:t>
            </w:r>
          </w:p>
        </w:tc>
      </w:tr>
    </w:tbl>
    <w:p w14:paraId="16BCCDAD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────────────────────────────────────────</w:t>
      </w:r>
    </w:p>
    <w:p w14:paraId="7A2AB141">
      <w:pPr>
        <w:pStyle w:val="5"/>
        <w:outlineLvl w:val="9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GET /docx/status/{task_id}/stream</w:t>
      </w:r>
    </w:p>
    <w:p w14:paraId="683A97E0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SSE 实时进度推送（推荐）。</w:t>
      </w:r>
    </w:p>
    <w:p w14:paraId="1951CF80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color w:val="auto"/>
        </w:rPr>
        <w:t>事件类型</w:t>
      </w:r>
      <w:r>
        <w:rPr>
          <w:rFonts w:hint="default" w:ascii="Times New Roman" w:hAnsi="Times New Roman" w:eastAsia="微软雅黑" w:cs="Times New Roman"/>
          <w:color w:val="auto"/>
        </w:rPr>
        <w:t>: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A36FE2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AFA149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auto"/>
                <w:sz w:val="18"/>
              </w:rPr>
              <w:t>type</w:t>
            </w:r>
          </w:p>
        </w:tc>
        <w:tc>
          <w:tcPr>
            <w:tcW w:w="2880" w:type="dxa"/>
          </w:tcPr>
          <w:p w14:paraId="33A76845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auto"/>
                <w:sz w:val="18"/>
              </w:rPr>
              <w:t>说明</w:t>
            </w:r>
          </w:p>
        </w:tc>
        <w:tc>
          <w:tcPr>
            <w:tcW w:w="2880" w:type="dxa"/>
          </w:tcPr>
          <w:p w14:paraId="1A26DDA5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auto"/>
                <w:sz w:val="18"/>
              </w:rPr>
              <w:t>附加字段</w:t>
            </w:r>
          </w:p>
        </w:tc>
      </w:tr>
      <w:tr w14:paraId="338A52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BBD90A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------</w:t>
            </w:r>
          </w:p>
        </w:tc>
        <w:tc>
          <w:tcPr>
            <w:tcW w:w="2880" w:type="dxa"/>
          </w:tcPr>
          <w:p w14:paraId="41488DF3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------</w:t>
            </w:r>
          </w:p>
        </w:tc>
        <w:tc>
          <w:tcPr>
            <w:tcW w:w="2880" w:type="dxa"/>
          </w:tcPr>
          <w:p w14:paraId="0692EE06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----------</w:t>
            </w:r>
          </w:p>
        </w:tc>
      </w:tr>
      <w:tr w14:paraId="5BF410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9849AE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`analyzing`</w:t>
            </w:r>
          </w:p>
        </w:tc>
        <w:tc>
          <w:tcPr>
            <w:tcW w:w="2880" w:type="dxa"/>
          </w:tcPr>
          <w:p w14:paraId="6044CA3D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开始分析某张图</w:t>
            </w:r>
          </w:p>
        </w:tc>
        <w:tc>
          <w:tcPr>
            <w:tcW w:w="2880" w:type="dxa"/>
          </w:tcPr>
          <w:p w14:paraId="02A1DEF9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`idx`</w:t>
            </w:r>
          </w:p>
        </w:tc>
      </w:tr>
      <w:tr w14:paraId="1E8F85B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04FC62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`progress`</w:t>
            </w:r>
          </w:p>
        </w:tc>
        <w:tc>
          <w:tcPr>
            <w:tcW w:w="2880" w:type="dxa"/>
          </w:tcPr>
          <w:p w14:paraId="58851F23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某张图分析完成</w:t>
            </w:r>
          </w:p>
        </w:tc>
        <w:tc>
          <w:tcPr>
            <w:tcW w:w="2880" w:type="dxa"/>
          </w:tcPr>
          <w:p w14:paraId="1E721EA0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`idx`, `result`, `progress`, `total`, `error_count`</w:t>
            </w:r>
          </w:p>
        </w:tc>
      </w:tr>
      <w:tr w14:paraId="07591F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A3D0D1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`summarizing`</w:t>
            </w:r>
          </w:p>
        </w:tc>
        <w:tc>
          <w:tcPr>
            <w:tcW w:w="2880" w:type="dxa"/>
          </w:tcPr>
          <w:p w14:paraId="5D4F5603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正在生成汇总报告</w:t>
            </w:r>
          </w:p>
        </w:tc>
        <w:tc>
          <w:tcPr>
            <w:tcW w:w="2880" w:type="dxa"/>
          </w:tcPr>
          <w:p w14:paraId="6BB51B0E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`progress`, `total`</w:t>
            </w:r>
          </w:p>
        </w:tc>
      </w:tr>
      <w:tr w14:paraId="10E1816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9B1CBE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`done`</w:t>
            </w:r>
          </w:p>
        </w:tc>
        <w:tc>
          <w:tcPr>
            <w:tcW w:w="2880" w:type="dxa"/>
          </w:tcPr>
          <w:p w14:paraId="0CEA52C9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批量分析完成</w:t>
            </w:r>
          </w:p>
        </w:tc>
        <w:tc>
          <w:tcPr>
            <w:tcW w:w="2880" w:type="dxa"/>
          </w:tcPr>
          <w:p w14:paraId="17B82C20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`summary`, `error_count`, `status`</w:t>
            </w:r>
          </w:p>
        </w:tc>
      </w:tr>
      <w:tr w14:paraId="7857A0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6A6F35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`error`</w:t>
            </w:r>
          </w:p>
        </w:tc>
        <w:tc>
          <w:tcPr>
            <w:tcW w:w="2880" w:type="dxa"/>
          </w:tcPr>
          <w:p w14:paraId="1CC09059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批量分析崩溃</w:t>
            </w:r>
          </w:p>
        </w:tc>
        <w:tc>
          <w:tcPr>
            <w:tcW w:w="2880" w:type="dxa"/>
          </w:tcPr>
          <w:p w14:paraId="5B8FCEEC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`error`</w:t>
            </w:r>
          </w:p>
        </w:tc>
      </w:tr>
      <w:tr w14:paraId="5F0A8A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5238F6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`snapshot`</w:t>
            </w:r>
          </w:p>
        </w:tc>
        <w:tc>
          <w:tcPr>
            <w:tcW w:w="2880" w:type="dxa"/>
          </w:tcPr>
          <w:p w14:paraId="6C9B8944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初始快照（断线重连）</w:t>
            </w:r>
          </w:p>
        </w:tc>
        <w:tc>
          <w:tcPr>
            <w:tcW w:w="2880" w:type="dxa"/>
          </w:tcPr>
          <w:p w14:paraId="2486023F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`results`, `batch_running`, `batch_summary`</w:t>
            </w:r>
          </w:p>
        </w:tc>
      </w:tr>
      <w:tr w14:paraId="0211FA6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4484E9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`ping`</w:t>
            </w:r>
          </w:p>
        </w:tc>
        <w:tc>
          <w:tcPr>
            <w:tcW w:w="2880" w:type="dxa"/>
          </w:tcPr>
          <w:p w14:paraId="68ECF6E3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心跳</w:t>
            </w:r>
          </w:p>
        </w:tc>
        <w:tc>
          <w:tcPr>
            <w:tcW w:w="2880" w:type="dxa"/>
          </w:tcPr>
          <w:p w14:paraId="073F4386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-</w:t>
            </w:r>
          </w:p>
        </w:tc>
      </w:tr>
    </w:tbl>
    <w:p w14:paraId="0CA33D97">
      <w:pPr>
        <w:rPr>
          <w:rFonts w:hint="default" w:ascii="Times New Roman" w:hAnsi="Times New Roman" w:eastAsia="微软雅黑" w:cs="Times New Roman"/>
          <w:color w:val="auto"/>
        </w:rPr>
      </w:pPr>
    </w:p>
    <w:p w14:paraId="319B7BF0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SSE 连接失败时前端自动降级为 HTTP 轮询。</w:t>
      </w:r>
    </w:p>
    <w:p w14:paraId="41083016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────────────────────────────────────────</w:t>
      </w:r>
    </w:p>
    <w:p w14:paraId="36AB4620">
      <w:pPr>
        <w:pStyle w:val="5"/>
        <w:outlineLvl w:val="9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GET /docx/image/{task_id}/{filename}</w:t>
      </w:r>
    </w:p>
    <w:p w14:paraId="259D1D3F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获取提取的图片。</w:t>
      </w:r>
    </w:p>
    <w:p w14:paraId="0E38E97F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────────────────────────────────────────</w:t>
      </w:r>
    </w:p>
    <w:p w14:paraId="46BC502D">
      <w:pPr>
        <w:pStyle w:val="5"/>
        <w:outlineLvl w:val="9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GET /docx/report/{task_id}/html</w:t>
      </w:r>
    </w:p>
    <w:p w14:paraId="6E2C66F7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返回可打印的 HTML 报告页面。页面加载后自动弹出浏览器打印对话框，支持"另存为 PDF"。</w:t>
      </w:r>
    </w:p>
    <w:p w14:paraId="131A7D14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────────────────────────────────────────</w:t>
      </w:r>
    </w:p>
    <w:p w14:paraId="767CE690">
      <w:pPr>
        <w:pStyle w:val="5"/>
        <w:outlineLvl w:val="9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GET /docx/tasks</w:t>
      </w:r>
    </w:p>
    <w:p w14:paraId="51D73E02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列出所有历史任务。</w:t>
      </w:r>
    </w:p>
    <w:p w14:paraId="1C1D5837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color w:val="auto"/>
        </w:rPr>
        <w:t>Response</w:t>
      </w:r>
      <w:r>
        <w:rPr>
          <w:rFonts w:hint="default" w:ascii="Times New Roman" w:hAnsi="Times New Roman" w:eastAsia="微软雅黑" w:cs="Times New Roman"/>
          <w:color w:val="auto"/>
        </w:rPr>
        <w:t>: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72B90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</w:tcPr>
          <w:p w14:paraId="601BE2E2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>{</w:t>
            </w:r>
          </w:p>
          <w:p w14:paraId="15EF55FF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"success": true,</w:t>
            </w:r>
          </w:p>
          <w:p w14:paraId="4D0F699A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"tasks": [{</w:t>
            </w:r>
          </w:p>
          <w:p w14:paraId="7F4FE77C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  "task_id": "...",</w:t>
            </w:r>
          </w:p>
          <w:p w14:paraId="2C8FDA12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  "original_filename": "...",</w:t>
            </w:r>
          </w:p>
          <w:p w14:paraId="31EA0687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  "total_images": 10,</w:t>
            </w:r>
          </w:p>
          <w:p w14:paraId="54969D86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  "status": "completed",</w:t>
            </w:r>
          </w:p>
          <w:p w14:paraId="692FD406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  "result_count": 10,</w:t>
            </w:r>
          </w:p>
          <w:p w14:paraId="6111E0D3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  "has_summary": true,</w:t>
            </w:r>
          </w:p>
          <w:p w14:paraId="1162A6FC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  "has_report": true,</w:t>
            </w:r>
          </w:p>
          <w:p w14:paraId="1B494D95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  "created_at": "..."</w:t>
            </w:r>
          </w:p>
          <w:p w14:paraId="6048B26B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}]</w:t>
            </w:r>
          </w:p>
          <w:p w14:paraId="60D0A970">
            <w:pPr>
              <w:rPr>
                <w:rFonts w:hint="default" w:ascii="Times New Roman" w:hAnsi="Times New Roman" w:eastAsia="微软雅黑" w:cs="Times New Roman"/>
                <w:color w:val="auto"/>
                <w:vertAlign w:val="baseline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>}</w:t>
            </w:r>
          </w:p>
        </w:tc>
      </w:tr>
    </w:tbl>
    <w:p w14:paraId="79C8C99E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────────────────────────────────────────</w:t>
      </w:r>
    </w:p>
    <w:p w14:paraId="196CA60E">
      <w:pPr>
        <w:pStyle w:val="5"/>
        <w:outlineLvl w:val="9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POST /docx/task/{task_id}/load</w:t>
      </w:r>
    </w:p>
    <w:p w14:paraId="15478E3F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加载历史任务到内存。</w:t>
      </w:r>
    </w:p>
    <w:p w14:paraId="66466F73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────────────────────────────────────────</w:t>
      </w:r>
    </w:p>
    <w:p w14:paraId="0DCE9971">
      <w:pPr>
        <w:pStyle w:val="5"/>
        <w:outlineLvl w:val="9"/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DELETE /docx/task/{task_id}</w:t>
      </w:r>
    </w:p>
    <w:p w14:paraId="48E8F15A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删除任务及所有数据。</w:t>
      </w:r>
    </w:p>
    <w:p w14:paraId="793C3FBB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────────────────────────────────────────</w:t>
      </w:r>
    </w:p>
    <w:p w14:paraId="4E4D4554">
      <w:pPr>
        <w:rPr>
          <w:rFonts w:hint="default" w:ascii="Times New Roman" w:hAnsi="Times New Roman" w:eastAsia="微软雅黑" w:cs="Times New Roman"/>
          <w:color w:val="auto"/>
        </w:rPr>
      </w:pPr>
    </w:p>
    <w:p w14:paraId="7920CD3F">
      <w:pPr>
        <w:pStyle w:val="4"/>
        <w:outlineLvl w:val="0"/>
        <w:rPr>
          <w:rFonts w:hint="default" w:ascii="Times New Roman" w:hAnsi="Times New Roman" w:eastAsia="微软雅黑" w:cs="Times New Roman"/>
          <w:color w:val="auto"/>
        </w:rPr>
      </w:pPr>
      <w:bookmarkStart w:id="52" w:name="_Toc17039"/>
      <w:bookmarkStart w:id="53" w:name="_Toc12017"/>
      <w:r>
        <w:rPr>
          <w:rFonts w:hint="default" w:ascii="Times New Roman" w:hAnsi="Times New Roman" w:eastAsia="微软雅黑" w:cs="Times New Roman"/>
          <w:color w:val="auto"/>
        </w:rPr>
        <w:t>二、图片检测</w:t>
      </w:r>
      <w:bookmarkEnd w:id="52"/>
      <w:bookmarkEnd w:id="53"/>
    </w:p>
    <w:p w14:paraId="28777063">
      <w:pPr>
        <w:pStyle w:val="5"/>
        <w:outlineLvl w:val="0"/>
        <w:rPr>
          <w:rFonts w:hint="default" w:ascii="Times New Roman" w:hAnsi="Times New Roman" w:eastAsia="微软雅黑" w:cs="Times New Roman"/>
          <w:color w:val="auto"/>
        </w:rPr>
      </w:pPr>
      <w:bookmarkStart w:id="54" w:name="_Toc31750"/>
      <w:bookmarkStart w:id="55" w:name="_Toc26319"/>
      <w:r>
        <w:rPr>
          <w:rFonts w:hint="default" w:ascii="Times New Roman" w:hAnsi="Times New Roman" w:eastAsia="微软雅黑" w:cs="Times New Roman"/>
          <w:color w:val="auto"/>
        </w:rPr>
        <w:t>POST /detection/detect</w:t>
      </w:r>
      <w:bookmarkEnd w:id="54"/>
      <w:bookmarkEnd w:id="55"/>
    </w:p>
    <w:p w14:paraId="2579432B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YOLO 目标检测。</w:t>
      </w:r>
    </w:p>
    <w:p w14:paraId="57DB10A1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color w:val="auto"/>
        </w:rPr>
        <w:t>Request</w:t>
      </w:r>
      <w:r>
        <w:rPr>
          <w:rFonts w:hint="default" w:ascii="Times New Roman" w:hAnsi="Times New Roman" w:eastAsia="微软雅黑" w:cs="Times New Roman"/>
          <w:color w:val="auto"/>
        </w:rPr>
        <w:t xml:space="preserve">: </w:t>
      </w:r>
      <w:r>
        <w:rPr>
          <w:rFonts w:hint="default" w:ascii="Times New Roman" w:hAnsi="Times New Roman" w:eastAsia="微软雅黑" w:cs="Times New Roman"/>
          <w:color w:val="auto"/>
          <w:sz w:val="18"/>
        </w:rPr>
        <w:t>multipart/form-data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E5947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ED8046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auto"/>
                <w:sz w:val="18"/>
              </w:rPr>
              <w:t>字段</w:t>
            </w:r>
          </w:p>
        </w:tc>
        <w:tc>
          <w:tcPr>
            <w:tcW w:w="2880" w:type="dxa"/>
          </w:tcPr>
          <w:p w14:paraId="321B9C8F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auto"/>
                <w:sz w:val="18"/>
              </w:rPr>
              <w:t>类型</w:t>
            </w:r>
          </w:p>
        </w:tc>
        <w:tc>
          <w:tcPr>
            <w:tcW w:w="2880" w:type="dxa"/>
          </w:tcPr>
          <w:p w14:paraId="71D04E37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b/>
                <w:color w:val="auto"/>
                <w:sz w:val="18"/>
              </w:rPr>
              <w:t>说明</w:t>
            </w:r>
          </w:p>
        </w:tc>
      </w:tr>
      <w:tr w14:paraId="10618C1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2A0806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------</w:t>
            </w:r>
          </w:p>
        </w:tc>
        <w:tc>
          <w:tcPr>
            <w:tcW w:w="2880" w:type="dxa"/>
          </w:tcPr>
          <w:p w14:paraId="321C28C2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------</w:t>
            </w:r>
          </w:p>
        </w:tc>
        <w:tc>
          <w:tcPr>
            <w:tcW w:w="2880" w:type="dxa"/>
          </w:tcPr>
          <w:p w14:paraId="439B7242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------</w:t>
            </w:r>
          </w:p>
        </w:tc>
      </w:tr>
      <w:tr w14:paraId="2A38F6B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497242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file</w:t>
            </w:r>
          </w:p>
        </w:tc>
        <w:tc>
          <w:tcPr>
            <w:tcW w:w="2880" w:type="dxa"/>
          </w:tcPr>
          <w:p w14:paraId="51282993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File</w:t>
            </w:r>
          </w:p>
        </w:tc>
        <w:tc>
          <w:tcPr>
            <w:tcW w:w="2880" w:type="dxa"/>
          </w:tcPr>
          <w:p w14:paraId="07AB3F24">
            <w:pPr>
              <w:spacing w:after="0" w:line="240" w:lineRule="auto"/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  <w:sz w:val="18"/>
              </w:rPr>
              <w:t>图片文件（JPG/PNG/BMP）</w:t>
            </w:r>
          </w:p>
        </w:tc>
      </w:tr>
    </w:tbl>
    <w:p w14:paraId="1ABE4D4C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b/>
          <w:color w:val="auto"/>
        </w:rPr>
        <w:t>Response</w:t>
      </w:r>
      <w:r>
        <w:rPr>
          <w:rFonts w:hint="default" w:ascii="Times New Roman" w:hAnsi="Times New Roman" w:eastAsia="微软雅黑" w:cs="Times New Roman"/>
          <w:color w:val="auto"/>
        </w:rPr>
        <w:t>: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856"/>
      </w:tblGrid>
      <w:tr w14:paraId="450B5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856" w:type="dxa"/>
          </w:tcPr>
          <w:p w14:paraId="10C3DC5B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>{</w:t>
            </w:r>
          </w:p>
          <w:p w14:paraId="6AE30B27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"success": true,</w:t>
            </w:r>
          </w:p>
          <w:p w14:paraId="72F18209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"data": {</w:t>
            </w:r>
          </w:p>
          <w:p w14:paraId="1A0AC27E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  "detections": [</w:t>
            </w:r>
          </w:p>
          <w:p w14:paraId="0F8C800C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    {"class": "塔吊", "confidence": 0.95, "bbox": [x1,y1,x2,y2], "category": "垂直运输机械"}</w:t>
            </w:r>
          </w:p>
          <w:p w14:paraId="496009EC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  ],</w:t>
            </w:r>
          </w:p>
          <w:p w14:paraId="0AA46AEC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  "class_counts": {"塔吊": {"count": 2}},</w:t>
            </w:r>
          </w:p>
          <w:p w14:paraId="40E84F09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  "detected_image": "base64..."</w:t>
            </w:r>
          </w:p>
          <w:p w14:paraId="61A76F28">
            <w:pPr>
              <w:rPr>
                <w:rFonts w:hint="default" w:ascii="Times New Roman" w:hAnsi="Times New Roman" w:eastAsia="微软雅黑" w:cs="Times New Roman"/>
                <w:color w:val="auto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 xml:space="preserve">  }</w:t>
            </w:r>
          </w:p>
          <w:p w14:paraId="3BEE8CD1">
            <w:pPr>
              <w:rPr>
                <w:rFonts w:hint="default" w:ascii="Times New Roman" w:hAnsi="Times New Roman" w:eastAsia="微软雅黑" w:cs="Times New Roman"/>
                <w:color w:val="auto"/>
                <w:vertAlign w:val="baseline"/>
              </w:rPr>
            </w:pPr>
            <w:r>
              <w:rPr>
                <w:rFonts w:hint="default" w:ascii="Times New Roman" w:hAnsi="Times New Roman" w:eastAsia="微软雅黑" w:cs="Times New Roman"/>
                <w:color w:val="auto"/>
              </w:rPr>
              <w:t>}</w:t>
            </w:r>
          </w:p>
        </w:tc>
      </w:tr>
    </w:tbl>
    <w:p w14:paraId="3D46C313">
      <w:pPr>
        <w:pStyle w:val="5"/>
        <w:outlineLvl w:val="0"/>
        <w:rPr>
          <w:rFonts w:hint="default" w:ascii="Times New Roman" w:hAnsi="Times New Roman" w:eastAsia="微软雅黑" w:cs="Times New Roman"/>
          <w:color w:val="auto"/>
        </w:rPr>
      </w:pPr>
      <w:bookmarkStart w:id="56" w:name="_Toc22839"/>
      <w:bookmarkStart w:id="57" w:name="_Toc32701"/>
      <w:r>
        <w:rPr>
          <w:rFonts w:hint="default" w:ascii="Times New Roman" w:hAnsi="Times New Roman" w:eastAsia="微软雅黑" w:cs="Times New Roman"/>
          <w:color w:val="auto"/>
        </w:rPr>
        <w:t>GET /detection/model/status</w:t>
      </w:r>
      <w:bookmarkEnd w:id="56"/>
      <w:bookmarkEnd w:id="57"/>
    </w:p>
    <w:p w14:paraId="27A29CE2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模型加载状态。</w:t>
      </w:r>
    </w:p>
    <w:p w14:paraId="58A4F253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{"loaded": true}</w:t>
      </w:r>
    </w:p>
    <w:p w14:paraId="1420BBDB">
      <w:pPr>
        <w:rPr>
          <w:rFonts w:hint="default" w:ascii="Times New Roman" w:hAnsi="Times New Roman" w:eastAsia="微软雅黑" w:cs="Times New Roman"/>
          <w:color w:val="auto"/>
        </w:rPr>
      </w:pPr>
      <w:r>
        <w:rPr>
          <w:rFonts w:hint="default" w:ascii="Times New Roman" w:hAnsi="Times New Roman" w:eastAsia="微软雅黑" w:cs="Times New Roman"/>
          <w:color w:val="auto"/>
        </w:rPr>
        <w:t>────────────────────────────────────────</w:t>
      </w:r>
    </w:p>
    <w:p w14:paraId="511CC476">
      <w:pPr>
        <w:rPr>
          <w:rFonts w:hint="default" w:ascii="Times New Roman" w:hAnsi="Times New Roman" w:eastAsia="微软雅黑" w:cs="Times New Roman"/>
          <w:color w:val="auto"/>
        </w:rPr>
      </w:pPr>
    </w:p>
    <w:p w14:paraId="58516832">
      <w:pPr>
        <w:rPr>
          <w:rFonts w:hint="default" w:ascii="Times New Roman" w:hAnsi="Times New Roman" w:eastAsia="微软雅黑" w:cs="Times New Roman"/>
          <w:color w:val="auto"/>
        </w:rPr>
      </w:pPr>
    </w:p>
    <w:p w14:paraId="41A6570C">
      <w:pPr>
        <w:rPr>
          <w:rFonts w:hint="default" w:ascii="Times New Roman" w:hAnsi="Times New Roman" w:eastAsia="微软雅黑" w:cs="Times New Roman"/>
          <w:color w:val="auto"/>
        </w:rPr>
      </w:pPr>
    </w:p>
    <w:p w14:paraId="640EF878">
      <w:pPr>
        <w:pStyle w:val="3"/>
        <w:outlineLvl w:val="0"/>
        <w:rPr>
          <w:rFonts w:hint="eastAsia"/>
          <w:lang w:val="en-US" w:eastAsia="zh-CN"/>
        </w:rPr>
      </w:pPr>
      <w:bookmarkStart w:id="58" w:name="_Toc9847"/>
      <w:bookmarkStart w:id="59" w:name="_Toc8077"/>
      <w:bookmarkStart w:id="60" w:name="_Toc8355"/>
      <w:r>
        <w:rPr>
          <w:rFonts w:hint="eastAsia" w:ascii="Times New Roman" w:hAnsi="Times New Roman" w:eastAsia="微软雅黑" w:cs="Times New Roman"/>
          <w:color w:val="auto"/>
          <w:lang w:val="en-US" w:eastAsia="zh-CN"/>
        </w:rPr>
        <w:t>系统示意图</w:t>
      </w:r>
      <w:bookmarkEnd w:id="58"/>
      <w:bookmarkEnd w:id="59"/>
      <w:bookmarkEnd w:id="60"/>
    </w:p>
    <w:p w14:paraId="2F9ACD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560"/>
        <w:jc w:val="center"/>
        <w:textAlignment w:val="auto"/>
      </w:pPr>
      <w:r>
        <w:drawing>
          <wp:inline distT="0" distB="0" distL="114300" distR="114300">
            <wp:extent cx="5475605" cy="2923540"/>
            <wp:effectExtent l="0" t="0" r="10795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292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6400" cy="3854450"/>
            <wp:effectExtent l="0" t="0" r="0" b="1270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73700" cy="3275965"/>
            <wp:effectExtent l="0" t="0" r="12700" b="63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76875" cy="2967355"/>
            <wp:effectExtent l="0" t="0" r="9525" b="444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652770" cy="3001010"/>
            <wp:effectExtent l="0" t="0" r="5080" b="889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52770" cy="300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AE07A">
      <w:pPr>
        <w:jc w:val="center"/>
      </w:pPr>
    </w:p>
    <w:p w14:paraId="47C6A24E">
      <w:pPr>
        <w:jc w:val="center"/>
        <w:rPr>
          <w:rFonts w:hint="eastAsia"/>
          <w:lang w:val="en-US" w:eastAsia="zh-CN"/>
        </w:rPr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  <w:bookmarkStart w:id="61" w:name="_GoBack"/>
      <w:bookmarkEnd w:id="61"/>
      <w:r>
        <w:drawing>
          <wp:inline distT="0" distB="0" distL="114300" distR="114300">
            <wp:extent cx="5678170" cy="2346325"/>
            <wp:effectExtent l="0" t="0" r="17780" b="1587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8170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36919">
      <w:pPr>
        <w:jc w:val="both"/>
      </w:pPr>
      <w:r>
        <w:drawing>
          <wp:inline distT="0" distB="0" distL="114300" distR="114300">
            <wp:extent cx="5760085" cy="2927350"/>
            <wp:effectExtent l="0" t="0" r="12065" b="635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6B7B6">
      <w:pPr>
        <w:jc w:val="both"/>
        <w:rPr>
          <w:rFonts w:hint="eastAsia" w:asciiTheme="minorHAnsi" w:hAnsiTheme="minorHAnsi" w:eastAsiaTheme="minorEastAsia" w:cstheme="minorBidi"/>
          <w:sz w:val="21"/>
          <w:szCs w:val="22"/>
          <w:lang w:val="en-US" w:eastAsia="zh-CN" w:bidi="ar-SA"/>
        </w:rPr>
      </w:pPr>
      <w:r>
        <w:drawing>
          <wp:inline distT="0" distB="0" distL="114300" distR="114300">
            <wp:extent cx="5746750" cy="3381375"/>
            <wp:effectExtent l="0" t="0" r="6350" b="952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4675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sans-serif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D1729F"/>
    <w:rsid w:val="0408104E"/>
    <w:rsid w:val="070F7ECF"/>
    <w:rsid w:val="094D3907"/>
    <w:rsid w:val="10C27332"/>
    <w:rsid w:val="11582240"/>
    <w:rsid w:val="189C7F66"/>
    <w:rsid w:val="1C9911BF"/>
    <w:rsid w:val="1CBB7738"/>
    <w:rsid w:val="1F0C2860"/>
    <w:rsid w:val="29822370"/>
    <w:rsid w:val="2E9B73D4"/>
    <w:rsid w:val="30D7744B"/>
    <w:rsid w:val="463722EA"/>
    <w:rsid w:val="4C334537"/>
    <w:rsid w:val="4C6755B6"/>
    <w:rsid w:val="4DCB27E7"/>
    <w:rsid w:val="512661B1"/>
    <w:rsid w:val="577D7907"/>
    <w:rsid w:val="589200AF"/>
    <w:rsid w:val="597E47CE"/>
    <w:rsid w:val="5A6E0AB1"/>
    <w:rsid w:val="5D7F1D13"/>
    <w:rsid w:val="606A0282"/>
    <w:rsid w:val="63B95A6A"/>
    <w:rsid w:val="6DD53C9C"/>
    <w:rsid w:val="6FA979F9"/>
    <w:rsid w:val="7E60531F"/>
    <w:rsid w:val="7F182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qFormat="1" w:uiPriority="39" w:name="toc 2"/>
    <w:lsdException w:qFormat="1"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qFormat/>
    <w:uiPriority w:val="1"/>
  </w:style>
  <w:style w:type="table" w:default="1" w:styleId="3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qFormat/>
    <w:uiPriority w:val="39"/>
    <w:pPr>
      <w:ind w:left="840" w:leftChars="400"/>
    </w:p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qFormat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qFormat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qFormat/>
    <w:uiPriority w:val="99"/>
  </w:style>
  <w:style w:type="character" w:customStyle="1" w:styleId="139">
    <w:name w:val="Footer Char"/>
    <w:basedOn w:val="135"/>
    <w:link w:val="25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qFormat/>
    <w:uiPriority w:val="99"/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3077</Words>
  <Characters>7451</Characters>
  <Lines>0</Lines>
  <Paragraphs>0</Paragraphs>
  <TotalTime>0</TotalTime>
  <ScaleCrop>false</ScaleCrop>
  <LinksUpToDate>false</LinksUpToDate>
  <CharactersWithSpaces>8686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三五七言</cp:lastModifiedBy>
  <dcterms:modified xsi:type="dcterms:W3CDTF">2026-05-04T03:15:08Z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eyJoZGlkIjoiOTg2MTI3YTRhODVlODhiMjlmNTIzZWIxY2JiMjBhNWUiLCJ1c2VySWQiOiIxMTM5NjM2ODMyIn0=</vt:lpwstr>
  </property>
  <property fmtid="{D5CDD505-2E9C-101B-9397-08002B2CF9AE}" pid="3" name="KSOProductBuildVer">
    <vt:lpwstr>2052-12.1.0.25865</vt:lpwstr>
  </property>
  <property fmtid="{D5CDD505-2E9C-101B-9397-08002B2CF9AE}" pid="4" name="ICV">
    <vt:lpwstr>0DC17BFFC3BD4978AFC277BA33E6DCC6_12</vt:lpwstr>
  </property>
</Properties>
</file>