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F23CF">
      <w:pPr>
        <w:jc w:val="center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  <w:sz w:val="48"/>
        </w:rPr>
        <w:t>海南机器管招投标项目</w:t>
      </w:r>
      <w:r>
        <w:rPr>
          <w:rFonts w:hint="default" w:ascii="Times New Roman" w:hAnsi="Times New Roman" w:eastAsia="微软雅黑" w:cs="Times New Roman"/>
          <w:b/>
          <w:color w:val="auto"/>
          <w:sz w:val="48"/>
        </w:rPr>
        <w:br w:type="textWrapping"/>
      </w:r>
      <w:r>
        <w:rPr>
          <w:rFonts w:hint="default" w:ascii="Times New Roman" w:hAnsi="Times New Roman" w:eastAsia="微软雅黑" w:cs="Times New Roman"/>
          <w:b/>
          <w:color w:val="auto"/>
          <w:sz w:val="48"/>
        </w:rPr>
        <w:t>建筑图纸分析系统 v2.0</w:t>
      </w:r>
    </w:p>
    <w:p w14:paraId="4A1F697F">
      <w:pPr>
        <w:jc w:val="center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22"/>
        </w:rPr>
        <w:t>项目使用说明书  ·  2026年5月</w:t>
      </w:r>
    </w:p>
    <w:p w14:paraId="645F8FFC">
      <w:pPr>
        <w:pStyle w:val="3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系统设计文档</w:t>
      </w:r>
    </w:p>
    <w:p w14:paraId="45FABC2E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一、系统概述</w:t>
      </w:r>
    </w:p>
    <w:p w14:paraId="7763CCC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建筑图纸分析系统服务于海南机器管招投标项目，核心目标是对施工方案文档中的图纸进行自动化审查。</w:t>
      </w:r>
    </w:p>
    <w:p w14:paraId="78D5F39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系统分为两条处理管线：</w:t>
      </w:r>
    </w:p>
    <w:p w14:paraId="5A4E7AE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图片检测管线: 单张图片 → YOLO 目标检测 → 施工规范检查 → 可视化标注</w:t>
      </w:r>
    </w:p>
    <w:p w14:paraId="10188D4B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文档分析管线: .docx 文档 → 提取图片 → 多模态 AI 分析 → 分类+评估 → 汇总报告</w:t>
      </w:r>
    </w:p>
    <w:p w14:paraId="5EB59ED2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二、架构设计</w:t>
      </w:r>
    </w:p>
    <w:p w14:paraId="1285284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┌──────────────────────────────────────────────────┐</w:t>
      </w:r>
    </w:p>
    <w:p w14:paraId="5881D8A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          前端 (Vue 3)                     │</w:t>
      </w:r>
    </w:p>
    <w:p w14:paraId="23DA8CF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DetectionPanel.vue  │  DocumentAnalysis.vue      │</w:t>
      </w:r>
    </w:p>
    <w:p w14:paraId="4629685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图片检测 + 规范检查   │  文档分析 + 批量进度 + 报告  │</w:t>
      </w:r>
    </w:p>
    <w:p w14:paraId="4271420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└──────────────┬───────────────────────────────────┘</w:t>
      </w:r>
    </w:p>
    <w:p w14:paraId="449E45A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       │ HTTP / SSE</w:t>
      </w:r>
    </w:p>
    <w:p w14:paraId="6FA6A33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┌──────────────▼───────────────────────────────────┐</w:t>
      </w:r>
    </w:p>
    <w:p w14:paraId="326ED02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     后端 (Flask)                          │</w:t>
      </w:r>
    </w:p>
    <w:p w14:paraId="254D2C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┌─────────────┐  ┌──────────────────────┐       │</w:t>
      </w:r>
    </w:p>
    <w:p w14:paraId="2AE7472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detection   │  │ docx (Blueprint)      │       │</w:t>
      </w:r>
    </w:p>
    <w:p w14:paraId="41C396C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/api/detect │  │ /api/docx/*           │       │</w:t>
      </w:r>
    </w:p>
    <w:p w14:paraId="19B5C97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└──────┬──────┘  └────────┬─────────────┘       │</w:t>
      </w:r>
    </w:p>
    <w:p w14:paraId="014725F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│                  │                      │</w:t>
      </w:r>
    </w:p>
    <w:p w14:paraId="615CF8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┌──────▼──────┐  ┌───────▼──────────────┐       │</w:t>
      </w:r>
    </w:p>
    <w:p w14:paraId="738A55B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detection   │  │ ai_analysis_service  │       │</w:t>
      </w:r>
    </w:p>
    <w:p w14:paraId="30AB334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(YOLO)      │  │ (SiliconFlow API)    │       │</w:t>
      </w:r>
    </w:p>
    <w:p w14:paraId="0473750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└──────┬──────┘  └───────┬──────────────┘       │</w:t>
      </w:r>
    </w:p>
    <w:p w14:paraId="66EFFA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│                  │                      │</w:t>
      </w:r>
    </w:p>
    <w:p w14:paraId="5DA92D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┌──────▼──────┐  ┌───────▼──────────────┐       │</w:t>
      </w:r>
    </w:p>
    <w:p w14:paraId="15F7B3C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rules_      │  │ task_service         │       │</w:t>
      </w:r>
    </w:p>
    <w:p w14:paraId="04C971D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checker     │  │ (JSON 持久化)         │       │</w:t>
      </w:r>
    </w:p>
    <w:p w14:paraId="299F5A9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└─────────────┘  └──────────────────────┘       │</w:t>
      </w:r>
    </w:p>
    <w:p w14:paraId="3A48007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└──────────────────────────────────────────────────┘</w:t>
      </w:r>
    </w:p>
    <w:p w14:paraId="42A63330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三、文档分析管线详解</w:t>
      </w:r>
    </w:p>
    <w:p w14:paraId="1A10C93B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3.1 图片提取</w:t>
      </w:r>
    </w:p>
    <w:p w14:paraId="57F0FDF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docx_service.py:extract_images_from_docx()</w:t>
      </w:r>
    </w:p>
    <w:p w14:paraId="03D21F7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用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python-docx</w:t>
      </w:r>
      <w:r>
        <w:rPr>
          <w:rFonts w:hint="default" w:ascii="Times New Roman" w:hAnsi="Times New Roman" w:eastAsia="微软雅黑" w:cs="Times New Roman"/>
          <w:color w:val="auto"/>
        </w:rPr>
        <w:t xml:space="preserve"> 解析 .docx，遍历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document.part.rels</w:t>
      </w:r>
      <w:r>
        <w:rPr>
          <w:rFonts w:hint="default" w:ascii="Times New Roman" w:hAnsi="Times New Roman" w:eastAsia="微软雅黑" w:cs="Times New Roman"/>
          <w:color w:val="auto"/>
        </w:rPr>
        <w:t xml:space="preserve"> 提取所有图片</w:t>
      </w:r>
    </w:p>
    <w:p w14:paraId="15FCAE2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提取图片的文档上下文（所在段落前后文字）</w:t>
      </w:r>
    </w:p>
    <w:p w14:paraId="3187F44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基于关键词匹配预分类 (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guess_category_from_context</w:t>
      </w:r>
      <w:r>
        <w:rPr>
          <w:rFonts w:hint="default" w:ascii="Times New Roman" w:hAnsi="Times New Roman" w:eastAsia="微软雅黑" w:cs="Times New Roman"/>
          <w:color w:val="auto"/>
        </w:rPr>
        <w:t>)</w:t>
      </w:r>
    </w:p>
    <w:p w14:paraId="0FF450C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4. 输出: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{total, images[{index, filepath, context, guessed_category}]}</w:t>
      </w:r>
    </w:p>
    <w:p w14:paraId="2E03584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3.2 AI 分析</w:t>
      </w:r>
    </w:p>
    <w:p w14:paraId="21C0D82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ai_analysis_service.py:analyze_image_with_ai()</w:t>
      </w:r>
    </w:p>
    <w:p w14:paraId="2B9B3E3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请求策略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7D4D435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图片压缩: 长边 max 2048px, JPEG Q=85 → base64</w:t>
      </w:r>
    </w:p>
    <w:p w14:paraId="2F4AD3D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候选列表: [压缩图] + [原图（仅 ≤5MB）]</w:t>
      </w:r>
    </w:p>
    <w:p w14:paraId="4B75E4C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Key + Model 随机选择 → SiliconFlow Chat Completions API</w:t>
      </w:r>
    </w:p>
    <w:p w14:paraId="1025917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4. 每候选最多 2 次尝试（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MAX_RETRIES_PER_CANDIDATE=1</w:t>
      </w:r>
      <w:r>
        <w:rPr>
          <w:rFonts w:hint="default" w:ascii="Times New Roman" w:hAnsi="Times New Roman" w:eastAsia="微软雅黑" w:cs="Times New Roman"/>
          <w:color w:val="auto"/>
        </w:rPr>
        <w:t>）</w:t>
      </w:r>
    </w:p>
    <w:p w14:paraId="2645C1C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5. 超时: 视觉 75s, Thinking 120s</w:t>
      </w:r>
    </w:p>
    <w:p w14:paraId="446DF75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6. 失败降级: HTTP 403 → 拉黑 Key+Model; Timeout → 切换候选; 均失败 → fallback</w:t>
      </w:r>
    </w:p>
    <w:p w14:paraId="46CECD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缓存机制</w:t>
      </w:r>
      <w:r>
        <w:rPr>
          <w:rFonts w:hint="default" w:ascii="Times New Roman" w:hAnsi="Times New Roman" w:eastAsia="微软雅黑" w:cs="Times New Roman"/>
          <w:color w:val="auto"/>
        </w:rPr>
        <w:t xml:space="preserve"> (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ai_cache.py</w:t>
      </w:r>
      <w:r>
        <w:rPr>
          <w:rFonts w:hint="default" w:ascii="Times New Roman" w:hAnsi="Times New Roman" w:eastAsia="微软雅黑" w:cs="Times New Roman"/>
          <w:color w:val="auto"/>
        </w:rPr>
        <w:t>):</w:t>
      </w:r>
    </w:p>
    <w:p w14:paraId="4CD5296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图片 MD5 作为 key，结果 JSON 序列化到 `backend/cache_ai/`</w:t>
      </w:r>
    </w:p>
    <w:p w14:paraId="56EE89DA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同图跨文档复用，避免重复 API 调用</w:t>
      </w:r>
    </w:p>
    <w:p w14:paraId="5A3E5901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仅缓存成功结果，失败（含 `_error`）不缓存</w:t>
      </w:r>
    </w:p>
    <w:p w14:paraId="7B76BE5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JSON 解析与容错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72D9C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括号匹配提取 JSON 块</w:t>
      </w:r>
    </w:p>
    <w:p w14:paraId="14EA8BA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多轮修复: 去尾逗号、补全括号</w:t>
      </w:r>
    </w:p>
    <w:p w14:paraId="6714AFF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3. 失败降级: 关键词匹配分类 →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_build_fallback()</w:t>
      </w:r>
    </w:p>
    <w:p w14:paraId="0AF91FD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结果结构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65D0062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7381EFA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"image_type": "总平面布置图",</w:t>
      </w:r>
    </w:p>
    <w:p w14:paraId="2CBACB2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"summary": "200-400字摘要",</w:t>
      </w:r>
    </w:p>
    <w:p w14:paraId="4A8E0A7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"evaluation": "分维度评估，含总体评价等级（优/良/中/差）",</w:t>
      </w:r>
    </w:p>
    <w:p w14:paraId="65B9A4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"has_drawing": true,</w:t>
      </w:r>
    </w:p>
    <w:p w14:paraId="2874D20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"elements": {"recognized_items": [], "facilities": {}},</w:t>
      </w:r>
    </w:p>
    <w:p w14:paraId="25DC721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"construction_schedule": {"has_schedule": false},</w:t>
      </w:r>
    </w:p>
    <w:p w14:paraId="5B14E9A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"dimensions_specs": {"found": false}</w:t>
      </w:r>
    </w:p>
    <w:p w14:paraId="19ED1D6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62849675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3.3 批量分析</w:t>
      </w:r>
    </w:p>
    <w:p w14:paraId="241B03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docx.py:analyze_batch()</w:t>
      </w:r>
    </w:p>
    <w:p w14:paraId="7683AF98">
      <w:pPr>
        <w:rPr>
          <w:rFonts w:hint="default" w:ascii="Times New Roman" w:hAnsi="Times New Roman" w:eastAsia="微软雅黑" w:cs="Times New Roman"/>
          <w:color w:val="auto"/>
        </w:rPr>
      </w:pPr>
    </w:p>
    <w:p w14:paraId="78E1DA0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筛选待处理图片: 无结果或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_error</w:t>
      </w:r>
      <w:r>
        <w:rPr>
          <w:rFonts w:hint="default" w:ascii="Times New Roman" w:hAnsi="Times New Roman" w:eastAsia="微软雅黑" w:cs="Times New Roman"/>
          <w:color w:val="auto"/>
        </w:rPr>
        <w:t xml:space="preserve"> 的加入队列，已成功的保留</w:t>
      </w:r>
    </w:p>
    <w:p w14:paraId="254CCB1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ThreadPoolExecutor</w:t>
      </w:r>
      <w:r>
        <w:rPr>
          <w:rFonts w:hint="default" w:ascii="Times New Roman" w:hAnsi="Times New Roman" w:eastAsia="微软雅黑" w:cs="Times New Roman"/>
          <w:color w:val="auto"/>
        </w:rPr>
        <w:t xml:space="preserve"> 并发分析，并发数 =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min(Key数 × 模型数, 待处理数)</w:t>
      </w:r>
    </w:p>
    <w:p w14:paraId="6B06B2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3. 每张图完成后通过 SSE push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progress</w:t>
      </w:r>
      <w:r>
        <w:rPr>
          <w:rFonts w:hint="default" w:ascii="Times New Roman" w:hAnsi="Times New Roman" w:eastAsia="微软雅黑" w:cs="Times New Roman"/>
          <w:color w:val="auto"/>
        </w:rPr>
        <w:t xml:space="preserve"> 事件</w:t>
      </w:r>
    </w:p>
    <w:p w14:paraId="03EE05E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4. 全部完成后生成汇总报告</w:t>
      </w:r>
    </w:p>
    <w:p w14:paraId="1DBD51B6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3.4 汇总报告</w:t>
      </w:r>
    </w:p>
    <w:p w14:paraId="44D6D1D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docx.py:generate_summary()</w:t>
      </w:r>
    </w:p>
    <w:p w14:paraId="035A25B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两级策略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3F0217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</w:t>
      </w:r>
      <w:r>
        <w:rPr>
          <w:rFonts w:hint="default" w:ascii="Times New Roman" w:hAnsi="Times New Roman" w:eastAsia="微软雅黑" w:cs="Times New Roman"/>
          <w:b/>
          <w:color w:val="auto"/>
        </w:rPr>
        <w:t>数据驱动报告</w:t>
      </w:r>
      <w:r>
        <w:rPr>
          <w:rFonts w:hint="default" w:ascii="Times New Roman" w:hAnsi="Times New Roman" w:eastAsia="微软雅黑" w:cs="Times New Roman"/>
          <w:color w:val="auto"/>
        </w:rPr>
        <w:t>（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_build_fallback_summary</w:t>
      </w:r>
      <w:r>
        <w:rPr>
          <w:rFonts w:hint="default" w:ascii="Times New Roman" w:hAnsi="Times New Roman" w:eastAsia="微软雅黑" w:cs="Times New Roman"/>
          <w:color w:val="auto"/>
        </w:rPr>
        <w:t>）: 100% 准确</w:t>
      </w:r>
    </w:p>
    <w:p w14:paraId="358B6D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类型分布统计、评级分布统计</w:t>
      </w:r>
    </w:p>
    <w:p w14:paraId="2C460ED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各图片评估详情</w:t>
      </w:r>
    </w:p>
    <w:p w14:paraId="682313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关键施工参数汇总（尺寸规格、工期等）</w:t>
      </w:r>
    </w:p>
    <w:p w14:paraId="1933DA3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</w:t>
      </w:r>
      <w:r>
        <w:rPr>
          <w:rFonts w:hint="default" w:ascii="Times New Roman" w:hAnsi="Times New Roman" w:eastAsia="微软雅黑" w:cs="Times New Roman"/>
          <w:b/>
          <w:color w:val="auto"/>
        </w:rPr>
        <w:t>AI 补充评审</w:t>
      </w:r>
      <w:r>
        <w:rPr>
          <w:rFonts w:hint="default" w:ascii="Times New Roman" w:hAnsi="Times New Roman" w:eastAsia="微软雅黑" w:cs="Times New Roman"/>
          <w:color w:val="auto"/>
        </w:rPr>
        <w:t>（可选）: 调用文本模型生成简短评审意见</w:t>
      </w:r>
    </w:p>
    <w:p w14:paraId="6F85709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失败不影响主报告</w:t>
      </w:r>
    </w:p>
    <w:p w14:paraId="248807D5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3.5 SSE 进度推送</w:t>
      </w:r>
    </w:p>
    <w:p w14:paraId="2B8AC2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docx.py:get_status_stream()</w:t>
      </w:r>
    </w:p>
    <w:p w14:paraId="117A42E5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事件类型: `analyzing` → `progress` → `summarizing` → `done`</w:t>
      </w:r>
    </w:p>
    <w:p w14:paraId="58F9830A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连接断开自动降级 HTTP 轮询 (`get_status()`)</w:t>
      </w:r>
    </w:p>
    <w:p w14:paraId="339E8DB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重连时发送 `snapshot` 快照恢复状态</w:t>
      </w:r>
    </w:p>
    <w:p w14:paraId="072260CE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四、模型配置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6"/>
        <w:gridCol w:w="2748"/>
        <w:gridCol w:w="2802"/>
      </w:tblGrid>
      <w:tr w14:paraId="76EF52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0DFD70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配置变量</w:t>
            </w:r>
          </w:p>
        </w:tc>
        <w:tc>
          <w:tcPr>
            <w:tcW w:w="2880" w:type="dxa"/>
          </w:tcPr>
          <w:p w14:paraId="50E4130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用途</w:t>
            </w:r>
          </w:p>
        </w:tc>
        <w:tc>
          <w:tcPr>
            <w:tcW w:w="2880" w:type="dxa"/>
          </w:tcPr>
          <w:p w14:paraId="5847030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当前值</w:t>
            </w:r>
          </w:p>
        </w:tc>
      </w:tr>
      <w:tr w14:paraId="7C4782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1E61A3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----------</w:t>
            </w:r>
          </w:p>
        </w:tc>
        <w:tc>
          <w:tcPr>
            <w:tcW w:w="2880" w:type="dxa"/>
          </w:tcPr>
          <w:p w14:paraId="6FB1E22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61B725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</w:t>
            </w:r>
          </w:p>
        </w:tc>
      </w:tr>
      <w:tr w14:paraId="05BA46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5B68E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`SILICONFLOW_VISION_MODEL`</w:t>
            </w:r>
          </w:p>
        </w:tc>
        <w:tc>
          <w:tcPr>
            <w:tcW w:w="2880" w:type="dxa"/>
          </w:tcPr>
          <w:p w14:paraId="3691A6E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主视觉模型</w:t>
            </w:r>
          </w:p>
        </w:tc>
        <w:tc>
          <w:tcPr>
            <w:tcW w:w="2880" w:type="dxa"/>
          </w:tcPr>
          <w:p w14:paraId="0B3C908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`zai-org/GLM-4.6V`</w:t>
            </w:r>
          </w:p>
        </w:tc>
      </w:tr>
      <w:tr w14:paraId="28C4ED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F8F0E0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`SILICONFLOW_VISION_MODELS`</w:t>
            </w:r>
          </w:p>
        </w:tc>
        <w:tc>
          <w:tcPr>
            <w:tcW w:w="2880" w:type="dxa"/>
          </w:tcPr>
          <w:p w14:paraId="118AAC8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备选视觉模型</w:t>
            </w:r>
          </w:p>
        </w:tc>
        <w:tc>
          <w:tcPr>
            <w:tcW w:w="2880" w:type="dxa"/>
          </w:tcPr>
          <w:p w14:paraId="1B3EE6F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`zai-org/GLM-4.5V`</w:t>
            </w:r>
          </w:p>
        </w:tc>
      </w:tr>
      <w:tr w14:paraId="1C3D3C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9993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`SILICONFLOW_SUMMARY_MODEL`</w:t>
            </w:r>
          </w:p>
        </w:tc>
        <w:tc>
          <w:tcPr>
            <w:tcW w:w="2880" w:type="dxa"/>
          </w:tcPr>
          <w:p w14:paraId="58A2C48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汇总文本模型</w:t>
            </w:r>
          </w:p>
        </w:tc>
        <w:tc>
          <w:tcPr>
            <w:tcW w:w="2880" w:type="dxa"/>
          </w:tcPr>
          <w:p w14:paraId="0CB753C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`Qwen/Qwen2.5-7B-Instruct`</w:t>
            </w:r>
          </w:p>
        </w:tc>
      </w:tr>
      <w:tr w14:paraId="30CD4C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699AC6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`SILICONFLOW_API_KEYS`</w:t>
            </w:r>
          </w:p>
        </w:tc>
        <w:tc>
          <w:tcPr>
            <w:tcW w:w="2880" w:type="dxa"/>
          </w:tcPr>
          <w:p w14:paraId="51D7161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API 密钥列表</w:t>
            </w:r>
          </w:p>
        </w:tc>
        <w:tc>
          <w:tcPr>
            <w:tcW w:w="2880" w:type="dxa"/>
          </w:tcPr>
          <w:p w14:paraId="488F6AC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5 个 Key</w:t>
            </w:r>
          </w:p>
        </w:tc>
      </w:tr>
    </w:tbl>
    <w:p w14:paraId="44431498">
      <w:pPr>
        <w:rPr>
          <w:rFonts w:hint="default" w:ascii="Times New Roman" w:hAnsi="Times New Roman" w:eastAsia="微软雅黑" w:cs="Times New Roman"/>
          <w:color w:val="auto"/>
        </w:rPr>
      </w:pPr>
    </w:p>
    <w:p w14:paraId="1148E39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5 Key × 2 Model = 最大并发 10 线程。</w:t>
      </w:r>
    </w:p>
    <w:p w14:paraId="40C71786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五、数据持久化</w:t>
      </w:r>
    </w:p>
    <w:p w14:paraId="4BEFB28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任务数据以 JSON 文件存储，目录结构:</w:t>
      </w:r>
    </w:p>
    <w:p w14:paraId="216CC3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backend/tasks/{task_id}/</w:t>
      </w:r>
    </w:p>
    <w:p w14:paraId="01C7FE2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task.json           元数据（文件名、状态、图片列表）</w:t>
      </w:r>
    </w:p>
    <w:p w14:paraId="3B7EAF2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results.json        分析结果 {图片编号: 结果对象}</w:t>
      </w:r>
    </w:p>
    <w:p w14:paraId="48EBA59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summary.md          汇总报告</w:t>
      </w:r>
    </w:p>
    <w:p w14:paraId="484F30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analysis_report.md  可读报告</w:t>
      </w:r>
    </w:p>
    <w:p w14:paraId="0F4A549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 images/             提取的图片</w:t>
      </w:r>
    </w:p>
    <w:p w14:paraId="10F66810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六、前端架构</w:t>
      </w:r>
    </w:p>
    <w:p w14:paraId="05097E0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组件树</w:t>
      </w:r>
    </w:p>
    <w:p w14:paraId="2C24EC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App.vue</w:t>
      </w:r>
    </w:p>
    <w:p w14:paraId="1345F1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免责声明条 (ai-disclaimer)</w:t>
      </w:r>
    </w:p>
    <w:p w14:paraId="46DB97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Tab 切换 (图片检测 / 文档分析)</w:t>
      </w:r>
    </w:p>
    <w:p w14:paraId="6A11763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DetectionPanel.vue</w:t>
      </w:r>
    </w:p>
    <w:p w14:paraId="218C9C7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工具栏 (文件夹选择 / 导航 / 清除)</w:t>
      </w:r>
    </w:p>
    <w:p w14:paraId="50DEF93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对比视图 (原图 vs 检测结果)</w:t>
      </w:r>
    </w:p>
    <w:p w14:paraId="2024469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胶片导航</w:t>
      </w:r>
    </w:p>
    <w:p w14:paraId="562C83E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└── 侧栏 (检测按钮 / 统计 / 列表 / 规范检查)</w:t>
      </w:r>
    </w:p>
    <w:p w14:paraId="5B82DE1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 DocumentAnalysis.vue</w:t>
      </w:r>
    </w:p>
    <w:p w14:paraId="0FF5A6E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├── 上传区 (历史任务列表 / 上传卡片)</w:t>
      </w:r>
    </w:p>
    <w:p w14:paraId="0FF14BC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└── 分析区</w:t>
      </w:r>
    </w:p>
    <w:p w14:paraId="57FFB99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状态栏 (任务ID / 图片数 / 已分析 / 待分析)</w:t>
      </w:r>
    </w:p>
    <w:p w14:paraId="51EA87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进度条</w:t>
      </w:r>
    </w:p>
    <w:p w14:paraId="3B2EECC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异常横幅</w:t>
      </w:r>
    </w:p>
    <w:p w14:paraId="110284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图片网格 (含队列状态指示)</w:t>
      </w:r>
    </w:p>
    <w:p w14:paraId="58081F3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详情面板 (预览 / 分析按钮 / AI 结果)</w:t>
      </w:r>
    </w:p>
    <w:p w14:paraId="66365BA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汇总报告 (Markdown 渲染 + 导出PDF)</w:t>
      </w:r>
    </w:p>
    <w:p w14:paraId="28A606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└── 分类统计</w:t>
      </w:r>
    </w:p>
    <w:p w14:paraId="5DC3DCC5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关键状态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A711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C307A4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状态</w:t>
            </w:r>
          </w:p>
        </w:tc>
        <w:tc>
          <w:tcPr>
            <w:tcW w:w="2880" w:type="dxa"/>
          </w:tcPr>
          <w:p w14:paraId="2F70E08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3597D10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6D6843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34547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541CA2C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38860FA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51FB24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502A0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`statusMap`</w:t>
            </w:r>
          </w:p>
        </w:tc>
        <w:tc>
          <w:tcPr>
            <w:tcW w:w="2880" w:type="dxa"/>
          </w:tcPr>
          <w:p w14:paraId="3AF4E02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`Record&lt;number, string&gt;`</w:t>
            </w:r>
          </w:p>
        </w:tc>
        <w:tc>
          <w:tcPr>
            <w:tcW w:w="2880" w:type="dxa"/>
          </w:tcPr>
          <w:p w14:paraId="74A9980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每张图状态: waiting/analyzing/done/error</w:t>
            </w:r>
          </w:p>
        </w:tc>
      </w:tr>
      <w:tr w14:paraId="62EB6B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53C02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`resultMap`</w:t>
            </w:r>
          </w:p>
        </w:tc>
        <w:tc>
          <w:tcPr>
            <w:tcW w:w="2880" w:type="dxa"/>
          </w:tcPr>
          <w:p w14:paraId="0D45025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`Record&lt;number, any&gt;`</w:t>
            </w:r>
          </w:p>
        </w:tc>
        <w:tc>
          <w:tcPr>
            <w:tcW w:w="2880" w:type="dxa"/>
          </w:tcPr>
          <w:p w14:paraId="00837CA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每张图的 AI 分析结果</w:t>
            </w:r>
          </w:p>
        </w:tc>
      </w:tr>
      <w:tr w14:paraId="244CEA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1DC0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`batchRunning`</w:t>
            </w:r>
          </w:p>
        </w:tc>
        <w:tc>
          <w:tcPr>
            <w:tcW w:w="2880" w:type="dxa"/>
          </w:tcPr>
          <w:p w14:paraId="3DE8852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`boolean`</w:t>
            </w:r>
          </w:p>
        </w:tc>
        <w:tc>
          <w:tcPr>
            <w:tcW w:w="2880" w:type="dxa"/>
          </w:tcPr>
          <w:p w14:paraId="25E6DA2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批量分析进行中</w:t>
            </w:r>
          </w:p>
        </w:tc>
      </w:tr>
      <w:tr w14:paraId="5CCB7D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033664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`batchPercent`</w:t>
            </w:r>
          </w:p>
        </w:tc>
        <w:tc>
          <w:tcPr>
            <w:tcW w:w="2880" w:type="dxa"/>
          </w:tcPr>
          <w:p w14:paraId="425FB0B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`number`</w:t>
            </w:r>
          </w:p>
        </w:tc>
        <w:tc>
          <w:tcPr>
            <w:tcW w:w="2880" w:type="dxa"/>
          </w:tcPr>
          <w:p w14:paraId="3E44FC9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进度百分比（仅算待处理数）</w:t>
            </w:r>
          </w:p>
        </w:tc>
      </w:tr>
      <w:tr w14:paraId="295BDD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53A9FD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`batchSummary`</w:t>
            </w:r>
          </w:p>
        </w:tc>
        <w:tc>
          <w:tcPr>
            <w:tcW w:w="2880" w:type="dxa"/>
          </w:tcPr>
          <w:p w14:paraId="157721C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`string`</w:t>
            </w:r>
          </w:p>
        </w:tc>
        <w:tc>
          <w:tcPr>
            <w:tcW w:w="2880" w:type="dxa"/>
          </w:tcPr>
          <w:p w14:paraId="597481B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Markdown 汇总报告</w:t>
            </w:r>
          </w:p>
        </w:tc>
      </w:tr>
    </w:tbl>
    <w:p w14:paraId="474401B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br w:type="page"/>
      </w:r>
    </w:p>
    <w:p w14:paraId="536AA22D">
      <w:pPr>
        <w:pStyle w:val="3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使用说明书</w:t>
      </w:r>
    </w:p>
    <w:p w14:paraId="0CA7825E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一、启动与停止</w:t>
      </w:r>
    </w:p>
    <w:p w14:paraId="1C052D76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启动</w:t>
      </w:r>
    </w:p>
    <w:p w14:paraId="32F521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双击项目根目录下的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start.bat</w:t>
      </w:r>
      <w:r>
        <w:rPr>
          <w:rFonts w:hint="default" w:ascii="Times New Roman" w:hAnsi="Times New Roman" w:eastAsia="微软雅黑" w:cs="Times New Roman"/>
          <w:color w:val="auto"/>
        </w:rPr>
        <w:t>，自动完成：</w:t>
      </w:r>
    </w:p>
    <w:p w14:paraId="139E19D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激活 Python 虚拟环境</w:t>
      </w:r>
    </w:p>
    <w:p w14:paraId="72B0EA8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启动后端服务（端口 5000）</w:t>
      </w:r>
    </w:p>
    <w:p w14:paraId="0D83B1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启动前端开发服务器（端口 8080）</w:t>
      </w:r>
    </w:p>
    <w:p w14:paraId="06BD394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浏览器访问 </w:t>
      </w:r>
      <w:r>
        <w:rPr>
          <w:rFonts w:hint="default" w:ascii="Times New Roman" w:hAnsi="Times New Roman" w:eastAsia="微软雅黑" w:cs="Times New Roman"/>
          <w:b/>
          <w:color w:val="auto"/>
        </w:rPr>
        <w:t>http://localhost:8080</w:t>
      </w:r>
    </w:p>
    <w:p w14:paraId="5AA9C918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停止</w:t>
      </w:r>
    </w:p>
    <w:p w14:paraId="48E7E1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双击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stop.bat</w:t>
      </w:r>
      <w:r>
        <w:rPr>
          <w:rFonts w:hint="default" w:ascii="Times New Roman" w:hAnsi="Times New Roman" w:eastAsia="微软雅黑" w:cs="Times New Roman"/>
          <w:color w:val="auto"/>
        </w:rPr>
        <w:t>，或关闭命令行窗口。</w:t>
      </w:r>
    </w:p>
    <w:p w14:paraId="628D42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68584636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二、图片检测</w:t>
      </w:r>
    </w:p>
    <w:p w14:paraId="5D298887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操作步骤</w:t>
      </w:r>
    </w:p>
    <w:p w14:paraId="7F4CD2F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点击顶部 </w:t>
      </w:r>
      <w:r>
        <w:rPr>
          <w:rFonts w:hint="default" w:ascii="Times New Roman" w:hAnsi="Times New Roman" w:eastAsia="微软雅黑" w:cs="Times New Roman"/>
          <w:b/>
          <w:color w:val="auto"/>
        </w:rPr>
        <w:t>"图片检测"</w:t>
      </w:r>
      <w:r>
        <w:rPr>
          <w:rFonts w:hint="default" w:ascii="Times New Roman" w:hAnsi="Times New Roman" w:eastAsia="微软雅黑" w:cs="Times New Roman"/>
          <w:color w:val="auto"/>
        </w:rPr>
        <w:t xml:space="preserve"> Tab</w:t>
      </w:r>
    </w:p>
    <w:p w14:paraId="021FD93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点击 </w:t>
      </w:r>
      <w:r>
        <w:rPr>
          <w:rFonts w:hint="default" w:ascii="Times New Roman" w:hAnsi="Times New Roman" w:eastAsia="微软雅黑" w:cs="Times New Roman"/>
          <w:b/>
          <w:color w:val="auto"/>
        </w:rPr>
        <w:t>"选择图片文件夹"</w:t>
      </w:r>
      <w:r>
        <w:rPr>
          <w:rFonts w:hint="default" w:ascii="Times New Roman" w:hAnsi="Times New Roman" w:eastAsia="微软雅黑" w:cs="Times New Roman"/>
          <w:color w:val="auto"/>
        </w:rPr>
        <w:t xml:space="preserve"> 按钮，选择包含施工图纸的文件夹</w:t>
      </w:r>
    </w:p>
    <w:p w14:paraId="4742146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系统自动加载并检测第一张图片</w:t>
      </w:r>
    </w:p>
    <w:p w14:paraId="4914256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4. 使用 </w:t>
      </w:r>
      <w:r>
        <w:rPr>
          <w:rFonts w:hint="default" w:ascii="Times New Roman" w:hAnsi="Times New Roman" w:eastAsia="微软雅黑" w:cs="Times New Roman"/>
          <w:b/>
          <w:color w:val="auto"/>
        </w:rPr>
        <w:t>左/右箭头</w:t>
      </w:r>
      <w:r>
        <w:rPr>
          <w:rFonts w:hint="default" w:ascii="Times New Roman" w:hAnsi="Times New Roman" w:eastAsia="微软雅黑" w:cs="Times New Roman"/>
          <w:color w:val="auto"/>
        </w:rPr>
        <w:t xml:space="preserve"> 或底部胶片条切换图片</w:t>
      </w:r>
    </w:p>
    <w:p w14:paraId="40BFE46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5. 支持 </w:t>
      </w:r>
      <w:r>
        <w:rPr>
          <w:rFonts w:hint="default" w:ascii="Times New Roman" w:hAnsi="Times New Roman" w:eastAsia="微软雅黑" w:cs="Times New Roman"/>
          <w:b/>
          <w:color w:val="auto"/>
        </w:rPr>
        <w:t>对比视图</w:t>
      </w:r>
      <w:r>
        <w:rPr>
          <w:rFonts w:hint="default" w:ascii="Times New Roman" w:hAnsi="Times New Roman" w:eastAsia="微软雅黑" w:cs="Times New Roman"/>
          <w:color w:val="auto"/>
        </w:rPr>
        <w:t xml:space="preserve">（原图 vs 检测结果）和 </w:t>
      </w:r>
      <w:r>
        <w:rPr>
          <w:rFonts w:hint="default" w:ascii="Times New Roman" w:hAnsi="Times New Roman" w:eastAsia="微软雅黑" w:cs="Times New Roman"/>
          <w:b/>
          <w:color w:val="auto"/>
        </w:rPr>
        <w:t>仅看结果</w:t>
      </w:r>
      <w:r>
        <w:rPr>
          <w:rFonts w:hint="default" w:ascii="Times New Roman" w:hAnsi="Times New Roman" w:eastAsia="微软雅黑" w:cs="Times New Roman"/>
          <w:color w:val="auto"/>
        </w:rPr>
        <w:t xml:space="preserve"> 两种模式</w:t>
      </w:r>
    </w:p>
    <w:p w14:paraId="1933654D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检测结果</w:t>
      </w:r>
    </w:p>
    <w:p w14:paraId="78CA9FC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右侧面板展示：</w:t>
      </w:r>
    </w:p>
    <w:p w14:paraId="5B6BCE8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检测统计: 按类别统计识别到的目标数量</w:t>
      </w:r>
    </w:p>
    <w:p w14:paraId="7E6EABFB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检测列表: 每个目标的类别、置信度</w:t>
      </w:r>
    </w:p>
    <w:p w14:paraId="58CF9098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规范检查: 12 条几何规则的合规/不合规/无法检测结果及总分</w:t>
      </w:r>
    </w:p>
    <w:p w14:paraId="25A6B898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</w:t>
      </w:r>
    </w:p>
    <w:p w14:paraId="7BAB05BE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导出图片: 下载带标注框的检测结果图</w:t>
      </w:r>
    </w:p>
    <w:p w14:paraId="6C8CFF60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 JSON: 下载完整检测数据</w:t>
      </w:r>
    </w:p>
    <w:p w14:paraId="489392B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2CB207FE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三、文档分析</w:t>
      </w:r>
    </w:p>
    <w:p w14:paraId="1E866DEF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3.1 上传文档</w:t>
      </w:r>
    </w:p>
    <w:p w14:paraId="4F96ACA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点击顶部 </w:t>
      </w:r>
      <w:r>
        <w:rPr>
          <w:rFonts w:hint="default" w:ascii="Times New Roman" w:hAnsi="Times New Roman" w:eastAsia="微软雅黑" w:cs="Times New Roman"/>
          <w:b/>
          <w:color w:val="auto"/>
        </w:rPr>
        <w:t>"文档分析"</w:t>
      </w:r>
      <w:r>
        <w:rPr>
          <w:rFonts w:hint="default" w:ascii="Times New Roman" w:hAnsi="Times New Roman" w:eastAsia="微软雅黑" w:cs="Times New Roman"/>
          <w:color w:val="auto"/>
        </w:rPr>
        <w:t xml:space="preserve"> Tab</w:t>
      </w:r>
    </w:p>
    <w:p w14:paraId="4C73C5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点击 </w:t>
      </w:r>
      <w:r>
        <w:rPr>
          <w:rFonts w:hint="default" w:ascii="Times New Roman" w:hAnsi="Times New Roman" w:eastAsia="微软雅黑" w:cs="Times New Roman"/>
          <w:b/>
          <w:color w:val="auto"/>
        </w:rPr>
        <w:t>"选择 .docx 文件"</w:t>
      </w:r>
      <w:r>
        <w:rPr>
          <w:rFonts w:hint="default" w:ascii="Times New Roman" w:hAnsi="Times New Roman" w:eastAsia="微软雅黑" w:cs="Times New Roman"/>
          <w:color w:val="auto"/>
        </w:rPr>
        <w:t xml:space="preserve"> 上传施工方案文档</w:t>
      </w:r>
    </w:p>
    <w:p w14:paraId="69939A1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系统自动提取文档中的图片并展示</w:t>
      </w:r>
    </w:p>
    <w:p w14:paraId="5548AA5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重复上传同一文件会提示复用历史分析结果，避免重复工作。</w:t>
      </w:r>
    </w:p>
    <w:p w14:paraId="6D33F615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3.2 历史任务</w:t>
      </w:r>
    </w:p>
    <w:p w14:paraId="27CAAC1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上传区上方展示历史分析记录，可：</w:t>
      </w:r>
    </w:p>
    <w:p w14:paraId="6EC156C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打开: 恢复之前的分析任务</w:t>
      </w:r>
    </w:p>
    <w:p w14:paraId="108F70D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删除: 清除任务及所有数据</w:t>
      </w:r>
    </w:p>
    <w:p w14:paraId="10BD3E74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3.3 分析图片</w:t>
      </w:r>
    </w:p>
    <w:p w14:paraId="7635067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单张分析</w:t>
      </w:r>
    </w:p>
    <w:p w14:paraId="1019B6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点击左侧图片网格中的任意图片</w:t>
      </w:r>
    </w:p>
    <w:p w14:paraId="14AA3C1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在右侧详情面板点击 </w:t>
      </w:r>
      <w:r>
        <w:rPr>
          <w:rFonts w:hint="default" w:ascii="Times New Roman" w:hAnsi="Times New Roman" w:eastAsia="微软雅黑" w:cs="Times New Roman"/>
          <w:b/>
          <w:color w:val="auto"/>
        </w:rPr>
        <w:t>"AI 分析此图"</w:t>
      </w:r>
    </w:p>
    <w:p w14:paraId="0547621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等待 AI 返回分析结果（类型、摘要、评估等）</w:t>
      </w:r>
    </w:p>
    <w:p w14:paraId="05F8138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批量分析</w:t>
      </w:r>
    </w:p>
    <w:p w14:paraId="0EBCD36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点击状态栏的 </w:t>
      </w:r>
      <w:r>
        <w:rPr>
          <w:rFonts w:hint="default" w:ascii="Times New Roman" w:hAnsi="Times New Roman" w:eastAsia="微软雅黑" w:cs="Times New Roman"/>
          <w:b/>
          <w:color w:val="auto"/>
        </w:rPr>
        <w:t>"批量分析全部"</w:t>
      </w:r>
      <w:r>
        <w:rPr>
          <w:rFonts w:hint="default" w:ascii="Times New Roman" w:hAnsi="Times New Roman" w:eastAsia="微软雅黑" w:cs="Times New Roman"/>
          <w:color w:val="auto"/>
        </w:rPr>
        <w:t xml:space="preserve"> 或 </w:t>
      </w:r>
      <w:r>
        <w:rPr>
          <w:rFonts w:hint="default" w:ascii="Times New Roman" w:hAnsi="Times New Roman" w:eastAsia="微软雅黑" w:cs="Times New Roman"/>
          <w:b/>
          <w:color w:val="auto"/>
        </w:rPr>
        <w:t>"继续批量分析"</w:t>
      </w:r>
    </w:p>
    <w:p w14:paraId="407C29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系统自动并发分析所有待处理图片</w:t>
      </w:r>
    </w:p>
    <w:p w14:paraId="47A537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实时进度条 + 每张图状态指示</w:t>
      </w:r>
    </w:p>
    <w:p w14:paraId="4F5249B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状态指示说明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D0B1D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C9BA79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指示</w:t>
            </w:r>
          </w:p>
        </w:tc>
        <w:tc>
          <w:tcPr>
            <w:tcW w:w="4320" w:type="dxa"/>
          </w:tcPr>
          <w:p w14:paraId="6071679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含义</w:t>
            </w:r>
          </w:p>
        </w:tc>
      </w:tr>
      <w:tr w14:paraId="53F48C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56575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4320" w:type="dxa"/>
          </w:tcPr>
          <w:p w14:paraId="6921BEB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0DD8B4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E33741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灰点</w:t>
            </w:r>
          </w:p>
        </w:tc>
        <w:tc>
          <w:tcPr>
            <w:tcW w:w="4320" w:type="dxa"/>
          </w:tcPr>
          <w:p w14:paraId="2E528DE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等待分析</w:t>
            </w:r>
          </w:p>
        </w:tc>
      </w:tr>
      <w:tr w14:paraId="124B1A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CB21D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紫色脉冲点</w:t>
            </w:r>
          </w:p>
        </w:tc>
        <w:tc>
          <w:tcPr>
            <w:tcW w:w="4320" w:type="dxa"/>
          </w:tcPr>
          <w:p w14:paraId="2213FB5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正在分析中</w:t>
            </w:r>
          </w:p>
        </w:tc>
      </w:tr>
      <w:tr w14:paraId="42D493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CB5261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绿色对勾</w:t>
            </w:r>
          </w:p>
        </w:tc>
        <w:tc>
          <w:tcPr>
            <w:tcW w:w="4320" w:type="dxa"/>
          </w:tcPr>
          <w:p w14:paraId="2ADE0A0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分析完成</w:t>
            </w:r>
          </w:p>
        </w:tc>
      </w:tr>
      <w:tr w14:paraId="000F9F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DC74A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红色感叹号</w:t>
            </w:r>
          </w:p>
        </w:tc>
        <w:tc>
          <w:tcPr>
            <w:tcW w:w="4320" w:type="dxa"/>
          </w:tcPr>
          <w:p w14:paraId="689F369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分析异常</w:t>
            </w:r>
          </w:p>
        </w:tc>
      </w:tr>
    </w:tbl>
    <w:p w14:paraId="31D21EC4">
      <w:pPr>
        <w:tabs>
          <w:tab w:val="left" w:pos="610"/>
        </w:tabs>
        <w:rPr>
          <w:rFonts w:hint="eastAsia" w:ascii="Times New Roman" w:hAnsi="Times New Roman" w:eastAsia="微软雅黑" w:cs="Times New Roman"/>
          <w:color w:val="auto"/>
          <w:lang w:eastAsia="zh-CN"/>
        </w:rPr>
      </w:pPr>
    </w:p>
    <w:p w14:paraId="4B422FF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"继续批量分析"仅重新处理失败的图片，已成功的不会重复分析。</w:t>
      </w:r>
    </w:p>
    <w:p w14:paraId="1B8F5C43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3.4 查看结果</w:t>
      </w:r>
    </w:p>
    <w:p w14:paraId="64AFB3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选中已分析的图片，右侧详情面板显示：</w:t>
      </w:r>
    </w:p>
    <w:p w14:paraId="3B828AAE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图纸类型: AI 分类结果（彩色标签）</w:t>
      </w:r>
    </w:p>
    <w:p w14:paraId="33E2D03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摘要: 图片内容详细描述</w:t>
      </w:r>
    </w:p>
    <w:p w14:paraId="0B43A2E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评估: 四维度评估（完整性/清晰度/布局合理性/规范符合性）+ 等级（优/良/中/差）</w:t>
      </w:r>
    </w:p>
    <w:p w14:paraId="3D78986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施工计划: 如有进度类图纸，展示工期和里程碑</w:t>
      </w:r>
    </w:p>
    <w:p w14:paraId="1E7E90A0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尺寸规格: 提取的尺寸、型号、数量</w:t>
      </w:r>
    </w:p>
    <w:p w14:paraId="2816E97F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3.5 汇总报告</w:t>
      </w:r>
    </w:p>
    <w:p w14:paraId="09D27BD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批量分析完成后自动生成综合评估报告，包含：</w:t>
      </w:r>
    </w:p>
    <w:p w14:paraId="0ABD32C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总体概述与整体质量评级</w:t>
      </w:r>
    </w:p>
    <w:p w14:paraId="180C7B0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图纸类型分布统计</w:t>
      </w:r>
    </w:p>
    <w:p w14:paraId="0474460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质量评级分布</w:t>
      </w:r>
    </w:p>
    <w:p w14:paraId="61F4BE61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各图片评估详情</w:t>
      </w:r>
    </w:p>
    <w:p w14:paraId="1878622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关键施工参数汇总（桩基规格、分区面积、设备配置等）</w:t>
      </w:r>
    </w:p>
    <w:p w14:paraId="2D2CE15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综合评审意见（可选）</w:t>
      </w:r>
    </w:p>
    <w:p w14:paraId="367CD4D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导出 PDF</w:t>
      </w:r>
      <w:r>
        <w:rPr>
          <w:rFonts w:hint="default" w:ascii="Times New Roman" w:hAnsi="Times New Roman" w:eastAsia="微软雅黑" w:cs="Times New Roman"/>
          <w:color w:val="auto"/>
        </w:rPr>
        <w:t xml:space="preserve">: 点击汇总报告右上角 </w:t>
      </w:r>
      <w:r>
        <w:rPr>
          <w:rFonts w:hint="default" w:ascii="Times New Roman" w:hAnsi="Times New Roman" w:eastAsia="微软雅黑" w:cs="Times New Roman"/>
          <w:b/>
          <w:color w:val="auto"/>
        </w:rPr>
        <w:t>"导出PDF"</w:t>
      </w:r>
      <w:r>
        <w:rPr>
          <w:rFonts w:hint="default" w:ascii="Times New Roman" w:hAnsi="Times New Roman" w:eastAsia="微软雅黑" w:cs="Times New Roman"/>
          <w:color w:val="auto"/>
        </w:rPr>
        <w:t xml:space="preserve"> 按钮，在新页面中通过浏览器"另存为 PDF"保存。</w:t>
      </w:r>
    </w:p>
    <w:p w14:paraId="63E354C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0C78F70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四、AI 分析说明</w:t>
      </w:r>
    </w:p>
    <w:p w14:paraId="51A75AD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免责声明</w:t>
      </w:r>
    </w:p>
    <w:p w14:paraId="2AFA46F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本系统在 CV 的基础上引入大模型用于辅助审查，AI 生成可能有误，请仔细甄别。</w:t>
      </w:r>
    </w:p>
    <w:p w14:paraId="2B4F250C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分析异常处理</w:t>
      </w:r>
    </w:p>
    <w:p w14:paraId="4B44989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网络不稳定时部分图片可能分析失败，图片卡片会显示红色感叹号</w:t>
      </w:r>
    </w:p>
    <w:p w14:paraId="7AE33AB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状态栏会提示"待分析"数量</w:t>
      </w:r>
    </w:p>
    <w:p w14:paraId="1394373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可选中异常图片点击"重新分析"，或使用"继续批量分析"</w:t>
      </w:r>
    </w:p>
    <w:p w14:paraId="37A24A4D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汇总报告的统计数据由系统自动计算，不依赖 AI，保证数字准确</w:t>
      </w:r>
    </w:p>
    <w:p w14:paraId="7CACBBA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模型配置</w:t>
      </w:r>
    </w:p>
    <w:p w14:paraId="723B6E8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视觉模型: GLM-4.6V（主）+ GLM-4.5V（备），自动轮换</w:t>
      </w:r>
    </w:p>
    <w:p w14:paraId="0F8986A4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汇总模型: Qwen2.5-7B-Instruct（文本模型）</w:t>
      </w:r>
    </w:p>
    <w:p w14:paraId="6ABEB91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5 个 API Key 并发轮换，单 Key 限流时自动切换</w:t>
      </w:r>
    </w:p>
    <w:p w14:paraId="33EF898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br w:type="page"/>
      </w:r>
    </w:p>
    <w:p w14:paraId="0060462E">
      <w:pPr>
        <w:pStyle w:val="3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API 文档</w:t>
      </w:r>
    </w:p>
    <w:p w14:paraId="04261CA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Base URL: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http://localhost:5000/api</w:t>
      </w:r>
    </w:p>
    <w:p w14:paraId="5B2832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582DC667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一、文档分析</w:t>
      </w:r>
    </w:p>
    <w:p w14:paraId="29D5FC89">
      <w:pPr>
        <w:rPr>
          <w:rFonts w:hint="default" w:ascii="Times New Roman" w:hAnsi="Times New Roman" w:eastAsia="微软雅黑" w:cs="Times New Roman"/>
          <w:color w:val="auto"/>
        </w:rPr>
      </w:pPr>
    </w:p>
    <w:p w14:paraId="7FB13D0D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/docx/upload</w:t>
      </w:r>
    </w:p>
    <w:p w14:paraId="67D135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上传 .docx 文档，提取图片。</w:t>
      </w:r>
    </w:p>
    <w:p w14:paraId="3EE0AB6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Request</w:t>
      </w:r>
      <w:r>
        <w:rPr>
          <w:rFonts w:hint="default" w:ascii="Times New Roman" w:hAnsi="Times New Roman" w:eastAsia="微软雅黑" w:cs="Times New Roman"/>
          <w:color w:val="auto"/>
        </w:rPr>
        <w:t xml:space="preserve">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multipart/form-data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D25C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0E83749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880" w:type="dxa"/>
          </w:tcPr>
          <w:p w14:paraId="767AC47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4D5DC2A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402D3B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A611B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63C0DE7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17ADCFE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2C37C0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5AF1B91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183926A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2EB45E9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.docx 文件</w:t>
            </w:r>
          </w:p>
        </w:tc>
      </w:tr>
    </w:tbl>
    <w:p w14:paraId="7A5E7FE7">
      <w:pPr>
        <w:rPr>
          <w:rFonts w:hint="default" w:ascii="Times New Roman" w:hAnsi="Times New Roman" w:eastAsia="微软雅黑" w:cs="Times New Roman"/>
          <w:color w:val="auto"/>
        </w:rPr>
      </w:pPr>
    </w:p>
    <w:p w14:paraId="1E00DDF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07CB608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552D0FC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57C390D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"task_id": "施工方案测试文档",</w:t>
      </w:r>
    </w:p>
    <w:p w14:paraId="66F2DD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"total_images": 10,</w:t>
      </w:r>
    </w:p>
    <w:p w14:paraId="5688DFE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"images": [{"index": 1, "filename": "image_001.jpg", "context": "...", "guessed_category": "总平面布置图"}],</w:t>
      </w:r>
    </w:p>
    <w:p w14:paraId="3D289B0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"reused": false</w:t>
      </w:r>
    </w:p>
    <w:p w14:paraId="0D17636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771A3573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`reused: true` 时表示检测到重复文档，附带 `reuse_hint` 提示文字</w:t>
      </w:r>
    </w:p>
    <w:p w14:paraId="19A5CB4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7E615EF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/docx/analyze/{task_id}</w:t>
      </w:r>
    </w:p>
    <w:p w14:paraId="73C3053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启动批量 AI 分析。仅处理未分析或上次异常的图片，已成功的跳过。</w:t>
      </w:r>
    </w:p>
    <w:p w14:paraId="7CCD133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6B37891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{"success": true, "status": "batch_started", "total": 3}</w:t>
      </w:r>
    </w:p>
    <w:p w14:paraId="247CB91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`total` = 本次待处理图片数（不含已完成的）</w:t>
      </w:r>
    </w:p>
    <w:p w14:paraId="7CA0F28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</w:t>
      </w:r>
    </w:p>
    <w:p w14:paraId="74608F7B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/docx/analyze-single/{task_id}/{index}</w:t>
      </w:r>
    </w:p>
    <w:p w14:paraId="5948049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分析单张图片。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index</w:t>
      </w:r>
      <w:r>
        <w:rPr>
          <w:rFonts w:hint="default" w:ascii="Times New Roman" w:hAnsi="Times New Roman" w:eastAsia="微软雅黑" w:cs="Times New Roman"/>
          <w:color w:val="auto"/>
        </w:rPr>
        <w:t xml:space="preserve"> 为图片编号（从 1 开始）。</w:t>
      </w:r>
    </w:p>
    <w:p w14:paraId="288E135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5F2A01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67D32E7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539C9E3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"index": 1,</w:t>
      </w:r>
    </w:p>
    <w:p w14:paraId="2A61E28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"result": {</w:t>
      </w:r>
    </w:p>
    <w:p w14:paraId="2C9B29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"image_type": "总平面布置图",</w:t>
      </w:r>
    </w:p>
    <w:p w14:paraId="59B8717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"summary": "...",</w:t>
      </w:r>
    </w:p>
    <w:p w14:paraId="35DAFFE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"evaluation": "...",</w:t>
      </w:r>
    </w:p>
    <w:p w14:paraId="7F2011E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"has_drawing": true,</w:t>
      </w:r>
    </w:p>
    <w:p w14:paraId="3283D40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"drawing_name": "地下室施工阶段三平面图",</w:t>
      </w:r>
    </w:p>
    <w:p w14:paraId="102BF5B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"elements": {"recognized_items": [...], "facilities": {}},</w:t>
      </w:r>
    </w:p>
    <w:p w14:paraId="2513FAA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"construction_schedule": {"has_schedule": false},</w:t>
      </w:r>
    </w:p>
    <w:p w14:paraId="387C50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"dimensions_specs": {"found": true, "items": [...]}</w:t>
      </w:r>
    </w:p>
    <w:p w14:paraId="3A9AB28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</w:t>
      </w:r>
    </w:p>
    <w:p w14:paraId="2A89F11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27B2024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9D759CA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/docx/status/{task_id}</w:t>
      </w:r>
    </w:p>
    <w:p w14:paraId="6934D12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获取任务状态（HTTP 轮询）。</w:t>
      </w:r>
    </w:p>
    <w:p w14:paraId="5F0B440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466A0EB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6AA96A0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77CFFB0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"task_id": "...",</w:t>
      </w:r>
    </w:p>
    <w:p w14:paraId="3EDF65C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"status": "analyzing",</w:t>
      </w:r>
    </w:p>
    <w:p w14:paraId="0EF872D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"total_images": 10,</w:t>
      </w:r>
    </w:p>
    <w:p w14:paraId="6141CD6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"batch_running": true,</w:t>
      </w:r>
    </w:p>
    <w:p w14:paraId="60FF25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"batch_progress": 5,</w:t>
      </w:r>
    </w:p>
    <w:p w14:paraId="5F358E9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"batch_total": 8,</w:t>
      </w:r>
    </w:p>
    <w:p w14:paraId="6511A9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"batch_status": "",</w:t>
      </w:r>
    </w:p>
    <w:p w14:paraId="24A066A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"batch_summary": "",</w:t>
      </w:r>
    </w:p>
    <w:p w14:paraId="2DEDB53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"batch_error_count": 1,</w:t>
      </w:r>
    </w:p>
    <w:p w14:paraId="273798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"results": {"1": {...}, "2": {...}}</w:t>
      </w:r>
    </w:p>
    <w:p w14:paraId="678E8D2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16BCCDA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A2AB14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/docx/status/{task_id}/stream</w:t>
      </w:r>
    </w:p>
    <w:p w14:paraId="683A97E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SSE 实时进度推送（推荐）。</w:t>
      </w:r>
    </w:p>
    <w:p w14:paraId="1951CF8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事件类型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36FE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AFA14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type</w:t>
            </w:r>
          </w:p>
        </w:tc>
        <w:tc>
          <w:tcPr>
            <w:tcW w:w="2880" w:type="dxa"/>
          </w:tcPr>
          <w:p w14:paraId="33A7684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  <w:tc>
          <w:tcPr>
            <w:tcW w:w="2880" w:type="dxa"/>
          </w:tcPr>
          <w:p w14:paraId="1A26DDA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附加字段</w:t>
            </w:r>
          </w:p>
        </w:tc>
      </w:tr>
      <w:tr w14:paraId="338A52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EBBD90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1488DF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0692EE0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----------</w:t>
            </w:r>
          </w:p>
        </w:tc>
      </w:tr>
      <w:tr w14:paraId="5BF410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79849A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`analyzing`</w:t>
            </w:r>
          </w:p>
        </w:tc>
        <w:tc>
          <w:tcPr>
            <w:tcW w:w="2880" w:type="dxa"/>
          </w:tcPr>
          <w:p w14:paraId="6044CA3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开始分析某张图</w:t>
            </w:r>
          </w:p>
        </w:tc>
        <w:tc>
          <w:tcPr>
            <w:tcW w:w="2880" w:type="dxa"/>
          </w:tcPr>
          <w:p w14:paraId="02A1DEF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`idx`</w:t>
            </w:r>
          </w:p>
        </w:tc>
      </w:tr>
      <w:tr w14:paraId="1E8F85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04FC6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`progress`</w:t>
            </w:r>
          </w:p>
        </w:tc>
        <w:tc>
          <w:tcPr>
            <w:tcW w:w="2880" w:type="dxa"/>
          </w:tcPr>
          <w:p w14:paraId="58851F2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某张图分析完成</w:t>
            </w:r>
          </w:p>
        </w:tc>
        <w:tc>
          <w:tcPr>
            <w:tcW w:w="2880" w:type="dxa"/>
          </w:tcPr>
          <w:p w14:paraId="1E721EA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`idx`, `result`, `progress`, `total`, `error_count`</w:t>
            </w:r>
          </w:p>
        </w:tc>
      </w:tr>
      <w:tr w14:paraId="07591F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A3D0D1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`summarizing`</w:t>
            </w:r>
          </w:p>
        </w:tc>
        <w:tc>
          <w:tcPr>
            <w:tcW w:w="2880" w:type="dxa"/>
          </w:tcPr>
          <w:p w14:paraId="5D4F560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正在生成汇总报告</w:t>
            </w:r>
          </w:p>
        </w:tc>
        <w:tc>
          <w:tcPr>
            <w:tcW w:w="2880" w:type="dxa"/>
          </w:tcPr>
          <w:p w14:paraId="6BB51B0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`progress`, `total`</w:t>
            </w:r>
          </w:p>
        </w:tc>
      </w:tr>
      <w:tr w14:paraId="10E181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9B1CB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`done`</w:t>
            </w:r>
          </w:p>
        </w:tc>
        <w:tc>
          <w:tcPr>
            <w:tcW w:w="2880" w:type="dxa"/>
          </w:tcPr>
          <w:p w14:paraId="0CEA52C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批量分析完成</w:t>
            </w:r>
          </w:p>
        </w:tc>
        <w:tc>
          <w:tcPr>
            <w:tcW w:w="2880" w:type="dxa"/>
          </w:tcPr>
          <w:p w14:paraId="17B82C2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`summary`, `error_count`, `status`</w:t>
            </w:r>
          </w:p>
        </w:tc>
      </w:tr>
      <w:tr w14:paraId="7857A0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6A6F3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`error`</w:t>
            </w:r>
          </w:p>
        </w:tc>
        <w:tc>
          <w:tcPr>
            <w:tcW w:w="2880" w:type="dxa"/>
          </w:tcPr>
          <w:p w14:paraId="1CC0905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批量分析崩溃</w:t>
            </w:r>
          </w:p>
        </w:tc>
        <w:tc>
          <w:tcPr>
            <w:tcW w:w="2880" w:type="dxa"/>
          </w:tcPr>
          <w:p w14:paraId="5B8FCEE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`error`</w:t>
            </w:r>
          </w:p>
        </w:tc>
      </w:tr>
      <w:tr w14:paraId="5F0A8A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35238F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`snapshot`</w:t>
            </w:r>
          </w:p>
        </w:tc>
        <w:tc>
          <w:tcPr>
            <w:tcW w:w="2880" w:type="dxa"/>
          </w:tcPr>
          <w:p w14:paraId="6C9B894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初始快照（断线重连）</w:t>
            </w:r>
          </w:p>
        </w:tc>
        <w:tc>
          <w:tcPr>
            <w:tcW w:w="2880" w:type="dxa"/>
          </w:tcPr>
          <w:p w14:paraId="2486023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`results`, `batch_running`, `batch_summary`</w:t>
            </w:r>
          </w:p>
        </w:tc>
      </w:tr>
      <w:tr w14:paraId="0211FA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94484E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`ping`</w:t>
            </w:r>
          </w:p>
        </w:tc>
        <w:tc>
          <w:tcPr>
            <w:tcW w:w="2880" w:type="dxa"/>
          </w:tcPr>
          <w:p w14:paraId="68ECF6E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心跳</w:t>
            </w:r>
          </w:p>
        </w:tc>
        <w:tc>
          <w:tcPr>
            <w:tcW w:w="2880" w:type="dxa"/>
          </w:tcPr>
          <w:p w14:paraId="073F438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</w:t>
            </w:r>
          </w:p>
        </w:tc>
      </w:tr>
    </w:tbl>
    <w:p w14:paraId="0CA33D97">
      <w:pPr>
        <w:rPr>
          <w:rFonts w:hint="default" w:ascii="Times New Roman" w:hAnsi="Times New Roman" w:eastAsia="微软雅黑" w:cs="Times New Roman"/>
          <w:color w:val="auto"/>
        </w:rPr>
      </w:pPr>
    </w:p>
    <w:p w14:paraId="319B7B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SSE 连接失败时前端自动降级为 HTTP 轮询。</w:t>
      </w:r>
    </w:p>
    <w:p w14:paraId="4108301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36AB4620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/docx/image/{task_id}/{filename}</w:t>
      </w:r>
    </w:p>
    <w:p w14:paraId="259D1D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获取提取的图片。</w:t>
      </w:r>
    </w:p>
    <w:p w14:paraId="0E38E97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6BC502D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/docx/report/{task_id}/html</w:t>
      </w:r>
    </w:p>
    <w:p w14:paraId="6E2C66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返回可打印的 HTML 报告页面。页面加载后自动弹出浏览器打印对话框，支持"另存为 PDF"。</w:t>
      </w:r>
    </w:p>
    <w:p w14:paraId="131A7D1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67CE690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/docx/tasks</w:t>
      </w:r>
    </w:p>
    <w:p w14:paraId="51D73E0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列出所有历史任务。</w:t>
      </w:r>
    </w:p>
    <w:p w14:paraId="1C1D58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D369A7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3DD009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3BB758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"tasks": [{</w:t>
      </w:r>
    </w:p>
    <w:p w14:paraId="26BB86D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"task_id": "...",</w:t>
      </w:r>
    </w:p>
    <w:p w14:paraId="51C1452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"original_filename": "...",</w:t>
      </w:r>
    </w:p>
    <w:p w14:paraId="64AF8D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"total_images": 10,</w:t>
      </w:r>
    </w:p>
    <w:p w14:paraId="7017AC6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"status": "completed",</w:t>
      </w:r>
    </w:p>
    <w:p w14:paraId="33BE67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"result_count": 10,</w:t>
      </w:r>
    </w:p>
    <w:p w14:paraId="47AB7F6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"has_summary": true,</w:t>
      </w:r>
    </w:p>
    <w:p w14:paraId="471408F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"has_report": true,</w:t>
      </w:r>
    </w:p>
    <w:p w14:paraId="4D26857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"created_at": "..."</w:t>
      </w:r>
    </w:p>
    <w:p w14:paraId="2F5660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}]</w:t>
      </w:r>
    </w:p>
    <w:p w14:paraId="278B4F4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79C8C9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196CA60E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/docx/task/{task_id}/load</w:t>
      </w:r>
    </w:p>
    <w:p w14:paraId="15478E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加载历史任务到内存。</w:t>
      </w:r>
    </w:p>
    <w:p w14:paraId="66466F7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0DCE9971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DELETE /docx/task/{task_id}</w:t>
      </w:r>
    </w:p>
    <w:p w14:paraId="48E8F1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删除任务及所有数据。</w:t>
      </w:r>
    </w:p>
    <w:p w14:paraId="793C3FB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E4D4554">
      <w:pPr>
        <w:rPr>
          <w:rFonts w:hint="default" w:ascii="Times New Roman" w:hAnsi="Times New Roman" w:eastAsia="微软雅黑" w:cs="Times New Roman"/>
          <w:color w:val="auto"/>
        </w:rPr>
      </w:pPr>
    </w:p>
    <w:p w14:paraId="7920CD3F">
      <w:pPr>
        <w:pStyle w:val="4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二、图片检测</w:t>
      </w:r>
    </w:p>
    <w:p w14:paraId="28777063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/detection/detect</w:t>
      </w:r>
    </w:p>
    <w:p w14:paraId="2579432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YOLO 目标检测。</w:t>
      </w:r>
    </w:p>
    <w:p w14:paraId="57DB10A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Request</w:t>
      </w:r>
      <w:r>
        <w:rPr>
          <w:rFonts w:hint="default" w:ascii="Times New Roman" w:hAnsi="Times New Roman" w:eastAsia="微软雅黑" w:cs="Times New Roman"/>
          <w:color w:val="auto"/>
        </w:rPr>
        <w:t xml:space="preserve">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multipart/form-data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5947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4ED804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880" w:type="dxa"/>
          </w:tcPr>
          <w:p w14:paraId="321B9C8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71D04E3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10618C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2A080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321C28C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39B724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2A38F6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49724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5128299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07AB3F2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图片文件（JPG/PNG/BMP）</w:t>
            </w:r>
          </w:p>
        </w:tc>
      </w:tr>
    </w:tbl>
    <w:p w14:paraId="72C76BE7">
      <w:pPr>
        <w:rPr>
          <w:rFonts w:hint="default" w:ascii="Times New Roman" w:hAnsi="Times New Roman" w:eastAsia="微软雅黑" w:cs="Times New Roman"/>
          <w:color w:val="auto"/>
        </w:rPr>
      </w:pPr>
    </w:p>
    <w:p w14:paraId="1ABE4D4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3B9D5B2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2836CE9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0126F4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"data": {</w:t>
      </w:r>
    </w:p>
    <w:p w14:paraId="4772E6E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"detections": [</w:t>
      </w:r>
    </w:p>
    <w:p w14:paraId="23EEAFE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{"class": "塔吊", "confidence": 0.95, "bbox": [x1,y1,x2,y2], "category": "垂直运输机械"}</w:t>
      </w:r>
    </w:p>
    <w:p w14:paraId="13D4619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],</w:t>
      </w:r>
    </w:p>
    <w:p w14:paraId="56D958F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"class_counts": {"塔吊": {"count": 2}},</w:t>
      </w:r>
    </w:p>
    <w:p w14:paraId="6788383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"detected_image": "base64..."</w:t>
      </w:r>
    </w:p>
    <w:p w14:paraId="22C54A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</w:t>
      </w:r>
    </w:p>
    <w:p w14:paraId="1251A12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3D46C313">
      <w:pPr>
        <w:pStyle w:val="5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/detection/model/status</w:t>
      </w:r>
    </w:p>
    <w:p w14:paraId="27A29CE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模型加载状态。</w:t>
      </w:r>
    </w:p>
    <w:p w14:paraId="58A4F25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{"loaded": true}</w:t>
      </w:r>
    </w:p>
    <w:p w14:paraId="1420BBD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511CC476">
      <w:pPr>
        <w:rPr>
          <w:rFonts w:hint="default" w:ascii="Times New Roman" w:hAnsi="Times New Roman" w:eastAsia="微软雅黑" w:cs="Times New Roman"/>
          <w:color w:val="auto"/>
        </w:rPr>
      </w:pPr>
    </w:p>
    <w:p w14:paraId="58516832">
      <w:pPr>
        <w:rPr>
          <w:rFonts w:hint="default" w:ascii="Times New Roman" w:hAnsi="Times New Roman" w:eastAsia="微软雅黑" w:cs="Times New Roman"/>
          <w:color w:val="auto"/>
        </w:rPr>
      </w:pPr>
    </w:p>
    <w:p w14:paraId="41A6570C">
      <w:pPr>
        <w:rPr>
          <w:rFonts w:hint="default" w:ascii="Times New Roman" w:hAnsi="Times New Roman" w:eastAsia="微软雅黑" w:cs="Times New Roman"/>
          <w:color w:val="auto"/>
        </w:rPr>
      </w:pPr>
    </w:p>
    <w:p w14:paraId="45BF45C9">
      <w:pPr>
        <w:pStyle w:val="3"/>
        <w:rPr>
          <w:rFonts w:hint="eastAsia" w:ascii="Times New Roman" w:hAnsi="Times New Roman" w:eastAsia="微软雅黑" w:cs="Times New Roman"/>
          <w:color w:val="auto"/>
          <w:lang w:val="en-US" w:eastAsia="zh-CN"/>
        </w:rPr>
      </w:pPr>
      <w:r>
        <w:rPr>
          <w:rFonts w:hint="eastAsia" w:ascii="Times New Roman" w:hAnsi="Times New Roman" w:eastAsia="微软雅黑" w:cs="Times New Roman"/>
          <w:color w:val="auto"/>
          <w:lang w:val="en-US" w:eastAsia="zh-CN"/>
        </w:rPr>
        <w:t>系统示意图</w:t>
      </w:r>
    </w:p>
    <w:p w14:paraId="21992849"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7D7907"/>
    <w:rsid w:val="58920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1769</Words>
  <Characters>3915</Characters>
  <Lines>0</Lines>
  <Paragraphs>0</Paragraphs>
  <TotalTime>12</TotalTime>
  <ScaleCrop>false</ScaleCrop>
  <LinksUpToDate>false</LinksUpToDate>
  <CharactersWithSpaces>4798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三五七言</cp:lastModifiedBy>
  <dcterms:modified xsi:type="dcterms:W3CDTF">2026-05-03T12:09:47Z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eyJoZGlkIjoiOTg2MTI3YTRhODVlODhiMjlmNTIzZWIxY2JiMjBhNWUiLCJ1c2VySWQiOiIxMTM5NjM2ODMyIn0=</vt:lpwstr>
  </property>
  <property fmtid="{D5CDD505-2E9C-101B-9397-08002B2CF9AE}" pid="3" name="KSOProductBuildVer">
    <vt:lpwstr>2052-12.1.0.25865</vt:lpwstr>
  </property>
  <property fmtid="{D5CDD505-2E9C-101B-9397-08002B2CF9AE}" pid="4" name="ICV">
    <vt:lpwstr>0DC17BFFC3BD4978AFC277BA33E6DCC6_12</vt:lpwstr>
  </property>
</Properties>
</file>