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665670">
      <w:pPr>
        <w:spacing w:before="800" w:after="160"/>
        <w:jc w:val="center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b/>
          <w:color w:val="312E8B"/>
          <w:sz w:val="52"/>
        </w:rPr>
        <w:t>海南机器管招投标项目</w:t>
      </w:r>
    </w:p>
    <w:p w14:paraId="35C32534">
      <w:pPr>
        <w:spacing w:after="120"/>
        <w:jc w:val="center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b/>
          <w:color w:val="6366F1"/>
          <w:sz w:val="40"/>
        </w:rPr>
        <w:t>建筑图纸分析系统</w:t>
      </w:r>
    </w:p>
    <w:p w14:paraId="5C114350">
      <w:pPr>
        <w:spacing w:after="600"/>
        <w:jc w:val="center"/>
        <w:rPr>
          <w:rFonts w:hint="eastAsia" w:ascii="Times New Roman" w:hAnsi="Times New Roman" w:eastAsia="微软雅黑" w:cs="Times New Roman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94A3B8"/>
          <w:sz w:val="28"/>
        </w:rPr>
        <w:t>项目</w:t>
      </w:r>
      <w:r>
        <w:rPr>
          <w:rFonts w:hint="eastAsia" w:cs="Times New Roman"/>
          <w:color w:val="94A3B8"/>
          <w:sz w:val="28"/>
          <w:lang w:val="en-US" w:eastAsia="zh-CN"/>
        </w:rPr>
        <w:t>使用说明</w:t>
      </w:r>
    </w:p>
    <w:p w14:paraId="4367D2B9">
      <w:pPr>
        <w:jc w:val="center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CBD5E1"/>
          <w:sz w:val="20"/>
        </w:rPr>
        <w:t>━━━━━━━━━━━━━━━━━━━━━━━━━━━━━━━━━━━━━━━━━━━━━━━━━━</w:t>
      </w:r>
    </w:p>
    <w:p w14:paraId="72C38213">
      <w:pPr>
        <w:spacing w:before="320" w:after="480"/>
        <w:jc w:val="center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b/>
          <w:sz w:val="28"/>
        </w:rPr>
        <w:t>目录</w:t>
      </w:r>
    </w:p>
    <w:p w14:paraId="3177E5DF">
      <w:pPr>
        <w:jc w:val="center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6366F1"/>
          <w:sz w:val="24"/>
        </w:rPr>
        <w:t>一、系统设计文档</w:t>
      </w:r>
    </w:p>
    <w:p w14:paraId="32068D99">
      <w:pPr>
        <w:jc w:val="center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6366F1"/>
          <w:sz w:val="24"/>
        </w:rPr>
        <w:t>二、使用说明书</w:t>
      </w:r>
    </w:p>
    <w:p w14:paraId="010686C1">
      <w:pPr>
        <w:jc w:val="center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6366F1"/>
          <w:sz w:val="24"/>
        </w:rPr>
        <w:t>三、API 文档</w:t>
      </w:r>
    </w:p>
    <w:p w14:paraId="7EEA0EEB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br w:type="page"/>
      </w:r>
    </w:p>
    <w:p w14:paraId="058AC2A1">
      <w:pPr>
        <w:pStyle w:val="3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系统设计文档</w:t>
      </w:r>
    </w:p>
    <w:p w14:paraId="317A47AB">
      <w:pPr>
        <w:pStyle w:val="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1. 系统概述</w:t>
      </w:r>
    </w:p>
    <w:p w14:paraId="02808CE7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建筑图纸分析系统是一个面向施工招投标场景的智能分析平台，主要用于自动化检测施工平面布置图中的设施与元素，检查施工规范合规性，并对 Word 格式的施工方案文档中的图纸进行多模态 AI 分析。</w:t>
      </w:r>
    </w:p>
    <w:p w14:paraId="405A140D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应用场景：海南机器管招投标项目 — 施工方案评审与图纸合规性检查。</w:t>
      </w:r>
    </w:p>
    <w:p w14:paraId="144EBC89">
      <w:pPr>
        <w:pStyle w:val="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2. 系统架构</w:t>
      </w:r>
    </w:p>
    <w:p w14:paraId="48A9B045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┌─────────────────────────────────────────────────────────────┐</w:t>
      </w:r>
    </w:p>
    <w:p w14:paraId="46A6A09A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│                     浏览器前端 (Vue 3)                       │</w:t>
      </w:r>
    </w:p>
    <w:p w14:paraId="15998494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│  DetectionPanel │ DocumentAnalysis │ RulesCheckResult      │</w:t>
      </w:r>
    </w:p>
    <w:p w14:paraId="6E96A2D8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│  Element Plus UI  │  Axios HTTP Client                     │</w:t>
      </w:r>
    </w:p>
    <w:p w14:paraId="1D9DC7D3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└──────────────────────┬──────────────────────────────────────┘</w:t>
      </w:r>
    </w:p>
    <w:p w14:paraId="5A4E3B22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                 │ HTTP REST API</w:t>
      </w:r>
    </w:p>
    <w:p w14:paraId="246CA6C7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┌──────────────────────┴──────────────────────────────────────┐</w:t>
      </w:r>
    </w:p>
    <w:p w14:paraId="4038A9E3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│                    Flask 后端服务 (:5000)                     │</w:t>
      </w:r>
    </w:p>
    <w:p w14:paraId="570946DF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│                                                             │</w:t>
      </w:r>
    </w:p>
    <w:p w14:paraId="3835ACB9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│  ┌─────────────┐  ┌──────────────┐  ┌──────────────────┐  │</w:t>
      </w:r>
    </w:p>
    <w:p w14:paraId="48DA6A8B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│  │ detection.py │  │   docx.py    │  │   main.py       │  │</w:t>
      </w:r>
    </w:p>
    <w:p w14:paraId="50BC11F2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│  │ /api/detect  │  │ /api/docx/*  │  │ /api/detection/ │  │</w:t>
      </w:r>
    </w:p>
    <w:p w14:paraId="2BA6F2FA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│  │ /api/analyze │  │              │  │ /api/check-rules│  │</w:t>
      </w:r>
    </w:p>
    <w:p w14:paraId="2E47B01F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│  └──────┬───────┘  └──────┬───────┘  └────────┬─────────┘  │</w:t>
      </w:r>
    </w:p>
    <w:p w14:paraId="46B1D51B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│         │                 │                    │            │</w:t>
      </w:r>
    </w:p>
    <w:p w14:paraId="3FBF94AD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│  ┌──────┴─────────────────┴────────────────────┴─────────┐  │</w:t>
      </w:r>
    </w:p>
    <w:p w14:paraId="5F3934A3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│  │                   Services Layer                       │  │</w:t>
      </w:r>
    </w:p>
    <w:p w14:paraId="392A8938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│  │  ┌──────────────┐  ┌───────────────┐  ┌────────────┐  │  │</w:t>
      </w:r>
    </w:p>
    <w:p w14:paraId="3707B817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│  │  │ detection.py │  │rules_checker  │  │docx_service │  │  │</w:t>
      </w:r>
    </w:p>
    <w:p w14:paraId="7D8ECAF9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│  │  │ (YOLO推理)   │  │ (Shapely几何) │  │ (OPC解析)   │  │  │</w:t>
      </w:r>
    </w:p>
    <w:p w14:paraId="77611CA4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│  │  └──────────────┘  └───────────────┘  └────────────┘  │  │</w:t>
      </w:r>
    </w:p>
    <w:p w14:paraId="24DBCF39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│  │  ┌──────────────────────────────────────────────┐     │  │</w:t>
      </w:r>
    </w:p>
    <w:p w14:paraId="40CC6D0E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│  │  │      ai_analysis_service.py                   │     │  │</w:t>
      </w:r>
    </w:p>
    <w:p w14:paraId="60DC7683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│  │  │      (SiliconFlow GLM-4.6V / Qwen2.5)        │     │  │</w:t>
      </w:r>
    </w:p>
    <w:p w14:paraId="7B86E47F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│  │  └──────────────────────────────────────────────┘     │  │</w:t>
      </w:r>
    </w:p>
    <w:p w14:paraId="2838A5DA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│  └───────────────────────────────────────────────────────┘  │</w:t>
      </w:r>
    </w:p>
    <w:p w14:paraId="111F3F6F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│                                                             │</w:t>
      </w:r>
    </w:p>
    <w:p w14:paraId="6A783F69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│  ┌───────────────────────────────────────────────────────┐  │</w:t>
      </w:r>
    </w:p>
    <w:p w14:paraId="39F42B63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│  │                    Data Layer                          │  │</w:t>
      </w:r>
    </w:p>
    <w:p w14:paraId="7F1660E1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│  │  models/ │ uploads/ │ docx_images/ │ .env (secrets)    │  │</w:t>
      </w:r>
    </w:p>
    <w:p w14:paraId="17ACD359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│  └───────────────────────────────────────────────────────┘  │</w:t>
      </w:r>
    </w:p>
    <w:p w14:paraId="6312D22D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└─────────────────────────────────────────────────────────────┘</w:t>
      </w:r>
    </w:p>
    <w:p w14:paraId="1FF0581C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                 │</w:t>
      </w:r>
    </w:p>
    <w:p w14:paraId="0CEB64D4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                 ▼</w:t>
      </w:r>
    </w:p>
    <w:p w14:paraId="5471FDF5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┌─────────────────────────────────────────────────────────────┐</w:t>
      </w:r>
    </w:p>
    <w:p w14:paraId="2862B870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│                   External Services                          │</w:t>
      </w:r>
    </w:p>
    <w:p w14:paraId="5AE38DD6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│         SiliconFlow API (GLM-4.6V / Qwen2.5-7B)            │</w:t>
      </w:r>
    </w:p>
    <w:p w14:paraId="522ED738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└─────────────────────────────────────────────────────────────┘</w:t>
      </w:r>
    </w:p>
    <w:p w14:paraId="016290C0">
      <w:pPr>
        <w:pStyle w:val="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3. 核心模块设计</w:t>
      </w:r>
    </w:p>
    <w:p w14:paraId="471B78E1">
      <w:pPr>
        <w:pStyle w:val="5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3.1 图片检测模块 (Detection)</w:t>
      </w:r>
    </w:p>
    <w:p w14:paraId="111CEEF2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入口: POST /api/detection/detect</w:t>
      </w:r>
    </w:p>
    <w:p w14:paraId="55E7C29B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流程:</w:t>
      </w:r>
    </w:p>
    <w:p w14:paraId="12A063C5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上传图片 → YOLO 模型推理 → 结果解析 (坐标/类别/置信度) → 规则检查 → JSON 响应</w:t>
      </w:r>
    </w:p>
    <w:p w14:paraId="5B1D9901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关键类:</w:t>
      </w:r>
    </w:p>
    <w:p w14:paraId="51D16C29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DetectionService (单例模式，[detection.py](file:///c:/Users/wint/Desktop/yolov11/backend/app/services/detection.py))</w:t>
      </w:r>
    </w:p>
    <w:p w14:paraId="6FF395EB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load_model(): 加载 YOLO 模型</w:t>
      </w:r>
    </w:p>
    <w:p w14:paraId="58604A34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process_image(): 图片预处理 + 推理 + 后处理</w:t>
      </w:r>
    </w:p>
    <w:p w14:paraId="18C04BC8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switch_model(): 运行时切换模型文件</w:t>
      </w:r>
    </w:p>
    <w:p w14:paraId="104E5846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get_model_status(): 获取模型加载状态</w:t>
      </w:r>
    </w:p>
    <w:p w14:paraId="776FCC98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RulesChecker ([rules_checker.py](file:///c:/Users/wint/Desktop/yolov11/backend/app/services/rules_checker.py))</w:t>
      </w:r>
    </w:p>
    <w:p w14:paraId="0FD988D7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基于规则的施工规范检查引擎</w:t>
      </w:r>
    </w:p>
    <w:p w14:paraId="7142B77E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使用 Shapely 进行几何空间关系计算 (点/多边形包含、距离等)</w:t>
      </w:r>
    </w:p>
    <w:p w14:paraId="19711698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支持规则: 钢筋加工场设置、塔吊覆盖范围、大门道路连通、消防设施等</w:t>
      </w:r>
    </w:p>
    <w:p w14:paraId="3A7EDD1A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检测类别 (12类):</w:t>
      </w:r>
    </w:p>
    <w:p w14:paraId="0158734A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起重机、塔吊、挖掘机、搅拌机、钢筋加工厂、宿舍、办公室、厕所、大门、红线、道路、楼梯</w:t>
      </w:r>
    </w:p>
    <w:p w14:paraId="2F8222B0">
      <w:pPr>
        <w:pStyle w:val="5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3.2 文档分析模块 (Document Analysis)</w:t>
      </w:r>
    </w:p>
    <w:p w14:paraId="5089903E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入口: POST /api/docx/upload → POST /api/docx/analyze</w:t>
      </w:r>
    </w:p>
    <w:p w14:paraId="349AC5A4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流程:</w:t>
      </w:r>
    </w:p>
    <w:p w14:paraId="3FCA2C84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上传 .docx → python-docx OPC 解析 → 提取内嵌图片 → </w:t>
      </w:r>
    </w:p>
    <w:p w14:paraId="00ACC5B7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猜测分类(关键词匹配) → GLM-4.6V 多模态分析 → </w:t>
      </w:r>
    </w:p>
    <w:p w14:paraId="14F8106B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Qwen2.5-7B 生成汇总报告</w:t>
      </w:r>
    </w:p>
    <w:p w14:paraId="16055C36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关键类:</w:t>
      </w:r>
    </w:p>
    <w:p w14:paraId="670D205D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extract_images_from_docx() ([docx_service.py](file:///c:/Users/wint/Desktop/yolov11/backend/app/services/docx_service.py))</w:t>
      </w:r>
    </w:p>
    <w:p w14:paraId="2B6E50FE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通过 OPC Relationships 方式提取文档内嵌图片 (不走 XML 解析)</w:t>
      </w:r>
    </w:p>
    <w:p w14:paraId="5700FFD2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提取图片上下文文字 (前后段落)</w:t>
      </w:r>
    </w:p>
    <w:p w14:paraId="5E15BEAB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guess_category_from_context(): 关键词匹配初分类</w:t>
      </w:r>
    </w:p>
    <w:p w14:paraId="337F218F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analyze_image_with_ai() ([ai_analysis_service.py](file:///c:/Users/wint/Desktop/yolov11/backend/app/services/ai_analysis_service.py))</w:t>
      </w:r>
    </w:p>
    <w:p w14:paraId="0DDD2C55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Base64 编码图片 → SiliconFlow GLM-4.6V API</w:t>
      </w:r>
    </w:p>
    <w:p w14:paraId="06FDB355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结构化 JSON 输出: 类型/摘要/评价/设施/工期/尺寸</w:t>
      </w:r>
    </w:p>
    <w:p w14:paraId="27778BE3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13 种图纸类型识别</w:t>
      </w:r>
    </w:p>
    <w:p w14:paraId="2F2ACD67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generate_summary() ([docx.py](file:///c:/Users/wint/Desktop/yolov11/backend/app/api/docx.py))</w:t>
      </w:r>
    </w:p>
    <w:p w14:paraId="152ED833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汇总所有单图分析结果</w:t>
      </w:r>
    </w:p>
    <w:p w14:paraId="476B4165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调用 Qwen2.5-7B-Instruct 生成结构化报告</w:t>
      </w:r>
    </w:p>
    <w:p w14:paraId="7498F758">
      <w:pPr>
        <w:pStyle w:val="5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3.3 API 路由设计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60F39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E0E7FF"/>
          </w:tcPr>
          <w:p w14:paraId="02950B01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蓝图</w:t>
            </w:r>
          </w:p>
        </w:tc>
        <w:tc>
          <w:tcPr>
            <w:tcW w:w="2880" w:type="dxa"/>
            <w:shd w:val="clear" w:color="auto" w:fill="E0E7FF"/>
          </w:tcPr>
          <w:p w14:paraId="6C2D2BD3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前缀</w:t>
            </w:r>
          </w:p>
        </w:tc>
        <w:tc>
          <w:tcPr>
            <w:tcW w:w="2880" w:type="dxa"/>
            <w:shd w:val="clear" w:color="auto" w:fill="E0E7FF"/>
          </w:tcPr>
          <w:p w14:paraId="0B104120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说明</w:t>
            </w:r>
          </w:p>
        </w:tc>
      </w:tr>
      <w:tr w14:paraId="1C0E3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A7ACD65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`detection_bp`</w:t>
            </w:r>
          </w:p>
        </w:tc>
        <w:tc>
          <w:tcPr>
            <w:tcW w:w="2880" w:type="dxa"/>
          </w:tcPr>
          <w:p w14:paraId="0F7B4389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`/api/detection/`</w:t>
            </w:r>
          </w:p>
        </w:tc>
        <w:tc>
          <w:tcPr>
            <w:tcW w:w="2880" w:type="dxa"/>
          </w:tcPr>
          <w:p w14:paraId="107C03B7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检测、模型切换、规则检查</w:t>
            </w:r>
          </w:p>
        </w:tc>
      </w:tr>
      <w:tr w14:paraId="376518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D89E9FB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`docx_bp`</w:t>
            </w:r>
          </w:p>
        </w:tc>
        <w:tc>
          <w:tcPr>
            <w:tcW w:w="2880" w:type="dxa"/>
          </w:tcPr>
          <w:p w14:paraId="0F60BFEB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`/api/docx/`</w:t>
            </w:r>
          </w:p>
        </w:tc>
        <w:tc>
          <w:tcPr>
            <w:tcW w:w="2880" w:type="dxa"/>
          </w:tcPr>
          <w:p w14:paraId="660C26EC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文档上传、分析、图片服务</w:t>
            </w:r>
          </w:p>
        </w:tc>
      </w:tr>
      <w:tr w14:paraId="1BF722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E34E138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`api_bp`</w:t>
            </w:r>
          </w:p>
        </w:tc>
        <w:tc>
          <w:tcPr>
            <w:tcW w:w="2880" w:type="dxa"/>
          </w:tcPr>
          <w:p w14:paraId="19272214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`/api/`</w:t>
            </w:r>
          </w:p>
        </w:tc>
        <w:tc>
          <w:tcPr>
            <w:tcW w:w="2880" w:type="dxa"/>
          </w:tcPr>
          <w:p w14:paraId="7D9BFBC2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模型信息查询</w:t>
            </w:r>
          </w:p>
        </w:tc>
      </w:tr>
      <w:tr w14:paraId="2D922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47D155D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`main_bp`</w:t>
            </w:r>
          </w:p>
        </w:tc>
        <w:tc>
          <w:tcPr>
            <w:tcW w:w="2880" w:type="dxa"/>
          </w:tcPr>
          <w:p w14:paraId="55A4815A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`/`</w:t>
            </w:r>
          </w:p>
        </w:tc>
        <w:tc>
          <w:tcPr>
            <w:tcW w:w="2880" w:type="dxa"/>
          </w:tcPr>
          <w:p w14:paraId="5194B99B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系统状态、网络检查</w:t>
            </w:r>
          </w:p>
        </w:tc>
      </w:tr>
    </w:tbl>
    <w:p w14:paraId="07350712">
      <w:pPr>
        <w:rPr>
          <w:rFonts w:hint="default" w:ascii="Times New Roman" w:hAnsi="Times New Roman" w:eastAsia="微软雅黑" w:cs="Times New Roman"/>
        </w:rPr>
      </w:pPr>
    </w:p>
    <w:p w14:paraId="73EEBB0B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详见 [API 文档](./API.md)</w:t>
      </w:r>
    </w:p>
    <w:p w14:paraId="2A23B5A5">
      <w:pPr>
        <w:pStyle w:val="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4. 数据流设计</w:t>
      </w:r>
    </w:p>
    <w:p w14:paraId="78DD7F55">
      <w:pPr>
        <w:pStyle w:val="5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4.1 检测流程数据流</w:t>
      </w:r>
    </w:p>
    <w:p w14:paraId="376443E3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Image File (multipart/form-data)</w:t>
      </w:r>
    </w:p>
    <w:p w14:paraId="163F473A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→ Flask request.files</w:t>
      </w:r>
    </w:p>
    <w:p w14:paraId="30031DDF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→ tempfile 暂存</w:t>
      </w:r>
    </w:p>
    <w:p w14:paraId="4B9EF321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→ YOLO model(input_tensor) → [detections]</w:t>
      </w:r>
    </w:p>
    <w:p w14:paraId="0B2C3416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  → post_process: 坐标归一化 + 中文类别映射</w:t>
      </w:r>
    </w:p>
    <w:p w14:paraId="1CC6AC2A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    → RulesChecker.check(detections) → [rule_results]</w:t>
      </w:r>
    </w:p>
    <w:p w14:paraId="157739F3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      → JSON Response {detections, class_counts, rule_check}</w:t>
      </w:r>
    </w:p>
    <w:p w14:paraId="7074829D">
      <w:pPr>
        <w:pStyle w:val="5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4.2 文档分析数据流</w:t>
      </w:r>
    </w:p>
    <w:p w14:paraId="1775932A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.docx File (multipart/form-data)</w:t>
      </w:r>
    </w:p>
    <w:p w14:paraId="67AD2750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→ flask.save() → docx_service.extract_images()</w:t>
      </w:r>
    </w:p>
    <w:p w14:paraId="4876AFB7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→ [image_files] + [context_texts]</w:t>
      </w:r>
    </w:p>
    <w:p w14:paraId="080EFC92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→ guess_category_from_context() → category_guess_stats</w:t>
      </w:r>
    </w:p>
    <w:p w14:paraId="647BEDCA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  ← (前端轮询) GET /status → {progress, results}</w:t>
      </w:r>
    </w:p>
    <w:p w14:paraId="355DE91D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→ 异步线程: GLM-4.6V analysis → batch_results</w:t>
      </w:r>
    </w:p>
    <w:p w14:paraId="75A0A606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  → Qwen2.5-7B summary generation → batch_summary</w:t>
      </w:r>
    </w:p>
    <w:p w14:paraId="17F767FA">
      <w:pPr>
        <w:pStyle w:val="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5. 前端架构</w:t>
      </w:r>
    </w:p>
    <w:p w14:paraId="6417CCAC">
      <w:pPr>
        <w:pStyle w:val="5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5.1 组件树</w:t>
      </w:r>
    </w:p>
    <w:p w14:paraId="5247A943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App.vue</w:t>
      </w:r>
    </w:p>
    <w:p w14:paraId="774FAEA5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├── 顶部导航栏 (模型状态、品牌标识)</w:t>
      </w:r>
    </w:p>
    <w:p w14:paraId="49680913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├── Tab 切换 (图片检测 | 文档分析)</w:t>
      </w:r>
    </w:p>
    <w:p w14:paraId="061E5834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├── DetectionPanel.vue</w:t>
      </w:r>
    </w:p>
    <w:p w14:paraId="5073974F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│   ├── 工具栏 (模式切换、导航)</w:t>
      </w:r>
    </w:p>
    <w:p w14:paraId="5E7276EC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│   ├── 画布区 (原图 / 检测结果 / 对比视图)</w:t>
      </w:r>
    </w:p>
    <w:p w14:paraId="7A1A5452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│   ├── 胶片导航 (缩略图列表)</w:t>
      </w:r>
    </w:p>
    <w:p w14:paraId="3A7FDA9C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│   └── 侧边栏 (检测统计、规则检查结果)</w:t>
      </w:r>
    </w:p>
    <w:p w14:paraId="6C69EA7F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└── DocumentAnalysis.vue</w:t>
      </w:r>
    </w:p>
    <w:p w14:paraId="2FD8B38A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├── 上传区域 (Hero 样式)</w:t>
      </w:r>
    </w:p>
    <w:p w14:paraId="16D61472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├── 状态栏 (任务ID、批量分析按钮)</w:t>
      </w:r>
    </w:p>
    <w:p w14:paraId="00306B0A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├── 图片网格 (可点击卡片)</w:t>
      </w:r>
    </w:p>
    <w:p w14:paraId="63675244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├── 详情面板 (图片预览、AI分析结果)</w:t>
      </w:r>
    </w:p>
    <w:p w14:paraId="786B5359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├── 智能汇总报告</w:t>
      </w:r>
    </w:p>
    <w:p w14:paraId="39EBFFD0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└── 图片分类统计</w:t>
      </w:r>
    </w:p>
    <w:p w14:paraId="4D7D2078">
      <w:pPr>
        <w:pStyle w:val="5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5.2 关键交互</w:t>
      </w:r>
    </w:p>
    <w:p w14:paraId="13716BD1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图片检测: 切换图片自动触发检测 (无需点击)</w:t>
      </w:r>
    </w:p>
    <w:p w14:paraId="5DFFE417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对比视图: 拖拽滑块查看原图 vs 检测结果</w:t>
      </w:r>
    </w:p>
    <w:p w14:paraId="666CACBD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文档分析: 支持单张分析和批量分析两种模式</w:t>
      </w:r>
    </w:p>
    <w:p w14:paraId="3E834459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分类统计: 基于 imageCategories 映射表 统计全部图片</w:t>
      </w:r>
    </w:p>
    <w:p w14:paraId="1E60A22D">
      <w:pPr>
        <w:pStyle w:val="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6. 安全设计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15CD6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  <w:shd w:val="clear" w:color="auto" w:fill="E0E7FF"/>
          </w:tcPr>
          <w:p w14:paraId="5317EDE4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措施</w:t>
            </w:r>
          </w:p>
        </w:tc>
        <w:tc>
          <w:tcPr>
            <w:tcW w:w="4320" w:type="dxa"/>
            <w:shd w:val="clear" w:color="auto" w:fill="E0E7FF"/>
          </w:tcPr>
          <w:p w14:paraId="61B23E18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说明</w:t>
            </w:r>
          </w:p>
        </w:tc>
      </w:tr>
      <w:tr w14:paraId="3AAF2A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F5F49E8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环境变量</w:t>
            </w:r>
          </w:p>
        </w:tc>
        <w:tc>
          <w:tcPr>
            <w:tcW w:w="4320" w:type="dxa"/>
          </w:tcPr>
          <w:p w14:paraId="2F10DDCE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API Key 通过 `.env` 管理，不入版本控制</w:t>
            </w:r>
          </w:p>
        </w:tc>
      </w:tr>
      <w:tr w14:paraId="4C4FD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BBA83CA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文件隔离</w:t>
            </w:r>
          </w:p>
        </w:tc>
        <w:tc>
          <w:tcPr>
            <w:tcW w:w="4320" w:type="dxa"/>
          </w:tcPr>
          <w:p w14:paraId="5C276240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每次上传生成独立 `task_id` 目录</w:t>
            </w:r>
          </w:p>
        </w:tc>
      </w:tr>
      <w:tr w14:paraId="3653D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0A1DC77C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用户认证</w:t>
            </w:r>
          </w:p>
        </w:tc>
        <w:tc>
          <w:tcPr>
            <w:tcW w:w="4320" w:type="dxa"/>
          </w:tcPr>
          <w:p w14:paraId="4D2DB71A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`require_auth` 装饰器 (默认关闭)</w:t>
            </w:r>
          </w:p>
        </w:tc>
      </w:tr>
      <w:tr w14:paraId="052E6C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88F8D42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CORS</w:t>
            </w:r>
          </w:p>
        </w:tc>
        <w:tc>
          <w:tcPr>
            <w:tcW w:w="4320" w:type="dxa"/>
          </w:tcPr>
          <w:p w14:paraId="073E7B87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Flask-CORS 白名单限制</w:t>
            </w:r>
          </w:p>
        </w:tc>
      </w:tr>
      <w:tr w14:paraId="5A3C7C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4D78A7F0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文件大小</w:t>
            </w:r>
          </w:p>
        </w:tc>
        <w:tc>
          <w:tcPr>
            <w:tcW w:w="4320" w:type="dxa"/>
          </w:tcPr>
          <w:p w14:paraId="2C1AC56E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`MAX_CONTENT_LENGTH = 200MB`</w:t>
            </w:r>
          </w:p>
        </w:tc>
      </w:tr>
      <w:tr w14:paraId="27F950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526CA0F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日志脱敏</w:t>
            </w:r>
          </w:p>
        </w:tc>
        <w:tc>
          <w:tcPr>
            <w:tcW w:w="4320" w:type="dxa"/>
          </w:tcPr>
          <w:p w14:paraId="5B0CD75A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API Key 不输出到日志</w:t>
            </w:r>
          </w:p>
        </w:tc>
      </w:tr>
    </w:tbl>
    <w:p w14:paraId="2587754B">
      <w:pPr>
        <w:rPr>
          <w:rFonts w:hint="default" w:ascii="Times New Roman" w:hAnsi="Times New Roman" w:eastAsia="微软雅黑" w:cs="Times New Roman"/>
        </w:rPr>
      </w:pPr>
    </w:p>
    <w:p w14:paraId="5FF6368E">
      <w:pPr>
        <w:pStyle w:val="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7. 部署说明</w:t>
      </w:r>
    </w:p>
    <w:p w14:paraId="1424AE45">
      <w:pPr>
        <w:pStyle w:val="5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开发环境</w:t>
      </w:r>
    </w:p>
    <w:p w14:paraId="21AD5E47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# 后端 (Flask dev server)</w:t>
      </w:r>
    </w:p>
    <w:p w14:paraId="0A940C3B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cd backend &amp;&amp; python run.py</w:t>
      </w:r>
    </w:p>
    <w:p w14:paraId="643DD691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# 前端 (Vite dev server)</w:t>
      </w:r>
    </w:p>
    <w:p w14:paraId="744E900A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cd frontend &amp;&amp; npm run dev</w:t>
      </w:r>
    </w:p>
    <w:p w14:paraId="492FA5C8">
      <w:pPr>
        <w:pStyle w:val="5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生产环境建议</w:t>
      </w:r>
    </w:p>
    <w:p w14:paraId="5A2714A1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# 后端: Gunicorn (已在 requirements.txt)</w:t>
      </w:r>
    </w:p>
    <w:p w14:paraId="523F5B93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cd backend &amp;&amp; gunicorn -w 4 -b 0.0.0.0:5000 run:app</w:t>
      </w:r>
    </w:p>
    <w:p w14:paraId="6F9E4F48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</w:p>
    <w:p w14:paraId="6D1C6273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# 前端: Nginx 静态文件服务</w:t>
      </w:r>
    </w:p>
    <w:p w14:paraId="299E7110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cd frontend &amp;&amp; npm run build</w:t>
      </w:r>
    </w:p>
    <w:p w14:paraId="056B7365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# 将 dist/ 部署到 Nginx</w:t>
      </w:r>
    </w:p>
    <w:p w14:paraId="4C7828E2">
      <w:pPr>
        <w:rPr>
          <w:rFonts w:hint="default" w:ascii="Times New Roman" w:hAnsi="Times New Roman" w:eastAsia="微软雅黑" w:cs="Times New Roman"/>
        </w:rPr>
      </w:pPr>
    </w:p>
    <w:p w14:paraId="0C673132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br w:type="page"/>
      </w:r>
    </w:p>
    <w:p w14:paraId="78893216">
      <w:pPr>
        <w:pStyle w:val="3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使用说明书</w:t>
      </w:r>
    </w:p>
    <w:p w14:paraId="101018AB">
      <w:pPr>
        <w:pStyle w:val="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1. 系统访问</w:t>
      </w:r>
    </w:p>
    <w:p w14:paraId="009034BA">
      <w:pPr>
        <w:pStyle w:val="5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1.1 启动系统</w:t>
      </w:r>
    </w:p>
    <w:p w14:paraId="26BBBA8E">
      <w:pPr>
        <w:rPr>
          <w:rFonts w:hint="default" w:ascii="Times New Roman" w:hAnsi="Times New Roman" w:eastAsia="微软雅黑" w:cs="Times New Roman"/>
          <w:sz w:val="22"/>
        </w:rPr>
      </w:pPr>
      <w:r>
        <w:rPr>
          <w:rFonts w:hint="default" w:ascii="Times New Roman" w:hAnsi="Times New Roman" w:eastAsia="微软雅黑" w:cs="Times New Roman"/>
          <w:sz w:val="22"/>
        </w:rPr>
        <w:t>Windows 用户：双击项目根目录下的 start.bat，系统会自动启动后端和前端服务。</w:t>
      </w:r>
    </w:p>
    <w:p w14:paraId="24D0C862">
      <w:pPr>
        <w:rPr>
          <w:rFonts w:hint="default" w:ascii="Times New Roman" w:hAnsi="Times New Roman" w:eastAsia="微软雅黑" w:cs="Times New Roman"/>
          <w:sz w:val="22"/>
        </w:rPr>
      </w:pPr>
      <w:r>
        <w:drawing>
          <wp:inline distT="0" distB="0" distL="114300" distR="114300">
            <wp:extent cx="5477510" cy="2609215"/>
            <wp:effectExtent l="0" t="0" r="889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77510" cy="260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123331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启动完成后浏览器会自动打开 http://localhost:8080</w:t>
      </w:r>
    </w:p>
    <w:p w14:paraId="5F232ECF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手动启动：</w:t>
      </w:r>
    </w:p>
    <w:p w14:paraId="56255939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# 终端1 - 启动后端</w:t>
      </w:r>
    </w:p>
    <w:p w14:paraId="27831879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cd backend</w:t>
      </w:r>
    </w:p>
    <w:p w14:paraId="2C35E64C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python run.py</w:t>
      </w:r>
    </w:p>
    <w:p w14:paraId="0A9D87E2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</w:p>
    <w:p w14:paraId="18AC72C7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# 终端2 - 启动前端</w:t>
      </w:r>
    </w:p>
    <w:p w14:paraId="41C586B0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cd frontend</w:t>
      </w:r>
    </w:p>
    <w:p w14:paraId="129549F3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npm run dev</w:t>
      </w:r>
    </w:p>
    <w:p w14:paraId="273B05BD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停止系统：双击 stop.bat 或关闭两个终端窗口。</w:t>
      </w:r>
    </w:p>
    <w:p w14:paraId="334154D9">
      <w:pPr>
        <w:pStyle w:val="5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1.2 界面布局</w:t>
      </w:r>
    </w:p>
    <w:p w14:paraId="1C10DB14">
      <w:pPr>
        <w:rPr>
          <w:rFonts w:hint="default" w:ascii="Times New Roman" w:hAnsi="Times New Roman" w:eastAsia="微软雅黑" w:cs="Times New Roman"/>
          <w:sz w:val="22"/>
        </w:rPr>
      </w:pPr>
      <w:r>
        <w:rPr>
          <w:rFonts w:hint="default" w:ascii="Times New Roman" w:hAnsi="Times New Roman" w:eastAsia="微软雅黑" w:cs="Times New Roman"/>
          <w:sz w:val="22"/>
        </w:rPr>
        <w:t>系统提供两个核心功能标签页：</w:t>
      </w:r>
    </w:p>
    <w:p w14:paraId="79C71055">
      <w:r>
        <w:drawing>
          <wp:inline distT="0" distB="0" distL="114300" distR="114300">
            <wp:extent cx="5481320" cy="3171825"/>
            <wp:effectExtent l="0" t="0" r="5080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1320" cy="317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538BD">
      <w:pPr>
        <w:rPr>
          <w:rFonts w:hint="default"/>
        </w:rPr>
      </w:pPr>
      <w:r>
        <w:drawing>
          <wp:inline distT="0" distB="0" distL="114300" distR="114300">
            <wp:extent cx="5484495" cy="2879090"/>
            <wp:effectExtent l="0" t="0" r="1905" b="165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4495" cy="287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F2B60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图片检测 — 上传施工平面布置图进行 YOLO 目标检测和规范检查</w:t>
      </w:r>
    </w:p>
    <w:p w14:paraId="5740905E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文档分析 — 上传 Word 施工方案文档，提取图片并用 AI 分析</w:t>
      </w:r>
    </w:p>
    <w:p w14:paraId="58B6EE51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顶部导航栏显示：</w:t>
      </w:r>
    </w:p>
    <w:p w14:paraId="6ECC790B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系统名称和品牌标识</w:t>
      </w:r>
    </w:p>
    <w:p w14:paraId="70236A3B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当前加载的 YOLO 模型文件名</w:t>
      </w:r>
    </w:p>
    <w:p w14:paraId="0A9B1114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模型加载状态 (加载中/就绪)</w:t>
      </w:r>
    </w:p>
    <w:p w14:paraId="7B5202A9">
      <w:pPr>
        <w:spacing w:before="120" w:after="120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CBD5E1"/>
          <w:sz w:val="16"/>
        </w:rPr>
        <w:t>────────────────────────────────────────</w:t>
      </w:r>
    </w:p>
    <w:p w14:paraId="0EFD54C7">
      <w:pPr>
        <w:pStyle w:val="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2. 图片检测</w:t>
      </w:r>
    </w:p>
    <w:p w14:paraId="23C6C73C">
      <w:pPr>
        <w:pStyle w:val="5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2.1 导入图片</w:t>
      </w:r>
    </w:p>
    <w:p w14:paraId="29EB2EA0">
      <w:pPr>
        <w:pStyle w:val="1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点击顶部 "选择文件夹" 按钮</w:t>
      </w:r>
    </w:p>
    <w:p w14:paraId="410525DD">
      <w:pPr>
        <w:pStyle w:val="1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在弹出对话框中选择包含施工图纸的文件夹</w:t>
      </w:r>
    </w:p>
    <w:p w14:paraId="031C7551">
      <w:pPr>
        <w:pStyle w:val="1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系统会自动过滤并导入支持的图片格式 (.jpg / .jpeg / .png / .bmp)</w:t>
      </w:r>
    </w:p>
    <w:p w14:paraId="075EB869">
      <w:pPr>
        <w:pStyle w:val="5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2.2 查看检测结果</w:t>
      </w:r>
    </w:p>
    <w:p w14:paraId="62E095DA">
      <w:pPr>
        <w:shd w:val="clear" w:fill="F8FAFC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i/>
          <w:color w:val="47566B"/>
          <w:sz w:val="22"/>
        </w:rPr>
        <w:t>切换图片时系统会自动执行检测，无需手动点击"开始检测"。</w:t>
      </w:r>
    </w:p>
    <w:p w14:paraId="17D7B455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三种视图模式：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496DC0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  <w:shd w:val="clear" w:color="auto" w:fill="E0E7FF"/>
          </w:tcPr>
          <w:p w14:paraId="4F1E1856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模式</w:t>
            </w:r>
          </w:p>
        </w:tc>
        <w:tc>
          <w:tcPr>
            <w:tcW w:w="4320" w:type="dxa"/>
            <w:shd w:val="clear" w:color="auto" w:fill="E0E7FF"/>
          </w:tcPr>
          <w:p w14:paraId="142E47D4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说明</w:t>
            </w:r>
          </w:p>
        </w:tc>
      </w:tr>
      <w:tr w14:paraId="6235B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185F1404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检测结果</w:t>
            </w:r>
          </w:p>
        </w:tc>
        <w:tc>
          <w:tcPr>
            <w:tcW w:w="4320" w:type="dxa"/>
          </w:tcPr>
          <w:p w14:paraId="5BE96AC8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显示 YOLO 检测框和类别标签</w:t>
            </w:r>
          </w:p>
        </w:tc>
      </w:tr>
      <w:tr w14:paraId="284133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DC7C18D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原图</w:t>
            </w:r>
          </w:p>
        </w:tc>
        <w:tc>
          <w:tcPr>
            <w:tcW w:w="4320" w:type="dxa"/>
          </w:tcPr>
          <w:p w14:paraId="5422021D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显示原始图片</w:t>
            </w:r>
          </w:p>
        </w:tc>
      </w:tr>
      <w:tr w14:paraId="0CBCC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722639C3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对比视图</w:t>
            </w:r>
          </w:p>
        </w:tc>
        <w:tc>
          <w:tcPr>
            <w:tcW w:w="4320" w:type="dxa"/>
          </w:tcPr>
          <w:p w14:paraId="0D2154E9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左右对比原图与检测结果，中间有拖拽滑块</w:t>
            </w:r>
          </w:p>
        </w:tc>
      </w:tr>
    </w:tbl>
    <w:p w14:paraId="52F7A55C">
      <w:pPr>
        <w:rPr>
          <w:rFonts w:hint="default" w:ascii="Times New Roman" w:hAnsi="Times New Roman" w:eastAsia="微软雅黑" w:cs="Times New Roman"/>
        </w:rPr>
      </w:pPr>
    </w:p>
    <w:p w14:paraId="5579B370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胶片导航：左侧缩略图列表，可快速切换图片。已检测的图片会有圆点标记。</w:t>
      </w:r>
    </w:p>
    <w:p w14:paraId="122886DE">
      <w:pPr>
        <w:pStyle w:val="5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2.3 规则检查</w:t>
      </w:r>
    </w:p>
    <w:p w14:paraId="28BF2A43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右侧面板底部显示施工规范检查结果：</w:t>
      </w:r>
    </w:p>
    <w:p w14:paraId="794EF99B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通过项 (绿色 ✓)：符合规范</w:t>
      </w:r>
    </w:p>
    <w:p w14:paraId="58C66F3C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违规项 (红色 ✗)：不符合规范</w:t>
      </w:r>
    </w:p>
    <w:p w14:paraId="374A42FA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每条规则包含：</w:t>
      </w:r>
    </w:p>
    <w:p w14:paraId="20E8D28D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规范编号 (如 1.5.4-1)</w:t>
      </w:r>
    </w:p>
    <w:p w14:paraId="11A26F6B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所属类别 (如 "加工场"、"塔吊")</w:t>
      </w:r>
    </w:p>
    <w:p w14:paraId="5AA351B4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严重程度 (严重 / 重要 / 一般)</w:t>
      </w:r>
    </w:p>
    <w:p w14:paraId="7A9EAC94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违规原因和建议</w:t>
      </w:r>
    </w:p>
    <w:p w14:paraId="1F9B9F88">
      <w:pPr>
        <w:spacing w:before="120" w:after="120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CBD5E1"/>
          <w:sz w:val="16"/>
        </w:rPr>
        <w:t>────────────────────────────────────────</w:t>
      </w:r>
    </w:p>
    <w:p w14:paraId="2E467EF5">
      <w:pPr>
        <w:pStyle w:val="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3. 文档分析</w:t>
      </w:r>
    </w:p>
    <w:p w14:paraId="3014393A">
      <w:pPr>
        <w:pStyle w:val="5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3.1 上传文档</w:t>
      </w:r>
    </w:p>
    <w:p w14:paraId="061971F4">
      <w:pPr>
        <w:pStyle w:val="1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切换到 "文档分析" 标签页</w:t>
      </w:r>
    </w:p>
    <w:p w14:paraId="55840F97">
      <w:pPr>
        <w:pStyle w:val="1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点击 "选择 .docx 文件" 按钮</w:t>
      </w:r>
    </w:p>
    <w:p w14:paraId="6A4AD26F">
      <w:pPr>
        <w:pStyle w:val="1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选择施工方案 Word 文档</w:t>
      </w:r>
    </w:p>
    <w:p w14:paraId="1AE40E02">
      <w:pPr>
        <w:pStyle w:val="1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系统自动提取文档中的所有图片</w:t>
      </w:r>
    </w:p>
    <w:p w14:paraId="120301CD">
      <w:pPr>
        <w:pStyle w:val="5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3.2 分析图片</w:t>
      </w:r>
    </w:p>
    <w:p w14:paraId="15BDB407">
      <w:pPr>
        <w:rPr>
          <w:rFonts w:hint="default"/>
        </w:rPr>
      </w:pPr>
      <w:r>
        <w:drawing>
          <wp:inline distT="0" distB="0" distL="114300" distR="114300">
            <wp:extent cx="5483225" cy="3032125"/>
            <wp:effectExtent l="0" t="0" r="3175" b="1587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3225" cy="303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66A45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单张分析：</w:t>
      </w:r>
    </w:p>
    <w:p w14:paraId="7764A28C">
      <w:pPr>
        <w:pStyle w:val="1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在左侧图片网格中点击一张图片</w:t>
      </w:r>
    </w:p>
    <w:p w14:paraId="040EDFC5">
      <w:pPr>
        <w:pStyle w:val="1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右侧详情面板出现</w:t>
      </w:r>
    </w:p>
    <w:p w14:paraId="2872EE10">
      <w:pPr>
        <w:pStyle w:val="1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点击 "AI 分析此图" 按钮</w:t>
      </w:r>
    </w:p>
    <w:p w14:paraId="7B4CD59C">
      <w:pPr>
        <w:pStyle w:val="1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等待分析完成，查看结果</w:t>
      </w:r>
    </w:p>
    <w:p w14:paraId="08509EFA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批量分析：</w:t>
      </w:r>
    </w:p>
    <w:p w14:paraId="6786CC8E">
      <w:pPr>
        <w:pStyle w:val="1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点击顶部的 "批量分析全部" 按钮</w:t>
      </w:r>
    </w:p>
    <w:p w14:paraId="423EB30B">
      <w:pPr>
        <w:pStyle w:val="1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蓝色进度条显示分析进度</w:t>
      </w:r>
    </w:p>
    <w:p w14:paraId="4CBD70EF">
      <w:pPr>
        <w:pStyle w:val="1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逐张完成分析，底部"图片分类统计"实时更新</w:t>
      </w:r>
    </w:p>
    <w:p w14:paraId="4BCD67CF">
      <w:pPr>
        <w:pStyle w:val="1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全部完成后，出现"智能汇总报告"</w:t>
      </w:r>
    </w:p>
    <w:p w14:paraId="316DA98F">
      <w:pPr>
        <w:pStyle w:val="5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3.3 查看分析结果</w:t>
      </w:r>
    </w:p>
    <w:p w14:paraId="56066869">
      <w:pPr>
        <w:rPr>
          <w:rFonts w:hint="default"/>
        </w:rPr>
      </w:pPr>
      <w:r>
        <w:drawing>
          <wp:inline distT="0" distB="0" distL="114300" distR="114300">
            <wp:extent cx="5472430" cy="3074035"/>
            <wp:effectExtent l="0" t="0" r="13970" b="1206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430" cy="3074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F61463C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每张图片的分析结果包含：</w:t>
      </w:r>
    </w:p>
    <w:p w14:paraId="0CA91909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AI 摘要 (200-400字)：图片核心内容描述</w:t>
      </w:r>
    </w:p>
    <w:p w14:paraId="05EE5CE7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AI 评估：从完整性、标注清晰度、布局合理性、规范符合性四个维度评价，分 优/良/中/差 四等</w:t>
      </w:r>
    </w:p>
    <w:p w14:paraId="5CC23E0F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施工计划 (如有)：起止时间、工序安排</w:t>
      </w:r>
    </w:p>
    <w:p w14:paraId="02F555D4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尺寸规格 (如有)：构件名称、尺寸、型号、数量</w:t>
      </w:r>
    </w:p>
    <w:p w14:paraId="0A91135C">
      <w:pPr>
        <w:pStyle w:val="5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3.4 图片分类统计</w:t>
      </w:r>
    </w:p>
    <w:p w14:paraId="51964A39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底部固定显示整个文档所有图片的分类统计，包括：</w:t>
      </w:r>
    </w:p>
    <w:p w14:paraId="3B42292E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13 种图纸类型 (总平面布置图、基础结构图、进度计划图 等)</w:t>
      </w:r>
    </w:p>
    <w:p w14:paraId="0AAF5F7F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"其他" (无法明确分类的图片)</w:t>
      </w:r>
    </w:p>
    <w:p w14:paraId="7EA6542F">
      <w:pPr>
        <w:shd w:val="clear" w:fill="F8FAFC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i/>
          <w:color w:val="47566B"/>
          <w:sz w:val="22"/>
        </w:rPr>
        <w:t>这个统计展示的是整体文档情况，不会因选择不同的图片而变化。</w:t>
      </w:r>
    </w:p>
    <w:p w14:paraId="2E0422E3">
      <w:pPr>
        <w:pStyle w:val="5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3.5 智能汇总报告</w:t>
      </w:r>
    </w:p>
    <w:p w14:paraId="59687430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批量分析完成后，系统调用 Qwen2.5-7B-Instruct 模型生成结构化报告，包含：</w:t>
      </w:r>
    </w:p>
    <w:p w14:paraId="28423175">
      <w:pPr>
        <w:pStyle w:val="1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总体概述 (项目包含的图纸类型和数量)</w:t>
      </w:r>
    </w:p>
    <w:p w14:paraId="145CF7DE">
      <w:pPr>
        <w:pStyle w:val="1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各类型图纸统计</w:t>
      </w:r>
    </w:p>
    <w:p w14:paraId="370A5B29">
      <w:pPr>
        <w:pStyle w:val="1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关键发现和亮点</w:t>
      </w:r>
    </w:p>
    <w:p w14:paraId="2444F3C7">
      <w:pPr>
        <w:pStyle w:val="1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存在的问题和风险点</w:t>
      </w:r>
    </w:p>
    <w:p w14:paraId="3F5E320B">
      <w:pPr>
        <w:pStyle w:val="1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总体评价和建议</w:t>
      </w:r>
    </w:p>
    <w:p w14:paraId="32552235">
      <w:pPr>
        <w:spacing w:before="120" w:after="120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CBD5E1"/>
          <w:sz w:val="16"/>
        </w:rPr>
        <w:t>────────────────────────────────────────</w:t>
      </w:r>
    </w:p>
    <w:p w14:paraId="50E500AC">
      <w:pPr>
        <w:pStyle w:val="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4. 支持的图纸类型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0FC4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E0E7FF"/>
          </w:tcPr>
          <w:p w14:paraId="4E72AB20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序号</w:t>
            </w:r>
          </w:p>
        </w:tc>
        <w:tc>
          <w:tcPr>
            <w:tcW w:w="2880" w:type="dxa"/>
            <w:shd w:val="clear" w:color="auto" w:fill="E0E7FF"/>
          </w:tcPr>
          <w:p w14:paraId="46F9C07B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类型</w:t>
            </w:r>
          </w:p>
        </w:tc>
        <w:tc>
          <w:tcPr>
            <w:tcW w:w="2880" w:type="dxa"/>
            <w:shd w:val="clear" w:color="auto" w:fill="E0E7FF"/>
          </w:tcPr>
          <w:p w14:paraId="57FA2914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典型内容</w:t>
            </w:r>
          </w:p>
        </w:tc>
      </w:tr>
      <w:tr w14:paraId="10B1C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728BD72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1</w:t>
            </w:r>
          </w:p>
        </w:tc>
        <w:tc>
          <w:tcPr>
            <w:tcW w:w="2880" w:type="dxa"/>
          </w:tcPr>
          <w:p w14:paraId="55A9ED76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总平面布置图</w:t>
            </w:r>
          </w:p>
        </w:tc>
        <w:tc>
          <w:tcPr>
            <w:tcW w:w="2880" w:type="dxa"/>
          </w:tcPr>
          <w:p w14:paraId="3489126A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施工区、办公区、生活区、道路完整布局</w:t>
            </w:r>
          </w:p>
        </w:tc>
      </w:tr>
      <w:tr w14:paraId="2B8E6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F171B66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2</w:t>
            </w:r>
          </w:p>
        </w:tc>
        <w:tc>
          <w:tcPr>
            <w:tcW w:w="2880" w:type="dxa"/>
          </w:tcPr>
          <w:p w14:paraId="6EF42926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基础结构图</w:t>
            </w:r>
          </w:p>
        </w:tc>
        <w:tc>
          <w:tcPr>
            <w:tcW w:w="2880" w:type="dxa"/>
          </w:tcPr>
          <w:p w14:paraId="2A41F496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桩基、基础平面、结构布置</w:t>
            </w:r>
          </w:p>
        </w:tc>
      </w:tr>
      <w:tr w14:paraId="4AEDF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877E915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3</w:t>
            </w:r>
          </w:p>
        </w:tc>
        <w:tc>
          <w:tcPr>
            <w:tcW w:w="2880" w:type="dxa"/>
          </w:tcPr>
          <w:p w14:paraId="057A036A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主体结构图</w:t>
            </w:r>
          </w:p>
        </w:tc>
        <w:tc>
          <w:tcPr>
            <w:tcW w:w="2880" w:type="dxa"/>
          </w:tcPr>
          <w:p w14:paraId="04A4A2DA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主体结构层、框架布置</w:t>
            </w:r>
          </w:p>
        </w:tc>
      </w:tr>
      <w:tr w14:paraId="466BC1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9260E6D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4</w:t>
            </w:r>
          </w:p>
        </w:tc>
        <w:tc>
          <w:tcPr>
            <w:tcW w:w="2880" w:type="dxa"/>
          </w:tcPr>
          <w:p w14:paraId="5D588B48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土方工程图</w:t>
            </w:r>
          </w:p>
        </w:tc>
        <w:tc>
          <w:tcPr>
            <w:tcW w:w="2880" w:type="dxa"/>
          </w:tcPr>
          <w:p w14:paraId="79126FF2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土方开挖、基坑支护</w:t>
            </w:r>
          </w:p>
        </w:tc>
      </w:tr>
      <w:tr w14:paraId="3DC3E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B537815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5</w:t>
            </w:r>
          </w:p>
        </w:tc>
        <w:tc>
          <w:tcPr>
            <w:tcW w:w="2880" w:type="dxa"/>
          </w:tcPr>
          <w:p w14:paraId="092A1749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进度计划图</w:t>
            </w:r>
          </w:p>
        </w:tc>
        <w:tc>
          <w:tcPr>
            <w:tcW w:w="2880" w:type="dxa"/>
          </w:tcPr>
          <w:p w14:paraId="4FC3DBE4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施工进度横道图、开竣工时间</w:t>
            </w:r>
          </w:p>
        </w:tc>
      </w:tr>
      <w:tr w14:paraId="4763D3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23B343A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6</w:t>
            </w:r>
          </w:p>
        </w:tc>
        <w:tc>
          <w:tcPr>
            <w:tcW w:w="2880" w:type="dxa"/>
          </w:tcPr>
          <w:p w14:paraId="5079481B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施工计划图</w:t>
            </w:r>
          </w:p>
        </w:tc>
        <w:tc>
          <w:tcPr>
            <w:tcW w:w="2880" w:type="dxa"/>
          </w:tcPr>
          <w:p w14:paraId="62466F35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施工安排、阶段划分</w:t>
            </w:r>
          </w:p>
        </w:tc>
      </w:tr>
      <w:tr w14:paraId="2077A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170C197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7</w:t>
            </w:r>
          </w:p>
        </w:tc>
        <w:tc>
          <w:tcPr>
            <w:tcW w:w="2880" w:type="dxa"/>
          </w:tcPr>
          <w:p w14:paraId="49EAD577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分区规划图</w:t>
            </w:r>
          </w:p>
        </w:tc>
        <w:tc>
          <w:tcPr>
            <w:tcW w:w="2880" w:type="dxa"/>
          </w:tcPr>
          <w:p w14:paraId="1ECB502D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施工分区、阶段划分示意</w:t>
            </w:r>
          </w:p>
        </w:tc>
      </w:tr>
      <w:tr w14:paraId="6C0A3C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35ACA0D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8</w:t>
            </w:r>
          </w:p>
        </w:tc>
        <w:tc>
          <w:tcPr>
            <w:tcW w:w="2880" w:type="dxa"/>
          </w:tcPr>
          <w:p w14:paraId="33BDD7D1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施工分区图</w:t>
            </w:r>
          </w:p>
        </w:tc>
        <w:tc>
          <w:tcPr>
            <w:tcW w:w="2880" w:type="dxa"/>
          </w:tcPr>
          <w:p w14:paraId="30B74775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分区施工、施工段划分</w:t>
            </w:r>
          </w:p>
        </w:tc>
      </w:tr>
      <w:tr w14:paraId="28291C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C6F0FEB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9</w:t>
            </w:r>
          </w:p>
        </w:tc>
        <w:tc>
          <w:tcPr>
            <w:tcW w:w="2880" w:type="dxa"/>
          </w:tcPr>
          <w:p w14:paraId="708252A1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临时用电布置图</w:t>
            </w:r>
          </w:p>
        </w:tc>
        <w:tc>
          <w:tcPr>
            <w:tcW w:w="2880" w:type="dxa"/>
          </w:tcPr>
          <w:p w14:paraId="489FCDBF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配电线路、配电箱位置</w:t>
            </w:r>
          </w:p>
        </w:tc>
      </w:tr>
      <w:tr w14:paraId="79B4E7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52CFA82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10</w:t>
            </w:r>
          </w:p>
        </w:tc>
        <w:tc>
          <w:tcPr>
            <w:tcW w:w="2880" w:type="dxa"/>
          </w:tcPr>
          <w:p w14:paraId="2BB8DD31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临时用水布置图</w:t>
            </w:r>
          </w:p>
        </w:tc>
        <w:tc>
          <w:tcPr>
            <w:tcW w:w="2880" w:type="dxa"/>
          </w:tcPr>
          <w:p w14:paraId="6089909B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给排水管线路由</w:t>
            </w:r>
          </w:p>
        </w:tc>
      </w:tr>
      <w:tr w14:paraId="083176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22DA302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11</w:t>
            </w:r>
          </w:p>
        </w:tc>
        <w:tc>
          <w:tcPr>
            <w:tcW w:w="2880" w:type="dxa"/>
          </w:tcPr>
          <w:p w14:paraId="33B6BE3E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临建设施平面布置图</w:t>
            </w:r>
          </w:p>
        </w:tc>
        <w:tc>
          <w:tcPr>
            <w:tcW w:w="2880" w:type="dxa"/>
          </w:tcPr>
          <w:p w14:paraId="15D5650B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生活区、办公区、临建布置</w:t>
            </w:r>
          </w:p>
        </w:tc>
      </w:tr>
      <w:tr w14:paraId="4FCA7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5FE3FE0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12</w:t>
            </w:r>
          </w:p>
        </w:tc>
        <w:tc>
          <w:tcPr>
            <w:tcW w:w="2880" w:type="dxa"/>
          </w:tcPr>
          <w:p w14:paraId="7B6837C8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装饰装修图</w:t>
            </w:r>
          </w:p>
        </w:tc>
        <w:tc>
          <w:tcPr>
            <w:tcW w:w="2880" w:type="dxa"/>
          </w:tcPr>
          <w:p w14:paraId="14972A26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装修做法、材料要求</w:t>
            </w:r>
          </w:p>
        </w:tc>
      </w:tr>
      <w:tr w14:paraId="347DC6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4D91DC8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13</w:t>
            </w:r>
          </w:p>
        </w:tc>
        <w:tc>
          <w:tcPr>
            <w:tcW w:w="2880" w:type="dxa"/>
          </w:tcPr>
          <w:p w14:paraId="545CE73F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周边环境图</w:t>
            </w:r>
          </w:p>
        </w:tc>
        <w:tc>
          <w:tcPr>
            <w:tcW w:w="2880" w:type="dxa"/>
          </w:tcPr>
          <w:p w14:paraId="081E5E68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项目区位、现场踏勘</w:t>
            </w:r>
          </w:p>
        </w:tc>
      </w:tr>
    </w:tbl>
    <w:p w14:paraId="17F9BDBA">
      <w:pPr>
        <w:rPr>
          <w:rFonts w:hint="default" w:ascii="Times New Roman" w:hAnsi="Times New Roman" w:eastAsia="微软雅黑" w:cs="Times New Roman"/>
        </w:rPr>
      </w:pPr>
    </w:p>
    <w:p w14:paraId="3C3AF5A7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br w:type="page"/>
      </w:r>
    </w:p>
    <w:p w14:paraId="6EFBD71F">
      <w:pPr>
        <w:pStyle w:val="3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API 文档</w:t>
      </w:r>
    </w:p>
    <w:p w14:paraId="541D0833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Base URL: http://localhost:5000</w:t>
      </w:r>
    </w:p>
    <w:p w14:paraId="4AE72D30">
      <w:pPr>
        <w:spacing w:before="120" w:after="120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CBD5E1"/>
          <w:sz w:val="16"/>
        </w:rPr>
        <w:t>────────────────────────────────────────</w:t>
      </w:r>
    </w:p>
    <w:p w14:paraId="10909116">
      <w:pPr>
        <w:pStyle w:val="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图片检测接口</w:t>
      </w:r>
    </w:p>
    <w:p w14:paraId="60563E0E">
      <w:pPr>
        <w:pStyle w:val="5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POST /api/detection/detect</w:t>
      </w:r>
    </w:p>
    <w:p w14:paraId="594391DB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对上传的施工图纸进行 YOLO 目标检测。</w:t>
      </w:r>
    </w:p>
    <w:p w14:paraId="4F0B11D0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请求</w:t>
      </w:r>
    </w:p>
    <w:p w14:paraId="4A17DA3E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POST /api/detection/detect</w:t>
      </w:r>
    </w:p>
    <w:p w14:paraId="6D359972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Content-Type: multipart/form-data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559C3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E0E7FF"/>
          </w:tcPr>
          <w:p w14:paraId="74F2A6A6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参数</w:t>
            </w:r>
          </w:p>
        </w:tc>
        <w:tc>
          <w:tcPr>
            <w:tcW w:w="2160" w:type="dxa"/>
            <w:shd w:val="clear" w:color="auto" w:fill="E0E7FF"/>
          </w:tcPr>
          <w:p w14:paraId="1DC4119F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类型</w:t>
            </w:r>
          </w:p>
        </w:tc>
        <w:tc>
          <w:tcPr>
            <w:tcW w:w="2160" w:type="dxa"/>
            <w:shd w:val="clear" w:color="auto" w:fill="E0E7FF"/>
          </w:tcPr>
          <w:p w14:paraId="7FCB8957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必需</w:t>
            </w:r>
          </w:p>
        </w:tc>
        <w:tc>
          <w:tcPr>
            <w:tcW w:w="2160" w:type="dxa"/>
            <w:shd w:val="clear" w:color="auto" w:fill="E0E7FF"/>
          </w:tcPr>
          <w:p w14:paraId="2E97F84C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说明</w:t>
            </w:r>
          </w:p>
        </w:tc>
      </w:tr>
      <w:tr w14:paraId="47A07C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7302A07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`file`</w:t>
            </w:r>
          </w:p>
        </w:tc>
        <w:tc>
          <w:tcPr>
            <w:tcW w:w="2160" w:type="dxa"/>
          </w:tcPr>
          <w:p w14:paraId="40AD51A0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File</w:t>
            </w:r>
          </w:p>
        </w:tc>
        <w:tc>
          <w:tcPr>
            <w:tcW w:w="2160" w:type="dxa"/>
          </w:tcPr>
          <w:p w14:paraId="1DBA6BC3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✅</w:t>
            </w:r>
          </w:p>
        </w:tc>
        <w:tc>
          <w:tcPr>
            <w:tcW w:w="2160" w:type="dxa"/>
          </w:tcPr>
          <w:p w14:paraId="2AEA3B2D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图片文件 (.jpg/.jpeg/.png/.bmp)</w:t>
            </w:r>
          </w:p>
        </w:tc>
      </w:tr>
      <w:tr w14:paraId="31EB9A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A2B63A4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`model_path`</w:t>
            </w:r>
          </w:p>
        </w:tc>
        <w:tc>
          <w:tcPr>
            <w:tcW w:w="2160" w:type="dxa"/>
          </w:tcPr>
          <w:p w14:paraId="062F5861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String</w:t>
            </w:r>
          </w:p>
        </w:tc>
        <w:tc>
          <w:tcPr>
            <w:tcW w:w="2160" w:type="dxa"/>
          </w:tcPr>
          <w:p w14:paraId="3117D900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❌</w:t>
            </w:r>
          </w:p>
        </w:tc>
        <w:tc>
          <w:tcPr>
            <w:tcW w:w="2160" w:type="dxa"/>
          </w:tcPr>
          <w:p w14:paraId="2140742E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指定模型路径，不传则使用默认模型</w:t>
            </w:r>
          </w:p>
        </w:tc>
      </w:tr>
    </w:tbl>
    <w:p w14:paraId="47352346">
      <w:pPr>
        <w:rPr>
          <w:rFonts w:hint="default" w:ascii="Times New Roman" w:hAnsi="Times New Roman" w:eastAsia="微软雅黑" w:cs="Times New Roman"/>
        </w:rPr>
      </w:pPr>
    </w:p>
    <w:p w14:paraId="435D545A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响应</w:t>
      </w:r>
    </w:p>
    <w:p w14:paraId="53E5EA83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{</w:t>
      </w:r>
    </w:p>
    <w:p w14:paraId="2715D30E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"success": true,</w:t>
      </w:r>
    </w:p>
    <w:p w14:paraId="4441FB14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"data": {</w:t>
      </w:r>
    </w:p>
    <w:p w14:paraId="0A3840FA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"detections": [</w:t>
      </w:r>
    </w:p>
    <w:p w14:paraId="5466F7A7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{</w:t>
      </w:r>
    </w:p>
    <w:p w14:paraId="375C81A1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  "class": "塔吊",</w:t>
      </w:r>
    </w:p>
    <w:p w14:paraId="1399FDB9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  "confidence": 0.892,</w:t>
      </w:r>
    </w:p>
    <w:p w14:paraId="406AE8D2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  "bbox": [120, 80, 380, 420],</w:t>
      </w:r>
    </w:p>
    <w:p w14:paraId="514C5E08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  "category": "垂直运输机械",</w:t>
      </w:r>
    </w:p>
    <w:p w14:paraId="0A568245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  "color": "#FF4D4F"</w:t>
      </w:r>
    </w:p>
    <w:p w14:paraId="64DB174E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}</w:t>
      </w:r>
    </w:p>
    <w:p w14:paraId="4425BB2D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],</w:t>
      </w:r>
    </w:p>
    <w:p w14:paraId="5EA9E63E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"class_counts": {</w:t>
      </w:r>
    </w:p>
    <w:p w14:paraId="44AF71ED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"塔吊": 2,</w:t>
      </w:r>
    </w:p>
    <w:p w14:paraId="22370504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"大门": 1</w:t>
      </w:r>
    </w:p>
    <w:p w14:paraId="766972E1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},</w:t>
      </w:r>
    </w:p>
    <w:p w14:paraId="0FA28CB4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"image_base64": "data:image/jpeg;base64,...",</w:t>
      </w:r>
    </w:p>
    <w:p w14:paraId="2D2898A0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"message": "检测完成"</w:t>
      </w:r>
    </w:p>
    <w:p w14:paraId="4C46AA03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}</w:t>
      </w:r>
    </w:p>
    <w:p w14:paraId="6BA9B98D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}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BAAF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E0E7FF"/>
          </w:tcPr>
          <w:p w14:paraId="237AF818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字段</w:t>
            </w:r>
          </w:p>
        </w:tc>
        <w:tc>
          <w:tcPr>
            <w:tcW w:w="2880" w:type="dxa"/>
            <w:shd w:val="clear" w:color="auto" w:fill="E0E7FF"/>
          </w:tcPr>
          <w:p w14:paraId="4E2D3603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类型</w:t>
            </w:r>
          </w:p>
        </w:tc>
        <w:tc>
          <w:tcPr>
            <w:tcW w:w="2880" w:type="dxa"/>
            <w:shd w:val="clear" w:color="auto" w:fill="E0E7FF"/>
          </w:tcPr>
          <w:p w14:paraId="332450DF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说明</w:t>
            </w:r>
          </w:p>
        </w:tc>
      </w:tr>
      <w:tr w14:paraId="18BFE4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F32379A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`detections`</w:t>
            </w:r>
          </w:p>
        </w:tc>
        <w:tc>
          <w:tcPr>
            <w:tcW w:w="2880" w:type="dxa"/>
          </w:tcPr>
          <w:p w14:paraId="202B5B37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Array</w:t>
            </w:r>
          </w:p>
        </w:tc>
        <w:tc>
          <w:tcPr>
            <w:tcW w:w="2880" w:type="dxa"/>
          </w:tcPr>
          <w:p w14:paraId="4144066B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检测结果列表</w:t>
            </w:r>
          </w:p>
        </w:tc>
      </w:tr>
      <w:tr w14:paraId="2B8C54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55167C0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`detections[].class`</w:t>
            </w:r>
          </w:p>
        </w:tc>
        <w:tc>
          <w:tcPr>
            <w:tcW w:w="2880" w:type="dxa"/>
          </w:tcPr>
          <w:p w14:paraId="35954B14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String</w:t>
            </w:r>
          </w:p>
        </w:tc>
        <w:tc>
          <w:tcPr>
            <w:tcW w:w="2880" w:type="dxa"/>
          </w:tcPr>
          <w:p w14:paraId="0F22D056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中文类别名称</w:t>
            </w:r>
          </w:p>
        </w:tc>
      </w:tr>
      <w:tr w14:paraId="6B8D0B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B20693E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`detections[].confidence`</w:t>
            </w:r>
          </w:p>
        </w:tc>
        <w:tc>
          <w:tcPr>
            <w:tcW w:w="2880" w:type="dxa"/>
          </w:tcPr>
          <w:p w14:paraId="0FDD0673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Float</w:t>
            </w:r>
          </w:p>
        </w:tc>
        <w:tc>
          <w:tcPr>
            <w:tcW w:w="2880" w:type="dxa"/>
          </w:tcPr>
          <w:p w14:paraId="461FD375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置信度 (0-1)</w:t>
            </w:r>
          </w:p>
        </w:tc>
      </w:tr>
      <w:tr w14:paraId="007A7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FAD588E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`detections[].bbox`</w:t>
            </w:r>
          </w:p>
        </w:tc>
        <w:tc>
          <w:tcPr>
            <w:tcW w:w="2880" w:type="dxa"/>
          </w:tcPr>
          <w:p w14:paraId="435026B2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[Int]</w:t>
            </w:r>
          </w:p>
        </w:tc>
        <w:tc>
          <w:tcPr>
            <w:tcW w:w="2880" w:type="dxa"/>
          </w:tcPr>
          <w:p w14:paraId="74D89DEA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边界框 [x1, y1, x2, y2]</w:t>
            </w:r>
          </w:p>
        </w:tc>
      </w:tr>
      <w:tr w14:paraId="3F688E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C163238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`class_counts`</w:t>
            </w:r>
          </w:p>
        </w:tc>
        <w:tc>
          <w:tcPr>
            <w:tcW w:w="2880" w:type="dxa"/>
          </w:tcPr>
          <w:p w14:paraId="7C60BDD3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Object</w:t>
            </w:r>
          </w:p>
        </w:tc>
        <w:tc>
          <w:tcPr>
            <w:tcW w:w="2880" w:type="dxa"/>
          </w:tcPr>
          <w:p w14:paraId="58E6CE5C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各类别出现次数统计</w:t>
            </w:r>
          </w:p>
        </w:tc>
      </w:tr>
      <w:tr w14:paraId="6755B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8AF16E5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`image_base64`</w:t>
            </w:r>
          </w:p>
        </w:tc>
        <w:tc>
          <w:tcPr>
            <w:tcW w:w="2880" w:type="dxa"/>
          </w:tcPr>
          <w:p w14:paraId="33B1C7C9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String</w:t>
            </w:r>
          </w:p>
        </w:tc>
        <w:tc>
          <w:tcPr>
            <w:tcW w:w="2880" w:type="dxa"/>
          </w:tcPr>
          <w:p w14:paraId="7D36868E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带检测框的图片 Base64 编码</w:t>
            </w:r>
          </w:p>
        </w:tc>
      </w:tr>
    </w:tbl>
    <w:p w14:paraId="18A189A9">
      <w:pPr>
        <w:rPr>
          <w:rFonts w:hint="default" w:ascii="Times New Roman" w:hAnsi="Times New Roman" w:eastAsia="微软雅黑" w:cs="Times New Roman"/>
        </w:rPr>
      </w:pPr>
    </w:p>
    <w:p w14:paraId="608CD257">
      <w:pPr>
        <w:spacing w:before="120" w:after="120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CBD5E1"/>
          <w:sz w:val="16"/>
        </w:rPr>
        <w:t>────────────────────────────────────────</w:t>
      </w:r>
    </w:p>
    <w:p w14:paraId="64AB1945">
      <w:pPr>
        <w:pStyle w:val="5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POST /api/detection/switch-model</w:t>
      </w:r>
    </w:p>
    <w:p w14:paraId="2AC4EDA9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切换当前使用的 YOLO 模型。</w:t>
      </w:r>
    </w:p>
    <w:p w14:paraId="04498AF9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请求</w:t>
      </w:r>
    </w:p>
    <w:p w14:paraId="085C76D5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POST /api/detection/switch-model</w:t>
      </w:r>
    </w:p>
    <w:p w14:paraId="1DCB1666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Content-Type: application/json</w:t>
      </w:r>
    </w:p>
    <w:p w14:paraId="68313BF8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</w:p>
    <w:p w14:paraId="189E241E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{</w:t>
      </w:r>
    </w:p>
    <w:p w14:paraId="5C75F273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"model_name": "best0313"</w:t>
      </w:r>
    </w:p>
    <w:p w14:paraId="523F5A8F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}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2B9097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E0E7FF"/>
          </w:tcPr>
          <w:p w14:paraId="32C68B11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参数</w:t>
            </w:r>
          </w:p>
        </w:tc>
        <w:tc>
          <w:tcPr>
            <w:tcW w:w="2160" w:type="dxa"/>
            <w:shd w:val="clear" w:color="auto" w:fill="E0E7FF"/>
          </w:tcPr>
          <w:p w14:paraId="5A9CD065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类型</w:t>
            </w:r>
          </w:p>
        </w:tc>
        <w:tc>
          <w:tcPr>
            <w:tcW w:w="2160" w:type="dxa"/>
            <w:shd w:val="clear" w:color="auto" w:fill="E0E7FF"/>
          </w:tcPr>
          <w:p w14:paraId="7ADC1811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必需</w:t>
            </w:r>
          </w:p>
        </w:tc>
        <w:tc>
          <w:tcPr>
            <w:tcW w:w="2160" w:type="dxa"/>
            <w:shd w:val="clear" w:color="auto" w:fill="E0E7FF"/>
          </w:tcPr>
          <w:p w14:paraId="778FB1BD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说明</w:t>
            </w:r>
          </w:p>
        </w:tc>
      </w:tr>
      <w:tr w14:paraId="5FFDCB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6EFED2D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`model_name`</w:t>
            </w:r>
          </w:p>
        </w:tc>
        <w:tc>
          <w:tcPr>
            <w:tcW w:w="2160" w:type="dxa"/>
          </w:tcPr>
          <w:p w14:paraId="08A95243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String</w:t>
            </w:r>
          </w:p>
        </w:tc>
        <w:tc>
          <w:tcPr>
            <w:tcW w:w="2160" w:type="dxa"/>
          </w:tcPr>
          <w:p w14:paraId="068F419D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✅</w:t>
            </w:r>
          </w:p>
        </w:tc>
        <w:tc>
          <w:tcPr>
            <w:tcW w:w="2160" w:type="dxa"/>
          </w:tcPr>
          <w:p w14:paraId="5B374EE7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模型文件名 (不含路径)</w:t>
            </w:r>
          </w:p>
        </w:tc>
      </w:tr>
    </w:tbl>
    <w:p w14:paraId="7E0C4307">
      <w:pPr>
        <w:rPr>
          <w:rFonts w:hint="default" w:ascii="Times New Roman" w:hAnsi="Times New Roman" w:eastAsia="微软雅黑" w:cs="Times New Roman"/>
        </w:rPr>
      </w:pPr>
    </w:p>
    <w:p w14:paraId="6162EF37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响应</w:t>
      </w:r>
    </w:p>
    <w:p w14:paraId="72F030D2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{</w:t>
      </w:r>
    </w:p>
    <w:p w14:paraId="63F6BEC2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"success": true,</w:t>
      </w:r>
    </w:p>
    <w:p w14:paraId="5799D55D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"message": "已切换到模型: best0313"</w:t>
      </w:r>
    </w:p>
    <w:p w14:paraId="3305DAAC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}</w:t>
      </w:r>
    </w:p>
    <w:p w14:paraId="4D39B271">
      <w:pPr>
        <w:spacing w:before="120" w:after="120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CBD5E1"/>
          <w:sz w:val="16"/>
        </w:rPr>
        <w:t>────────────────────────────────────────</w:t>
      </w:r>
    </w:p>
    <w:p w14:paraId="04C28A32">
      <w:pPr>
        <w:pStyle w:val="5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POST /api/check-rules</w:t>
      </w:r>
    </w:p>
    <w:p w14:paraId="3D45FAB3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基于检测结果执行施工规范合规性检查。</w:t>
      </w:r>
    </w:p>
    <w:p w14:paraId="31F7C275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请求</w:t>
      </w:r>
    </w:p>
    <w:p w14:paraId="3B1054AD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POST /api/check-rules</w:t>
      </w:r>
    </w:p>
    <w:p w14:paraId="49F96B93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Content-Type: application/json</w:t>
      </w:r>
    </w:p>
    <w:p w14:paraId="77C48F8C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</w:p>
    <w:p w14:paraId="53FF7290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{</w:t>
      </w:r>
    </w:p>
    <w:p w14:paraId="42BE93E7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"detections": [...]</w:t>
      </w:r>
    </w:p>
    <w:p w14:paraId="62DDE408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}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765C5B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E0E7FF"/>
          </w:tcPr>
          <w:p w14:paraId="21E7D6BB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参数</w:t>
            </w:r>
          </w:p>
        </w:tc>
        <w:tc>
          <w:tcPr>
            <w:tcW w:w="2160" w:type="dxa"/>
            <w:shd w:val="clear" w:color="auto" w:fill="E0E7FF"/>
          </w:tcPr>
          <w:p w14:paraId="16790829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类型</w:t>
            </w:r>
          </w:p>
        </w:tc>
        <w:tc>
          <w:tcPr>
            <w:tcW w:w="2160" w:type="dxa"/>
            <w:shd w:val="clear" w:color="auto" w:fill="E0E7FF"/>
          </w:tcPr>
          <w:p w14:paraId="41601BBD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必需</w:t>
            </w:r>
          </w:p>
        </w:tc>
        <w:tc>
          <w:tcPr>
            <w:tcW w:w="2160" w:type="dxa"/>
            <w:shd w:val="clear" w:color="auto" w:fill="E0E7FF"/>
          </w:tcPr>
          <w:p w14:paraId="593250D6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说明</w:t>
            </w:r>
          </w:p>
        </w:tc>
      </w:tr>
      <w:tr w14:paraId="53EA14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7B68FAF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`detections`</w:t>
            </w:r>
          </w:p>
        </w:tc>
        <w:tc>
          <w:tcPr>
            <w:tcW w:w="2160" w:type="dxa"/>
          </w:tcPr>
          <w:p w14:paraId="09BED8A8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Array</w:t>
            </w:r>
          </w:p>
        </w:tc>
        <w:tc>
          <w:tcPr>
            <w:tcW w:w="2160" w:type="dxa"/>
          </w:tcPr>
          <w:p w14:paraId="625DA3CB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✅</w:t>
            </w:r>
          </w:p>
        </w:tc>
        <w:tc>
          <w:tcPr>
            <w:tcW w:w="2160" w:type="dxa"/>
          </w:tcPr>
          <w:p w14:paraId="21E4CA64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检测结果数组 (来自 /detect 返回)</w:t>
            </w:r>
          </w:p>
        </w:tc>
      </w:tr>
    </w:tbl>
    <w:p w14:paraId="00DE48A4">
      <w:pPr>
        <w:rPr>
          <w:rFonts w:hint="default" w:ascii="Times New Roman" w:hAnsi="Times New Roman" w:eastAsia="微软雅黑" w:cs="Times New Roman"/>
        </w:rPr>
      </w:pPr>
    </w:p>
    <w:p w14:paraId="488B36AB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响应</w:t>
      </w:r>
    </w:p>
    <w:p w14:paraId="00403F31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{</w:t>
      </w:r>
    </w:p>
    <w:p w14:paraId="750B6E65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"success": true,</w:t>
      </w:r>
    </w:p>
    <w:p w14:paraId="484E1DC6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"results": [</w:t>
      </w:r>
    </w:p>
    <w:p w14:paraId="0F636A52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{</w:t>
      </w:r>
    </w:p>
    <w:p w14:paraId="36A51606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"id": "1.5.4-1",</w:t>
      </w:r>
    </w:p>
    <w:p w14:paraId="7DF1A41A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"category": "加工场",</w:t>
      </w:r>
    </w:p>
    <w:p w14:paraId="026434B3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"description": "4、钢筋加工场",</w:t>
      </w:r>
    </w:p>
    <w:p w14:paraId="66C2DBA1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"severity": "重要",</w:t>
      </w:r>
    </w:p>
    <w:p w14:paraId="78B1BC15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"passed": true,</w:t>
      </w:r>
    </w:p>
    <w:p w14:paraId="1E4A15CD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"reason": "已检测到钢筋加工场"</w:t>
      </w:r>
    </w:p>
    <w:p w14:paraId="4353B88C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},</w:t>
      </w:r>
    </w:p>
    <w:p w14:paraId="074B764A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{</w:t>
      </w:r>
    </w:p>
    <w:p w14:paraId="1037E40E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"id": "1.5.1-2",</w:t>
      </w:r>
    </w:p>
    <w:p w14:paraId="73C419DD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"category": "塔吊",</w:t>
      </w:r>
    </w:p>
    <w:p w14:paraId="436F0648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"description": "2）塔吊应至少覆盖95%面积的地下车库",</w:t>
      </w:r>
    </w:p>
    <w:p w14:paraId="6A88E1CA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"severity": "严重",</w:t>
      </w:r>
    </w:p>
    <w:p w14:paraId="7C4D25DA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"passed": false,</w:t>
      </w:r>
    </w:p>
    <w:p w14:paraId="6D92BF6B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"reason": "塔吊覆盖范围未满足要求"</w:t>
      </w:r>
    </w:p>
    <w:p w14:paraId="6A9E090B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}</w:t>
      </w:r>
    </w:p>
    <w:p w14:paraId="31A887B3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],</w:t>
      </w:r>
    </w:p>
    <w:p w14:paraId="4AD2E070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"summary": {</w:t>
      </w:r>
    </w:p>
    <w:p w14:paraId="5EDEF990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"total": 15,</w:t>
      </w:r>
    </w:p>
    <w:p w14:paraId="2F6345FD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"passed": 12,</w:t>
      </w:r>
    </w:p>
    <w:p w14:paraId="2C018CBC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"failed": 3</w:t>
      </w:r>
    </w:p>
    <w:p w14:paraId="06F9F5E3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}</w:t>
      </w:r>
    </w:p>
    <w:p w14:paraId="73D6C890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}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42B0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E0E7FF"/>
          </w:tcPr>
          <w:p w14:paraId="2A7BD760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字段</w:t>
            </w:r>
          </w:p>
        </w:tc>
        <w:tc>
          <w:tcPr>
            <w:tcW w:w="2880" w:type="dxa"/>
            <w:shd w:val="clear" w:color="auto" w:fill="E0E7FF"/>
          </w:tcPr>
          <w:p w14:paraId="56DE9953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类型</w:t>
            </w:r>
          </w:p>
        </w:tc>
        <w:tc>
          <w:tcPr>
            <w:tcW w:w="2880" w:type="dxa"/>
            <w:shd w:val="clear" w:color="auto" w:fill="E0E7FF"/>
          </w:tcPr>
          <w:p w14:paraId="466C5B75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说明</w:t>
            </w:r>
          </w:p>
        </w:tc>
      </w:tr>
      <w:tr w14:paraId="01839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54CAD67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`results[]`</w:t>
            </w:r>
          </w:p>
        </w:tc>
        <w:tc>
          <w:tcPr>
            <w:tcW w:w="2880" w:type="dxa"/>
          </w:tcPr>
          <w:p w14:paraId="334FA628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Array</w:t>
            </w:r>
          </w:p>
        </w:tc>
        <w:tc>
          <w:tcPr>
            <w:tcW w:w="2880" w:type="dxa"/>
          </w:tcPr>
          <w:p w14:paraId="467EECAB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各规则检查结果</w:t>
            </w:r>
          </w:p>
        </w:tc>
      </w:tr>
      <w:tr w14:paraId="590C4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F3CFA7A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`results[].passed`</w:t>
            </w:r>
          </w:p>
        </w:tc>
        <w:tc>
          <w:tcPr>
            <w:tcW w:w="2880" w:type="dxa"/>
          </w:tcPr>
          <w:p w14:paraId="54CFF678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Boolean</w:t>
            </w:r>
          </w:p>
        </w:tc>
        <w:tc>
          <w:tcPr>
            <w:tcW w:w="2880" w:type="dxa"/>
          </w:tcPr>
          <w:p w14:paraId="1F4798B6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是否通过</w:t>
            </w:r>
          </w:p>
        </w:tc>
      </w:tr>
      <w:tr w14:paraId="0E4EEA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2687335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`results[].severity`</w:t>
            </w:r>
          </w:p>
        </w:tc>
        <w:tc>
          <w:tcPr>
            <w:tcW w:w="2880" w:type="dxa"/>
          </w:tcPr>
          <w:p w14:paraId="1B2A3E45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String</w:t>
            </w:r>
          </w:p>
        </w:tc>
        <w:tc>
          <w:tcPr>
            <w:tcW w:w="2880" w:type="dxa"/>
          </w:tcPr>
          <w:p w14:paraId="3C2CB802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严重程度: 严重 / 重要 / 一般</w:t>
            </w:r>
          </w:p>
        </w:tc>
      </w:tr>
      <w:tr w14:paraId="197D4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235BED6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`summary`</w:t>
            </w:r>
          </w:p>
        </w:tc>
        <w:tc>
          <w:tcPr>
            <w:tcW w:w="2880" w:type="dxa"/>
          </w:tcPr>
          <w:p w14:paraId="63845A86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Object</w:t>
            </w:r>
          </w:p>
        </w:tc>
        <w:tc>
          <w:tcPr>
            <w:tcW w:w="2880" w:type="dxa"/>
          </w:tcPr>
          <w:p w14:paraId="7D6C5807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汇总统计</w:t>
            </w:r>
          </w:p>
        </w:tc>
      </w:tr>
    </w:tbl>
    <w:p w14:paraId="6648FA10">
      <w:pPr>
        <w:rPr>
          <w:rFonts w:hint="default" w:ascii="Times New Roman" w:hAnsi="Times New Roman" w:eastAsia="微软雅黑" w:cs="Times New Roman"/>
        </w:rPr>
      </w:pPr>
    </w:p>
    <w:p w14:paraId="7CA47B52">
      <w:pPr>
        <w:spacing w:before="120" w:after="120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CBD5E1"/>
          <w:sz w:val="16"/>
        </w:rPr>
        <w:t>────────────────────────────────────────</w:t>
      </w:r>
    </w:p>
    <w:p w14:paraId="4285C6EB">
      <w:pPr>
        <w:pStyle w:val="5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GET /api/detection/model/status</w:t>
      </w:r>
    </w:p>
    <w:p w14:paraId="3E542BF3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获取当前 YOLO 模型加载状态。</w:t>
      </w:r>
    </w:p>
    <w:p w14:paraId="64E6ABEE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响应</w:t>
      </w:r>
    </w:p>
    <w:p w14:paraId="20098EDF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{</w:t>
      </w:r>
    </w:p>
    <w:p w14:paraId="41011524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"current_model": "best.pt",</w:t>
      </w:r>
    </w:p>
    <w:p w14:paraId="7142CC01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"loaded": true,</w:t>
      </w:r>
    </w:p>
    <w:p w14:paraId="2FB8CD69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"available_models": {</w:t>
      </w:r>
    </w:p>
    <w:p w14:paraId="73082327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"best": { "path": "...", "exists": true },</w:t>
      </w:r>
    </w:p>
    <w:p w14:paraId="1EC2C320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"best0313": { "path": "...", "exists": true }</w:t>
      </w:r>
    </w:p>
    <w:p w14:paraId="1529CF46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}</w:t>
      </w:r>
    </w:p>
    <w:p w14:paraId="17CAC154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}</w:t>
      </w:r>
    </w:p>
    <w:p w14:paraId="6CBC10BA">
      <w:pPr>
        <w:spacing w:before="120" w:after="120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CBD5E1"/>
          <w:sz w:val="16"/>
        </w:rPr>
        <w:t>────────────────────────────────────────</w:t>
      </w:r>
    </w:p>
    <w:p w14:paraId="41F8354A">
      <w:pPr>
        <w:pStyle w:val="5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GET /api/models/current</w:t>
      </w:r>
    </w:p>
    <w:p w14:paraId="1D01B7C3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获取当前模型基本信息 (简化版)。</w:t>
      </w:r>
    </w:p>
    <w:p w14:paraId="6B3FB1B4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响应</w:t>
      </w:r>
    </w:p>
    <w:p w14:paraId="47866E61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{</w:t>
      </w:r>
    </w:p>
    <w:p w14:paraId="2F899486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"success": true,</w:t>
      </w:r>
    </w:p>
    <w:p w14:paraId="654E745F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"data": {</w:t>
      </w:r>
    </w:p>
    <w:p w14:paraId="1D815E91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"current_model": "best.pt",</w:t>
      </w:r>
    </w:p>
    <w:p w14:paraId="205F5B80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"is_loaded": true</w:t>
      </w:r>
    </w:p>
    <w:p w14:paraId="553FF5F3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}</w:t>
      </w:r>
    </w:p>
    <w:p w14:paraId="3FFED2A4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}</w:t>
      </w:r>
    </w:p>
    <w:p w14:paraId="33888FDC">
      <w:pPr>
        <w:spacing w:before="120" w:after="120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CBD5E1"/>
          <w:sz w:val="16"/>
        </w:rPr>
        <w:t>────────────────────────────────────────</w:t>
      </w:r>
    </w:p>
    <w:p w14:paraId="3A727C02">
      <w:pPr>
        <w:pStyle w:val="5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GET /api/network_check</w:t>
      </w:r>
    </w:p>
    <w:p w14:paraId="4A45B38A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检查与 SiliconFlow API 的网络连通性。</w:t>
      </w:r>
    </w:p>
    <w:p w14:paraId="711B69B1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响应</w:t>
      </w:r>
    </w:p>
    <w:p w14:paraId="5A8B0445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{</w:t>
      </w:r>
    </w:p>
    <w:p w14:paraId="17DAA53D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"online": true,</w:t>
      </w:r>
    </w:p>
    <w:p w14:paraId="57310CE7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"status": "ok"</w:t>
      </w:r>
    </w:p>
    <w:p w14:paraId="65E61AE7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}</w:t>
      </w:r>
    </w:p>
    <w:p w14:paraId="3D19F843">
      <w:pPr>
        <w:spacing w:before="120" w:after="120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CBD5E1"/>
          <w:sz w:val="16"/>
        </w:rPr>
        <w:t>────────────────────────────────────────</w:t>
      </w:r>
    </w:p>
    <w:p w14:paraId="6FF5A8B9">
      <w:pPr>
        <w:pStyle w:val="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文档分析接口</w:t>
      </w:r>
    </w:p>
    <w:p w14:paraId="60A04911">
      <w:pPr>
        <w:pStyle w:val="5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POST /api/docx/upload</w:t>
      </w:r>
    </w:p>
    <w:p w14:paraId="36E8EDFC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上传 Word 文档，提取内嵌图片。</w:t>
      </w:r>
    </w:p>
    <w:p w14:paraId="2B7E4132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请求</w:t>
      </w:r>
    </w:p>
    <w:p w14:paraId="6E7553F5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POST /api/docx/upload</w:t>
      </w:r>
    </w:p>
    <w:p w14:paraId="58193A6C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Content-Type: multipart/form-data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47E865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E0E7FF"/>
          </w:tcPr>
          <w:p w14:paraId="742909C6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参数</w:t>
            </w:r>
          </w:p>
        </w:tc>
        <w:tc>
          <w:tcPr>
            <w:tcW w:w="2160" w:type="dxa"/>
            <w:shd w:val="clear" w:color="auto" w:fill="E0E7FF"/>
          </w:tcPr>
          <w:p w14:paraId="49C88FA3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类型</w:t>
            </w:r>
          </w:p>
        </w:tc>
        <w:tc>
          <w:tcPr>
            <w:tcW w:w="2160" w:type="dxa"/>
            <w:shd w:val="clear" w:color="auto" w:fill="E0E7FF"/>
          </w:tcPr>
          <w:p w14:paraId="60056521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必需</w:t>
            </w:r>
          </w:p>
        </w:tc>
        <w:tc>
          <w:tcPr>
            <w:tcW w:w="2160" w:type="dxa"/>
            <w:shd w:val="clear" w:color="auto" w:fill="E0E7FF"/>
          </w:tcPr>
          <w:p w14:paraId="308CC9EA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说明</w:t>
            </w:r>
          </w:p>
        </w:tc>
      </w:tr>
      <w:tr w14:paraId="587972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EFB0155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`file`</w:t>
            </w:r>
          </w:p>
        </w:tc>
        <w:tc>
          <w:tcPr>
            <w:tcW w:w="2160" w:type="dxa"/>
          </w:tcPr>
          <w:p w14:paraId="47CEA9FE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File</w:t>
            </w:r>
          </w:p>
        </w:tc>
        <w:tc>
          <w:tcPr>
            <w:tcW w:w="2160" w:type="dxa"/>
          </w:tcPr>
          <w:p w14:paraId="24481592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✅</w:t>
            </w:r>
          </w:p>
        </w:tc>
        <w:tc>
          <w:tcPr>
            <w:tcW w:w="2160" w:type="dxa"/>
          </w:tcPr>
          <w:p w14:paraId="2D03BA78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.docx 格式文件</w:t>
            </w:r>
          </w:p>
        </w:tc>
      </w:tr>
    </w:tbl>
    <w:p w14:paraId="1033A58C">
      <w:pPr>
        <w:rPr>
          <w:rFonts w:hint="default" w:ascii="Times New Roman" w:hAnsi="Times New Roman" w:eastAsia="微软雅黑" w:cs="Times New Roman"/>
        </w:rPr>
      </w:pPr>
    </w:p>
    <w:p w14:paraId="1174A9A8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响应</w:t>
      </w:r>
    </w:p>
    <w:p w14:paraId="4F7AC1B2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{</w:t>
      </w:r>
    </w:p>
    <w:p w14:paraId="5C9FF0D5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"success": true,</w:t>
      </w:r>
    </w:p>
    <w:p w14:paraId="4A05ABC1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"task_id": "a1b2c3d4",</w:t>
      </w:r>
    </w:p>
    <w:p w14:paraId="40B9DE57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"total_images": 10,</w:t>
      </w:r>
    </w:p>
    <w:p w14:paraId="76AF21F3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"images": [</w:t>
      </w:r>
    </w:p>
    <w:p w14:paraId="6E69FD14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{</w:t>
      </w:r>
    </w:p>
    <w:p w14:paraId="31988B2A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"index": 1,</w:t>
      </w:r>
    </w:p>
    <w:p w14:paraId="399610E3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"filename": "image_001.png",</w:t>
      </w:r>
    </w:p>
    <w:p w14:paraId="21F25C99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"context": "2.1 总平面布置图 施工现场总平面布置图",</w:t>
      </w:r>
    </w:p>
    <w:p w14:paraId="379646A3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"guessed_category": "总平面布置图"</w:t>
      </w:r>
    </w:p>
    <w:p w14:paraId="499EEC24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}</w:t>
      </w:r>
    </w:p>
    <w:p w14:paraId="212537F0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],</w:t>
      </w:r>
    </w:p>
    <w:p w14:paraId="29DCC1A1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"category_guess": {</w:t>
      </w:r>
    </w:p>
    <w:p w14:paraId="50DBC392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"总平面布置图": 3,</w:t>
      </w:r>
    </w:p>
    <w:p w14:paraId="13B4F91D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"基础结构图": 2,</w:t>
      </w:r>
    </w:p>
    <w:p w14:paraId="06A8CBCA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"其他": 5</w:t>
      </w:r>
    </w:p>
    <w:p w14:paraId="69F61E14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}</w:t>
      </w:r>
    </w:p>
    <w:p w14:paraId="2C9ACECD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}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BF929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880" w:type="dxa"/>
            <w:shd w:val="clear" w:color="auto" w:fill="E0E7FF"/>
          </w:tcPr>
          <w:p w14:paraId="21BB347B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字段</w:t>
            </w:r>
          </w:p>
        </w:tc>
        <w:tc>
          <w:tcPr>
            <w:tcW w:w="2880" w:type="dxa"/>
            <w:shd w:val="clear" w:color="auto" w:fill="E0E7FF"/>
          </w:tcPr>
          <w:p w14:paraId="333F2A95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类型</w:t>
            </w:r>
          </w:p>
        </w:tc>
        <w:tc>
          <w:tcPr>
            <w:tcW w:w="2880" w:type="dxa"/>
            <w:shd w:val="clear" w:color="auto" w:fill="E0E7FF"/>
          </w:tcPr>
          <w:p w14:paraId="2C191561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说明</w:t>
            </w:r>
          </w:p>
        </w:tc>
      </w:tr>
      <w:tr w14:paraId="4B5243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345F2A4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`task_id`</w:t>
            </w:r>
          </w:p>
        </w:tc>
        <w:tc>
          <w:tcPr>
            <w:tcW w:w="2880" w:type="dxa"/>
          </w:tcPr>
          <w:p w14:paraId="320BBAFA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String</w:t>
            </w:r>
          </w:p>
        </w:tc>
        <w:tc>
          <w:tcPr>
            <w:tcW w:w="2880" w:type="dxa"/>
          </w:tcPr>
          <w:p w14:paraId="4A406559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任务唯一标识 (8位)</w:t>
            </w:r>
          </w:p>
        </w:tc>
      </w:tr>
      <w:tr w14:paraId="43C9D0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065730F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`total_images`</w:t>
            </w:r>
          </w:p>
        </w:tc>
        <w:tc>
          <w:tcPr>
            <w:tcW w:w="2880" w:type="dxa"/>
          </w:tcPr>
          <w:p w14:paraId="3582BB10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Int</w:t>
            </w:r>
          </w:p>
        </w:tc>
        <w:tc>
          <w:tcPr>
            <w:tcW w:w="2880" w:type="dxa"/>
          </w:tcPr>
          <w:p w14:paraId="45D7C6E5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提取的图片总数</w:t>
            </w:r>
          </w:p>
        </w:tc>
      </w:tr>
      <w:tr w14:paraId="6B558F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61E6D13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`images[].index`</w:t>
            </w:r>
          </w:p>
        </w:tc>
        <w:tc>
          <w:tcPr>
            <w:tcW w:w="2880" w:type="dxa"/>
          </w:tcPr>
          <w:p w14:paraId="54B71128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Int</w:t>
            </w:r>
          </w:p>
        </w:tc>
        <w:tc>
          <w:tcPr>
            <w:tcW w:w="2880" w:type="dxa"/>
          </w:tcPr>
          <w:p w14:paraId="5F28FD47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图片序号 (1-based)</w:t>
            </w:r>
          </w:p>
        </w:tc>
      </w:tr>
      <w:tr w14:paraId="0AA84F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E1E620D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`images[].filename`</w:t>
            </w:r>
          </w:p>
        </w:tc>
        <w:tc>
          <w:tcPr>
            <w:tcW w:w="2880" w:type="dxa"/>
          </w:tcPr>
          <w:p w14:paraId="1A58B3A1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String</w:t>
            </w:r>
          </w:p>
        </w:tc>
        <w:tc>
          <w:tcPr>
            <w:tcW w:w="2880" w:type="dxa"/>
          </w:tcPr>
          <w:p w14:paraId="41B9F51A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图片文件名</w:t>
            </w:r>
          </w:p>
        </w:tc>
      </w:tr>
      <w:tr w14:paraId="68E169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B0235D8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`images[].context`</w:t>
            </w:r>
          </w:p>
        </w:tc>
        <w:tc>
          <w:tcPr>
            <w:tcW w:w="2880" w:type="dxa"/>
          </w:tcPr>
          <w:p w14:paraId="3D1755B0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String</w:t>
            </w:r>
          </w:p>
        </w:tc>
        <w:tc>
          <w:tcPr>
            <w:tcW w:w="2880" w:type="dxa"/>
          </w:tcPr>
          <w:p w14:paraId="290F2377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文档上下文文字 (前500字)</w:t>
            </w:r>
          </w:p>
        </w:tc>
      </w:tr>
      <w:tr w14:paraId="5A66E3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0DFB968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`images[].guessed_category`</w:t>
            </w:r>
          </w:p>
        </w:tc>
        <w:tc>
          <w:tcPr>
            <w:tcW w:w="2880" w:type="dxa"/>
          </w:tcPr>
          <w:p w14:paraId="29F4BA96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String</w:t>
            </w:r>
          </w:p>
        </w:tc>
        <w:tc>
          <w:tcPr>
            <w:tcW w:w="2880" w:type="dxa"/>
          </w:tcPr>
          <w:p w14:paraId="0CCC825D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关键词匹配的预估分类</w:t>
            </w:r>
          </w:p>
        </w:tc>
      </w:tr>
      <w:tr w14:paraId="1EC485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C777897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`category_guess`</w:t>
            </w:r>
          </w:p>
        </w:tc>
        <w:tc>
          <w:tcPr>
            <w:tcW w:w="2880" w:type="dxa"/>
          </w:tcPr>
          <w:p w14:paraId="09E2F8D2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Object</w:t>
            </w:r>
          </w:p>
        </w:tc>
        <w:tc>
          <w:tcPr>
            <w:tcW w:w="2880" w:type="dxa"/>
          </w:tcPr>
          <w:p w14:paraId="1374AF0B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预估分类统计</w:t>
            </w:r>
          </w:p>
        </w:tc>
      </w:tr>
    </w:tbl>
    <w:p w14:paraId="6F8C5341">
      <w:pPr>
        <w:rPr>
          <w:rFonts w:hint="default" w:ascii="Times New Roman" w:hAnsi="Times New Roman" w:eastAsia="微软雅黑" w:cs="Times New Roman"/>
        </w:rPr>
      </w:pPr>
    </w:p>
    <w:p w14:paraId="15EC9DB8">
      <w:pPr>
        <w:spacing w:before="120" w:after="120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CBD5E1"/>
          <w:sz w:val="16"/>
        </w:rPr>
        <w:t>────────────────────────────────────────</w:t>
      </w:r>
    </w:p>
    <w:p w14:paraId="253E7A8D">
      <w:pPr>
        <w:pStyle w:val="5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POST /api/docx/analyze/&lt;task_id&gt;</w:t>
      </w:r>
    </w:p>
    <w:p w14:paraId="1DD1F1C5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启动批量分析任务 (异步执行)。</w:t>
      </w:r>
    </w:p>
    <w:p w14:paraId="06857183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响应</w:t>
      </w:r>
    </w:p>
    <w:p w14:paraId="60C8CA07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{</w:t>
      </w:r>
    </w:p>
    <w:p w14:paraId="7ED832F5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"success": true,</w:t>
      </w:r>
    </w:p>
    <w:p w14:paraId="6871520F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"status": "batch_started",</w:t>
      </w:r>
    </w:p>
    <w:p w14:paraId="4FE8B12F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"total": 10</w:t>
      </w:r>
    </w:p>
    <w:p w14:paraId="512A7396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}</w:t>
      </w:r>
    </w:p>
    <w:p w14:paraId="57A8C9B7">
      <w:pPr>
        <w:spacing w:before="120" w:after="120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CBD5E1"/>
          <w:sz w:val="16"/>
        </w:rPr>
        <w:t>────────────────────────────────────────</w:t>
      </w:r>
    </w:p>
    <w:p w14:paraId="1A64742A">
      <w:pPr>
        <w:pStyle w:val="5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POST /api/docx/analyze-single/&lt;task_id&gt;/&lt;int:index&gt;</w:t>
      </w:r>
    </w:p>
    <w:p w14:paraId="3C2AAE56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对单张图片进行同步 AI 分析。</w:t>
      </w:r>
    </w:p>
    <w:p w14:paraId="7FD8AB29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URL 参数:</w:t>
      </w:r>
    </w:p>
    <w:p w14:paraId="515CCAF0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task_id: 任务 ID</w:t>
      </w:r>
    </w:p>
    <w:p w14:paraId="2034D195">
      <w:pPr>
        <w:pStyle w:val="16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index: 图片序号 (1-based)</w:t>
      </w:r>
    </w:p>
    <w:p w14:paraId="48C47404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响应</w:t>
      </w:r>
    </w:p>
    <w:p w14:paraId="0084A327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{</w:t>
      </w:r>
    </w:p>
    <w:p w14:paraId="516C436D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"success": true,</w:t>
      </w:r>
    </w:p>
    <w:p w14:paraId="2573E970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"index": 3,</w:t>
      </w:r>
    </w:p>
    <w:p w14:paraId="6651FFB0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"result": {</w:t>
      </w:r>
    </w:p>
    <w:p w14:paraId="2E53B037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"image_type": "总平面布置图",</w:t>
      </w:r>
    </w:p>
    <w:p w14:paraId="7D3EC420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"summary": "该图为施工现场总平面布置图，展示了施工区、办公区、生活区、材料堆场、钢筋加工区等设施的整体布局...",</w:t>
      </w:r>
    </w:p>
    <w:p w14:paraId="015822DE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"evaluation": "优",</w:t>
      </w:r>
    </w:p>
    <w:p w14:paraId="04E1A8AB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"drawing_name": "施工现场总平面布置图",</w:t>
      </w:r>
    </w:p>
    <w:p w14:paraId="59C42765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"elements": {</w:t>
      </w:r>
    </w:p>
    <w:p w14:paraId="651CB6FC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"facilities": {</w:t>
      </w:r>
    </w:p>
    <w:p w14:paraId="2A92E6DA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  "gates": { "found": true, "items": ["施工大门", "应急大门"] },</w:t>
      </w:r>
    </w:p>
    <w:p w14:paraId="3EBC4242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  "office_areas": { "found": true, "items": ["项目部办公室", "会议室"] }</w:t>
      </w:r>
    </w:p>
    <w:p w14:paraId="0163C8DC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}</w:t>
      </w:r>
    </w:p>
    <w:p w14:paraId="57A8AF6E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},</w:t>
      </w:r>
    </w:p>
    <w:p w14:paraId="0A14B9CD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"construction_schedule": {</w:t>
      </w:r>
    </w:p>
    <w:p w14:paraId="3472FE74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"has_schedule": false</w:t>
      </w:r>
    </w:p>
    <w:p w14:paraId="71CC49E9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},</w:t>
      </w:r>
    </w:p>
    <w:p w14:paraId="33B7FC2B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"dimensions_specs": {</w:t>
      </w:r>
    </w:p>
    <w:p w14:paraId="7E26EC6B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  "found": false</w:t>
      </w:r>
    </w:p>
    <w:p w14:paraId="28A42F8B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}</w:t>
      </w:r>
    </w:p>
    <w:p w14:paraId="74C7783F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}</w:t>
      </w:r>
    </w:p>
    <w:p w14:paraId="5EA3EFA7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}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C5695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E0E7FF"/>
          </w:tcPr>
          <w:p w14:paraId="089A7017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字段</w:t>
            </w:r>
          </w:p>
        </w:tc>
        <w:tc>
          <w:tcPr>
            <w:tcW w:w="2880" w:type="dxa"/>
            <w:shd w:val="clear" w:color="auto" w:fill="E0E7FF"/>
          </w:tcPr>
          <w:p w14:paraId="2B654259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类型</w:t>
            </w:r>
          </w:p>
        </w:tc>
        <w:tc>
          <w:tcPr>
            <w:tcW w:w="2880" w:type="dxa"/>
            <w:shd w:val="clear" w:color="auto" w:fill="E0E7FF"/>
          </w:tcPr>
          <w:p w14:paraId="0CC77B41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说明</w:t>
            </w:r>
          </w:p>
        </w:tc>
      </w:tr>
      <w:tr w14:paraId="366E2E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F1FAEDD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`result.image_type`</w:t>
            </w:r>
          </w:p>
        </w:tc>
        <w:tc>
          <w:tcPr>
            <w:tcW w:w="2880" w:type="dxa"/>
          </w:tcPr>
          <w:p w14:paraId="1ADA0C8A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String</w:t>
            </w:r>
          </w:p>
        </w:tc>
        <w:tc>
          <w:tcPr>
            <w:tcW w:w="2880" w:type="dxa"/>
          </w:tcPr>
          <w:p w14:paraId="26F54B59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AI 识别的图纸类型 (13种之一 或 "其他")</w:t>
            </w:r>
          </w:p>
        </w:tc>
      </w:tr>
      <w:tr w14:paraId="13F410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98177C4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`result.summary`</w:t>
            </w:r>
          </w:p>
        </w:tc>
        <w:tc>
          <w:tcPr>
            <w:tcW w:w="2880" w:type="dxa"/>
          </w:tcPr>
          <w:p w14:paraId="18FF6121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String</w:t>
            </w:r>
          </w:p>
        </w:tc>
        <w:tc>
          <w:tcPr>
            <w:tcW w:w="2880" w:type="dxa"/>
          </w:tcPr>
          <w:p w14:paraId="280E47EC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200-400字摘要</w:t>
            </w:r>
          </w:p>
        </w:tc>
      </w:tr>
      <w:tr w14:paraId="7CF82B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C3EE04B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`result.evaluation`</w:t>
            </w:r>
          </w:p>
        </w:tc>
        <w:tc>
          <w:tcPr>
            <w:tcW w:w="2880" w:type="dxa"/>
          </w:tcPr>
          <w:p w14:paraId="6C85417F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String</w:t>
            </w:r>
          </w:p>
        </w:tc>
        <w:tc>
          <w:tcPr>
            <w:tcW w:w="2880" w:type="dxa"/>
          </w:tcPr>
          <w:p w14:paraId="0FEA6467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综合评价: 优/良/中/差</w:t>
            </w:r>
          </w:p>
        </w:tc>
      </w:tr>
      <w:tr w14:paraId="409A45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47F601C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`result.elements.facilities.*`</w:t>
            </w:r>
          </w:p>
        </w:tc>
        <w:tc>
          <w:tcPr>
            <w:tcW w:w="2880" w:type="dxa"/>
          </w:tcPr>
          <w:p w14:paraId="287B0F1B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Object</w:t>
            </w:r>
          </w:p>
        </w:tc>
        <w:tc>
          <w:tcPr>
            <w:tcW w:w="2880" w:type="dxa"/>
          </w:tcPr>
          <w:p w14:paraId="6F702CD5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各设施类别识别结果</w:t>
            </w:r>
          </w:p>
        </w:tc>
      </w:tr>
      <w:tr w14:paraId="7F6F6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2C31C7F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`result.construction_schedule`</w:t>
            </w:r>
          </w:p>
        </w:tc>
        <w:tc>
          <w:tcPr>
            <w:tcW w:w="2880" w:type="dxa"/>
          </w:tcPr>
          <w:p w14:paraId="142CC038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Object</w:t>
            </w:r>
          </w:p>
        </w:tc>
        <w:tc>
          <w:tcPr>
            <w:tcW w:w="2880" w:type="dxa"/>
          </w:tcPr>
          <w:p w14:paraId="71910059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施工计划信息 (如有)</w:t>
            </w:r>
          </w:p>
        </w:tc>
      </w:tr>
      <w:tr w14:paraId="412BE9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5F261FA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`result.dimensions_specs`</w:t>
            </w:r>
          </w:p>
        </w:tc>
        <w:tc>
          <w:tcPr>
            <w:tcW w:w="2880" w:type="dxa"/>
          </w:tcPr>
          <w:p w14:paraId="512FE5D5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Object</w:t>
            </w:r>
          </w:p>
        </w:tc>
        <w:tc>
          <w:tcPr>
            <w:tcW w:w="2880" w:type="dxa"/>
          </w:tcPr>
          <w:p w14:paraId="6F279EB7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尺寸规格信息 (如有)</w:t>
            </w:r>
          </w:p>
        </w:tc>
      </w:tr>
    </w:tbl>
    <w:p w14:paraId="4453564D">
      <w:pPr>
        <w:rPr>
          <w:rFonts w:hint="default" w:ascii="Times New Roman" w:hAnsi="Times New Roman" w:eastAsia="微软雅黑" w:cs="Times New Roman"/>
        </w:rPr>
      </w:pPr>
    </w:p>
    <w:p w14:paraId="1AC3C685">
      <w:pPr>
        <w:spacing w:before="120" w:after="120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CBD5E1"/>
          <w:sz w:val="16"/>
        </w:rPr>
        <w:t>────────────────────────────────────────</w:t>
      </w:r>
    </w:p>
    <w:p w14:paraId="351D5E3F">
      <w:pPr>
        <w:pStyle w:val="5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GET /api/docx/status/&lt;task_id&gt;</w:t>
      </w:r>
    </w:p>
    <w:p w14:paraId="3F6484DC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查询批量分析任务的实时状态。</w:t>
      </w:r>
    </w:p>
    <w:p w14:paraId="1253433B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响应 (分析中)</w:t>
      </w:r>
    </w:p>
    <w:p w14:paraId="01A44C61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{</w:t>
      </w:r>
    </w:p>
    <w:p w14:paraId="6505B3D8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"success": true,</w:t>
      </w:r>
    </w:p>
    <w:p w14:paraId="29F9A0FD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"task_id": "a1b2c3d4",</w:t>
      </w:r>
    </w:p>
    <w:p w14:paraId="5D7B1787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"status": "analyzing",</w:t>
      </w:r>
    </w:p>
    <w:p w14:paraId="02BA9BE5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"total_images": 10,</w:t>
      </w:r>
    </w:p>
    <w:p w14:paraId="2FBFFFA3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"batch_running": true,</w:t>
      </w:r>
    </w:p>
    <w:p w14:paraId="0026A693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"batch_progress": 5,</w:t>
      </w:r>
    </w:p>
    <w:p w14:paraId="23A9EDFF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"batch_total": 10,</w:t>
      </w:r>
    </w:p>
    <w:p w14:paraId="7E287322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"batch_status": "",</w:t>
      </w:r>
    </w:p>
    <w:p w14:paraId="4D89A8A6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"batch_summary": "",</w:t>
      </w:r>
    </w:p>
    <w:p w14:paraId="3765E44B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"results": {</w:t>
      </w:r>
    </w:p>
    <w:p w14:paraId="7C2840C5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"1": { "image_type": "总平面布置图", "summary": "...", ... },</w:t>
      </w:r>
    </w:p>
    <w:p w14:paraId="3248ADBF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  "2": { "image_type": "基础结构图", "summary": "...", ... }</w:t>
      </w:r>
    </w:p>
    <w:p w14:paraId="40E3BEFB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}</w:t>
      </w:r>
    </w:p>
    <w:p w14:paraId="399EC9A8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}</w:t>
      </w:r>
    </w:p>
    <w:p w14:paraId="23588B58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响应 (已完成)</w:t>
      </w:r>
    </w:p>
    <w:p w14:paraId="4AFB149C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{</w:t>
      </w:r>
    </w:p>
    <w:p w14:paraId="1CBFC67F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"success": true,</w:t>
      </w:r>
    </w:p>
    <w:p w14:paraId="390924AC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"status": "completed",</w:t>
      </w:r>
    </w:p>
    <w:p w14:paraId="7A4D6F81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"batch_running": false,</w:t>
      </w:r>
    </w:p>
    <w:p w14:paraId="6D58489B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"batch_progress": 10,</w:t>
      </w:r>
    </w:p>
    <w:p w14:paraId="0BCCD8FE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"batch_total": 10,</w:t>
      </w:r>
    </w:p>
    <w:p w14:paraId="3EB06312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"batch_summary": "## 综合汇总报告\n\n### 1. 总体概述\n...",</w:t>
      </w:r>
    </w:p>
    <w:p w14:paraId="6A689354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"results": { ... }</w:t>
      </w:r>
    </w:p>
    <w:p w14:paraId="5A72435F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}</w:t>
      </w:r>
    </w:p>
    <w:p w14:paraId="62E62ACA">
      <w:pPr>
        <w:spacing w:before="120" w:after="120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CBD5E1"/>
          <w:sz w:val="16"/>
        </w:rPr>
        <w:t>────────────────────────────────────────</w:t>
      </w:r>
    </w:p>
    <w:p w14:paraId="605EDBF8">
      <w:pPr>
        <w:pStyle w:val="5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GET /api/docx/image/&lt;task_id&gt;/&lt;filename&gt;</w:t>
      </w:r>
    </w:p>
    <w:p w14:paraId="4457BCC5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获取提取的图片文件，用于前端预览。</w:t>
      </w:r>
    </w:p>
    <w:p w14:paraId="488C117C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响应: 图片二进制流 (Content-Type: image/jpeg 或 image/png)</w:t>
      </w:r>
    </w:p>
    <w:p w14:paraId="32D9B34D">
      <w:pPr>
        <w:spacing w:before="120" w:after="120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CBD5E1"/>
          <w:sz w:val="16"/>
        </w:rPr>
        <w:t>────────────────────────────────────────</w:t>
      </w:r>
    </w:p>
    <w:p w14:paraId="22F6E1EA">
      <w:pPr>
        <w:pStyle w:val="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错误响应格式</w:t>
      </w:r>
    </w:p>
    <w:p w14:paraId="0AD47116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所有接口在出错时返回统一格式：</w:t>
      </w:r>
    </w:p>
    <w:p w14:paraId="73E56526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{</w:t>
      </w:r>
    </w:p>
    <w:p w14:paraId="58B8D393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"success": false,</w:t>
      </w:r>
    </w:p>
    <w:p w14:paraId="5AF48274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 xml:space="preserve">  "error": "错误描述信息"</w:t>
      </w:r>
    </w:p>
    <w:p w14:paraId="19103E9E">
      <w:pPr>
        <w:shd w:val="clear" w:fill="F1F5F9"/>
        <w:spacing w:before="0" w:after="0"/>
        <w:ind w:left="567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1E293B"/>
          <w:sz w:val="18"/>
        </w:rPr>
        <w:t>}</w:t>
      </w:r>
    </w:p>
    <w:p w14:paraId="22F6D1F9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sz w:val="22"/>
        </w:rPr>
        <w:t>HTTP 状态码: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FB9B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  <w:shd w:val="clear" w:color="auto" w:fill="E0E7FF"/>
          </w:tcPr>
          <w:p w14:paraId="25DED553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状态码</w:t>
            </w:r>
          </w:p>
        </w:tc>
        <w:tc>
          <w:tcPr>
            <w:tcW w:w="4320" w:type="dxa"/>
            <w:shd w:val="clear" w:color="auto" w:fill="E0E7FF"/>
          </w:tcPr>
          <w:p w14:paraId="06DE6816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说明</w:t>
            </w:r>
          </w:p>
        </w:tc>
      </w:tr>
      <w:tr w14:paraId="0AB9C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7276156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200</w:t>
            </w:r>
          </w:p>
        </w:tc>
        <w:tc>
          <w:tcPr>
            <w:tcW w:w="4320" w:type="dxa"/>
          </w:tcPr>
          <w:p w14:paraId="457CDA96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请求成功 (含 `success: false` 的业务错误)</w:t>
            </w:r>
          </w:p>
        </w:tc>
      </w:tr>
      <w:tr w14:paraId="0C716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17DEF963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400</w:t>
            </w:r>
          </w:p>
        </w:tc>
        <w:tc>
          <w:tcPr>
            <w:tcW w:w="4320" w:type="dxa"/>
          </w:tcPr>
          <w:p w14:paraId="7C44DC3D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请求参数错误</w:t>
            </w:r>
          </w:p>
        </w:tc>
      </w:tr>
      <w:tr w14:paraId="246E75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3D22C0BF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404</w:t>
            </w:r>
          </w:p>
        </w:tc>
        <w:tc>
          <w:tcPr>
            <w:tcW w:w="4320" w:type="dxa"/>
          </w:tcPr>
          <w:p w14:paraId="596BAEAA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资源不存在</w:t>
            </w:r>
          </w:p>
        </w:tc>
      </w:tr>
      <w:tr w14:paraId="1D89E6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5C2ECB1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500</w:t>
            </w:r>
          </w:p>
        </w:tc>
        <w:tc>
          <w:tcPr>
            <w:tcW w:w="4320" w:type="dxa"/>
          </w:tcPr>
          <w:p w14:paraId="1F60CD8E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服务器内部错误</w:t>
            </w:r>
          </w:p>
        </w:tc>
      </w:tr>
    </w:tbl>
    <w:p w14:paraId="59700D1B">
      <w:pPr>
        <w:rPr>
          <w:rFonts w:hint="default" w:ascii="Times New Roman" w:hAnsi="Times New Roman" w:eastAsia="微软雅黑" w:cs="Times New Roman"/>
        </w:rPr>
      </w:pPr>
    </w:p>
    <w:p w14:paraId="0AC8B83F">
      <w:pPr>
        <w:spacing w:before="120" w:after="120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  <w:color w:val="CBD5E1"/>
          <w:sz w:val="16"/>
        </w:rPr>
        <w:t>────────────────────────────────────────</w:t>
      </w:r>
    </w:p>
    <w:p w14:paraId="118AE538">
      <w:pPr>
        <w:pStyle w:val="4"/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t>检测类别对照表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54E0ED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880" w:type="dxa"/>
            <w:shd w:val="clear" w:color="auto" w:fill="E0E7FF"/>
          </w:tcPr>
          <w:p w14:paraId="55E30698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英文类别</w:t>
            </w:r>
          </w:p>
        </w:tc>
        <w:tc>
          <w:tcPr>
            <w:tcW w:w="2880" w:type="dxa"/>
            <w:shd w:val="clear" w:color="auto" w:fill="E0E7FF"/>
          </w:tcPr>
          <w:p w14:paraId="4C43F02A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中文类别</w:t>
            </w:r>
          </w:p>
        </w:tc>
        <w:tc>
          <w:tcPr>
            <w:tcW w:w="2880" w:type="dxa"/>
            <w:shd w:val="clear" w:color="auto" w:fill="E0E7FF"/>
          </w:tcPr>
          <w:p w14:paraId="123FA704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0"/>
              </w:rPr>
              <w:t>分类</w:t>
            </w:r>
          </w:p>
        </w:tc>
      </w:tr>
      <w:tr w14:paraId="62C00C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4D36987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`Crane`</w:t>
            </w:r>
          </w:p>
        </w:tc>
        <w:tc>
          <w:tcPr>
            <w:tcW w:w="2880" w:type="dxa"/>
          </w:tcPr>
          <w:p w14:paraId="2D087A52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起重机</w:t>
            </w:r>
          </w:p>
        </w:tc>
        <w:tc>
          <w:tcPr>
            <w:tcW w:w="2880" w:type="dxa"/>
          </w:tcPr>
          <w:p w14:paraId="60B32B1D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施工机械</w:t>
            </w:r>
          </w:p>
        </w:tc>
      </w:tr>
      <w:tr w14:paraId="0774A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B6572B1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`Tower_Crane`</w:t>
            </w:r>
          </w:p>
        </w:tc>
        <w:tc>
          <w:tcPr>
            <w:tcW w:w="2880" w:type="dxa"/>
          </w:tcPr>
          <w:p w14:paraId="71F1A7F4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塔吊</w:t>
            </w:r>
          </w:p>
        </w:tc>
        <w:tc>
          <w:tcPr>
            <w:tcW w:w="2880" w:type="dxa"/>
          </w:tcPr>
          <w:p w14:paraId="501AFFDC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垂直运输机械</w:t>
            </w:r>
          </w:p>
        </w:tc>
      </w:tr>
      <w:tr w14:paraId="29E8A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9C8CBD5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`Excavator`</w:t>
            </w:r>
          </w:p>
        </w:tc>
        <w:tc>
          <w:tcPr>
            <w:tcW w:w="2880" w:type="dxa"/>
          </w:tcPr>
          <w:p w14:paraId="61C5D458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挖掘机</w:t>
            </w:r>
          </w:p>
        </w:tc>
        <w:tc>
          <w:tcPr>
            <w:tcW w:w="2880" w:type="dxa"/>
          </w:tcPr>
          <w:p w14:paraId="644B6350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施工机械</w:t>
            </w:r>
          </w:p>
        </w:tc>
      </w:tr>
      <w:tr w14:paraId="1D58E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D541CB9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`Mixer`</w:t>
            </w:r>
          </w:p>
        </w:tc>
        <w:tc>
          <w:tcPr>
            <w:tcW w:w="2880" w:type="dxa"/>
          </w:tcPr>
          <w:p w14:paraId="44029C8E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搅拌机</w:t>
            </w:r>
          </w:p>
        </w:tc>
        <w:tc>
          <w:tcPr>
            <w:tcW w:w="2880" w:type="dxa"/>
          </w:tcPr>
          <w:p w14:paraId="2802647B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施工机械</w:t>
            </w:r>
          </w:p>
        </w:tc>
      </w:tr>
      <w:tr w14:paraId="6E01E2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9C88623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`Steel_processing`</w:t>
            </w:r>
          </w:p>
        </w:tc>
        <w:tc>
          <w:tcPr>
            <w:tcW w:w="2880" w:type="dxa"/>
          </w:tcPr>
          <w:p w14:paraId="5BDC05EF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钢筋加工厂</w:t>
            </w:r>
          </w:p>
        </w:tc>
        <w:tc>
          <w:tcPr>
            <w:tcW w:w="2880" w:type="dxa"/>
          </w:tcPr>
          <w:p w14:paraId="69D81CBB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临时设施-生产加工区</w:t>
            </w:r>
          </w:p>
        </w:tc>
      </w:tr>
      <w:tr w14:paraId="38131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4216B7B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`Dormitory`</w:t>
            </w:r>
          </w:p>
        </w:tc>
        <w:tc>
          <w:tcPr>
            <w:tcW w:w="2880" w:type="dxa"/>
          </w:tcPr>
          <w:p w14:paraId="5A7F01BD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宿舍</w:t>
            </w:r>
          </w:p>
        </w:tc>
        <w:tc>
          <w:tcPr>
            <w:tcW w:w="2880" w:type="dxa"/>
          </w:tcPr>
          <w:p w14:paraId="7D2C5EC4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临时设施-生活及办公区</w:t>
            </w:r>
          </w:p>
        </w:tc>
      </w:tr>
      <w:tr w14:paraId="370C1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2C34B0C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`Office`</w:t>
            </w:r>
          </w:p>
        </w:tc>
        <w:tc>
          <w:tcPr>
            <w:tcW w:w="2880" w:type="dxa"/>
          </w:tcPr>
          <w:p w14:paraId="1BCEA329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办公室</w:t>
            </w:r>
          </w:p>
        </w:tc>
        <w:tc>
          <w:tcPr>
            <w:tcW w:w="2880" w:type="dxa"/>
          </w:tcPr>
          <w:p w14:paraId="06D12CC9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临时设施-生活及办公区</w:t>
            </w:r>
          </w:p>
        </w:tc>
      </w:tr>
      <w:tr w14:paraId="39BE30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34B81FD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`toilet`</w:t>
            </w:r>
          </w:p>
        </w:tc>
        <w:tc>
          <w:tcPr>
            <w:tcW w:w="2880" w:type="dxa"/>
          </w:tcPr>
          <w:p w14:paraId="153B6759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厕所</w:t>
            </w:r>
          </w:p>
        </w:tc>
        <w:tc>
          <w:tcPr>
            <w:tcW w:w="2880" w:type="dxa"/>
          </w:tcPr>
          <w:p w14:paraId="53FF697A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临时设施-生活及办公区</w:t>
            </w:r>
          </w:p>
        </w:tc>
      </w:tr>
      <w:tr w14:paraId="147AE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BCD1F48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`Gate`</w:t>
            </w:r>
          </w:p>
        </w:tc>
        <w:tc>
          <w:tcPr>
            <w:tcW w:w="2880" w:type="dxa"/>
          </w:tcPr>
          <w:p w14:paraId="10B941E4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大门</w:t>
            </w:r>
          </w:p>
        </w:tc>
        <w:tc>
          <w:tcPr>
            <w:tcW w:w="2880" w:type="dxa"/>
          </w:tcPr>
          <w:p w14:paraId="616A7990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基础设施</w:t>
            </w:r>
          </w:p>
        </w:tc>
      </w:tr>
      <w:tr w14:paraId="6FB16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D5B8B37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`Red_Line`</w:t>
            </w:r>
          </w:p>
        </w:tc>
        <w:tc>
          <w:tcPr>
            <w:tcW w:w="2880" w:type="dxa"/>
          </w:tcPr>
          <w:p w14:paraId="77F00B1D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红线</w:t>
            </w:r>
          </w:p>
        </w:tc>
        <w:tc>
          <w:tcPr>
            <w:tcW w:w="2880" w:type="dxa"/>
          </w:tcPr>
          <w:p w14:paraId="666D92FB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基础设施</w:t>
            </w:r>
          </w:p>
        </w:tc>
      </w:tr>
      <w:tr w14:paraId="2C6069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86ECBA9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`Road`</w:t>
            </w:r>
          </w:p>
        </w:tc>
        <w:tc>
          <w:tcPr>
            <w:tcW w:w="2880" w:type="dxa"/>
          </w:tcPr>
          <w:p w14:paraId="5EE9F87B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道路</w:t>
            </w:r>
          </w:p>
        </w:tc>
        <w:tc>
          <w:tcPr>
            <w:tcW w:w="2880" w:type="dxa"/>
          </w:tcPr>
          <w:p w14:paraId="62388214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基础设施</w:t>
            </w:r>
          </w:p>
        </w:tc>
      </w:tr>
      <w:tr w14:paraId="79F17B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9FE83F4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`Stairs`</w:t>
            </w:r>
          </w:p>
        </w:tc>
        <w:tc>
          <w:tcPr>
            <w:tcW w:w="2880" w:type="dxa"/>
          </w:tcPr>
          <w:p w14:paraId="69A5605E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楼梯</w:t>
            </w:r>
          </w:p>
        </w:tc>
        <w:tc>
          <w:tcPr>
            <w:tcW w:w="2880" w:type="dxa"/>
          </w:tcPr>
          <w:p w14:paraId="1C8D9FE4">
            <w:pPr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0"/>
              </w:rPr>
              <w:t>临时设施-辅助设施</w:t>
            </w:r>
          </w:p>
        </w:tc>
      </w:tr>
    </w:tbl>
    <w:p w14:paraId="0673B98B">
      <w:pPr>
        <w:rPr>
          <w:rFonts w:hint="default" w:ascii="Times New Roman" w:hAnsi="Times New Roman" w:eastAsia="微软雅黑" w:cs="Times New Roman"/>
        </w:rPr>
      </w:pPr>
    </w:p>
    <w:p w14:paraId="4732B896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微软雅黑" w:cs="Times New Roman"/>
        </w:rPr>
        <w:br w:type="page"/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4EC7A6F"/>
    <w:rsid w:val="3EF10E9B"/>
    <w:rsid w:val="51256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360" w:lineRule="auto"/>
    </w:pPr>
    <w:rPr>
      <w:rFonts w:ascii="Times New Roman" w:hAnsi="Times New Roman" w:eastAsia="微软雅黑" w:cs="Times New Roman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12E8B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312E8B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33BB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33BB5"/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2821</Words>
  <Characters>6233</Characters>
  <Lines>0</Lines>
  <Paragraphs>0</Paragraphs>
  <TotalTime>8</TotalTime>
  <ScaleCrop>false</ScaleCrop>
  <LinksUpToDate>false</LinksUpToDate>
  <CharactersWithSpaces>7525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三五七言</cp:lastModifiedBy>
  <dcterms:modified xsi:type="dcterms:W3CDTF">2026-05-02T13:01:38Z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eyJoZGlkIjoiOTg2MTI3YTRhODVlODhiMjlmNTIzZWIxY2JiMjBhNWUiLCJ1c2VySWQiOiIxMTM5NjM2ODMyIn0=</vt:lpwstr>
  </property>
  <property fmtid="{D5CDD505-2E9C-101B-9397-08002B2CF9AE}" pid="3" name="KSOProductBuildVer">
    <vt:lpwstr>2052-12.1.0.25865</vt:lpwstr>
  </property>
  <property fmtid="{D5CDD505-2E9C-101B-9397-08002B2CF9AE}" pid="4" name="ICV">
    <vt:lpwstr>01C624FA13924D348E40410EAC9F5EF3_12</vt:lpwstr>
  </property>
</Properties>
</file>