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Commercial Quotation</w:t>
      </w:r>
    </w:p>
    <w:p>
      <w:r>
        <w:t>Project Name: Comprehensive School Management System (SaaS Platform)</w:t>
      </w:r>
    </w:p>
    <w:p>
      <w:r>
        <w:t>Date: April 28, 2026</w:t>
      </w:r>
    </w:p>
    <w:p>
      <w:r>
        <w:t>Prepared For: Navadaya / Nabodaya Educational Trust</w:t>
      </w:r>
    </w:p>
    <w:p>
      <w:pPr>
        <w:pStyle w:val="Heading1"/>
      </w:pPr>
      <w:r>
        <w:t>1. Project Overview</w:t>
      </w:r>
    </w:p>
    <w:p>
      <w:r>
        <w:t>A comprehensive, multi-tenant School Management System designed to automate administrative, academic, and financial operations. The system supports multiple organizations and schools under a single unified dashboard, complete with public-facing websites and secure role-based portals.</w:t>
      </w:r>
    </w:p>
    <w:p>
      <w:pPr>
        <w:pStyle w:val="Heading1"/>
      </w:pPr>
      <w:r>
        <w:t>2. Key Features &amp; Modules</w:t>
      </w:r>
    </w:p>
    <w:p>
      <w:pPr>
        <w:pStyle w:val="ListBullet"/>
      </w:pPr>
      <w:r>
        <w:t>Multi-Tenant Architecture (Super Admin, Organization Admin, School Admin)</w:t>
      </w:r>
    </w:p>
    <w:p>
      <w:pPr>
        <w:pStyle w:val="ListBullet"/>
      </w:pPr>
      <w:r>
        <w:t>Role-based Access Control (Teachers, Students, Parents, Accountants)</w:t>
      </w:r>
    </w:p>
    <w:p>
      <w:pPr>
        <w:pStyle w:val="ListBullet"/>
      </w:pPr>
      <w:r>
        <w:t>Student &amp; Teacher Management (Profiles, Records, Documents)</w:t>
      </w:r>
    </w:p>
    <w:p>
      <w:pPr>
        <w:pStyle w:val="ListBullet"/>
      </w:pPr>
      <w:r>
        <w:t>Admissions Management (Online applications, Status tracking, Auto roll-number assignment)</w:t>
      </w:r>
    </w:p>
    <w:p>
      <w:pPr>
        <w:pStyle w:val="ListBullet"/>
      </w:pPr>
      <w:r>
        <w:t>Academic Management (Classes, Subjects, Assignments, Timetable)</w:t>
      </w:r>
    </w:p>
    <w:p>
      <w:pPr>
        <w:pStyle w:val="ListBullet"/>
      </w:pPr>
      <w:r>
        <w:t>Attendance System (Daily tracking for students and staff)</w:t>
      </w:r>
    </w:p>
    <w:p>
      <w:pPr>
        <w:pStyle w:val="ListBullet"/>
      </w:pPr>
      <w:r>
        <w:t>Fees &amp; Financial Management (Invoicing, Collections, Receipts)</w:t>
      </w:r>
    </w:p>
    <w:p>
      <w:pPr>
        <w:pStyle w:val="ListBullet"/>
      </w:pPr>
      <w:r>
        <w:t>Examinations Module (Exam scheduling, Grading, Report Cards)</w:t>
      </w:r>
    </w:p>
    <w:p>
      <w:pPr>
        <w:pStyle w:val="ListBullet"/>
      </w:pPr>
      <w:r>
        <w:t>Library Management (Book inventory, Issuing, Returns)</w:t>
      </w:r>
    </w:p>
    <w:p>
      <w:pPr>
        <w:pStyle w:val="ListBullet"/>
      </w:pPr>
      <w:r>
        <w:t>Inventory Management (Stock tracking, Issue to staff/students)</w:t>
      </w:r>
    </w:p>
    <w:p>
      <w:pPr>
        <w:pStyle w:val="ListBullet"/>
      </w:pPr>
      <w:r>
        <w:t>Live Classes Integration (Virtual learning environment)</w:t>
      </w:r>
    </w:p>
    <w:p>
      <w:pPr>
        <w:pStyle w:val="ListBullet"/>
      </w:pPr>
      <w:r>
        <w:t>Communication &amp; Notifications (Email, SMS alerts)</w:t>
      </w:r>
    </w:p>
    <w:p>
      <w:pPr>
        <w:pStyle w:val="ListBullet"/>
      </w:pPr>
      <w:r>
        <w:t>Public Landing Pages (Customizable school websites)</w:t>
      </w:r>
    </w:p>
    <w:p>
      <w:pPr>
        <w:pStyle w:val="ListBullet"/>
      </w:pPr>
      <w:r>
        <w:t>Reporting &amp; Analytics (Graphical dashboards and performance metrics)</w:t>
      </w:r>
    </w:p>
    <w:p>
      <w:pPr>
        <w:pStyle w:val="Heading1"/>
      </w:pPr>
      <w:r>
        <w:t>3. Technology Stack</w:t>
      </w:r>
    </w:p>
    <w:p>
      <w:pPr>
        <w:pStyle w:val="ListBullet"/>
      </w:pPr>
      <w:r>
        <w:t>Backend: Python, Django REST Framework, PostgreSQL, Redis, Celery</w:t>
      </w:r>
    </w:p>
    <w:p>
      <w:pPr>
        <w:pStyle w:val="ListBullet"/>
      </w:pPr>
      <w:r>
        <w:t>Frontend: React, Vite, Tailwind CSS, TypeScript</w:t>
      </w:r>
    </w:p>
    <w:p>
      <w:pPr>
        <w:pStyle w:val="ListBullet"/>
      </w:pPr>
      <w:r>
        <w:t>Deployment: Docker, Coolify, Traefik, Ubuntu VPS</w:t>
      </w:r>
    </w:p>
    <w:p>
      <w:pPr>
        <w:pStyle w:val="Heading1"/>
      </w:pPr>
      <w:r>
        <w:t>4. Commercials (Estimated)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/ Phase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Cost (INR)</w:t>
            </w:r>
          </w:p>
        </w:tc>
      </w:tr>
      <w:tr>
        <w:tc>
          <w:tcPr>
            <w:tcW w:type="dxa" w:w="2880"/>
          </w:tcPr>
          <w:p>
            <w:r>
              <w:t>Phase 1: Core Backend &amp; API Development</w:t>
            </w:r>
          </w:p>
        </w:tc>
        <w:tc>
          <w:tcPr>
            <w:tcW w:type="dxa" w:w="2880"/>
          </w:tcPr>
          <w:p>
            <w:r>
              <w:t>Database design, multi-tenant architecture, user roles, core APIs.</w:t>
            </w:r>
          </w:p>
        </w:tc>
        <w:tc>
          <w:tcPr>
            <w:tcW w:type="dxa" w:w="2880"/>
          </w:tcPr>
          <w:p>
            <w:r>
              <w:t>XX,XXX</w:t>
            </w:r>
          </w:p>
        </w:tc>
      </w:tr>
      <w:tr>
        <w:tc>
          <w:tcPr>
            <w:tcW w:type="dxa" w:w="2880"/>
          </w:tcPr>
          <w:p>
            <w:r>
              <w:t>Phase 2: Frontend Admin Portal</w:t>
            </w:r>
          </w:p>
        </w:tc>
        <w:tc>
          <w:tcPr>
            <w:tcW w:type="dxa" w:w="2880"/>
          </w:tcPr>
          <w:p>
            <w:r>
              <w:t>React dashboard, UI/UX implementation, module integrations.</w:t>
            </w:r>
          </w:p>
        </w:tc>
        <w:tc>
          <w:tcPr>
            <w:tcW w:type="dxa" w:w="2880"/>
          </w:tcPr>
          <w:p>
            <w:r>
              <w:t>XX,XXX</w:t>
            </w:r>
          </w:p>
        </w:tc>
      </w:tr>
      <w:tr>
        <w:tc>
          <w:tcPr>
            <w:tcW w:type="dxa" w:w="2880"/>
          </w:tcPr>
          <w:p>
            <w:r>
              <w:t>Phase 3: Public Portals &amp; Admissions</w:t>
            </w:r>
          </w:p>
        </w:tc>
        <w:tc>
          <w:tcPr>
            <w:tcW w:type="dxa" w:w="2880"/>
          </w:tcPr>
          <w:p>
            <w:r>
              <w:t>Landing pages, online admission forms, SEO setup.</w:t>
            </w:r>
          </w:p>
        </w:tc>
        <w:tc>
          <w:tcPr>
            <w:tcW w:type="dxa" w:w="2880"/>
          </w:tcPr>
          <w:p>
            <w:r>
              <w:t>XX,XXX</w:t>
            </w:r>
          </w:p>
        </w:tc>
      </w:tr>
      <w:tr>
        <w:tc>
          <w:tcPr>
            <w:tcW w:type="dxa" w:w="2880"/>
          </w:tcPr>
          <w:p>
            <w:r>
              <w:t>Phase 4: Advanced Modules</w:t>
            </w:r>
          </w:p>
        </w:tc>
        <w:tc>
          <w:tcPr>
            <w:tcW w:type="dxa" w:w="2880"/>
          </w:tcPr>
          <w:p>
            <w:r>
              <w:t>Inventory, Live Classes, Library, Advanced Reports.</w:t>
            </w:r>
          </w:p>
        </w:tc>
        <w:tc>
          <w:tcPr>
            <w:tcW w:type="dxa" w:w="2880"/>
          </w:tcPr>
          <w:p>
            <w:r>
              <w:t>XX,XXX</w:t>
            </w:r>
          </w:p>
        </w:tc>
      </w:tr>
      <w:tr>
        <w:tc>
          <w:tcPr>
            <w:tcW w:type="dxa" w:w="2880"/>
          </w:tcPr>
          <w:p>
            <w:r>
              <w:t>Deployment &amp; Server Setup</w:t>
            </w:r>
          </w:p>
        </w:tc>
        <w:tc>
          <w:tcPr>
            <w:tcW w:type="dxa" w:w="2880"/>
          </w:tcPr>
          <w:p>
            <w:r>
              <w:t>Coolify setup, CI/CD pipeline, SSL, Domain configuration.</w:t>
            </w:r>
          </w:p>
        </w:tc>
        <w:tc>
          <w:tcPr>
            <w:tcW w:type="dxa" w:w="2880"/>
          </w:tcPr>
          <w:p>
            <w:r>
              <w:t>XX,XXX</w:t>
            </w:r>
          </w:p>
        </w:tc>
      </w:tr>
      <w:tr>
        <w:tc>
          <w:tcPr>
            <w:tcW w:type="dxa" w:w="2880"/>
          </w:tcPr>
          <w:p>
            <w:r>
              <w:t>Annual Maintenance &amp; Support (Optional)</w:t>
            </w:r>
          </w:p>
        </w:tc>
        <w:tc>
          <w:tcPr>
            <w:tcW w:type="dxa" w:w="2880"/>
          </w:tcPr>
          <w:p>
            <w:r>
              <w:t>Server monitoring, bug fixes, routine updates.</w:t>
            </w:r>
          </w:p>
        </w:tc>
        <w:tc>
          <w:tcPr>
            <w:tcW w:type="dxa" w:w="2880"/>
          </w:tcPr>
          <w:p>
            <w:r>
              <w:t>XX,XXX / year</w:t>
            </w:r>
          </w:p>
        </w:tc>
      </w:tr>
    </w:tbl>
    <w:p>
      <w:r>
        <w:br/>
        <w:t>* Note: Above costs are placeholder estimates. Final billing depends on mutual agreement and specific feature requirements.</w:t>
      </w:r>
    </w:p>
    <w:p>
      <w:pPr>
        <w:pStyle w:val="Heading1"/>
      </w:pPr>
      <w:r>
        <w:t>5. Terms and Conditions</w:t>
      </w:r>
    </w:p>
    <w:p>
      <w:pPr>
        <w:pStyle w:val="ListNumber"/>
      </w:pPr>
      <w:r>
        <w:t>1. Payment Terms: 30% advance, 40% upon beta delivery, 30% upon final deployment.</w:t>
      </w:r>
    </w:p>
    <w:p>
      <w:pPr>
        <w:pStyle w:val="ListNumber"/>
      </w:pPr>
      <w:r>
        <w:t>2. Timeline: Estimated 8-12 weeks for complete delivery.</w:t>
      </w:r>
    </w:p>
    <w:p>
      <w:pPr>
        <w:pStyle w:val="ListNumber"/>
      </w:pPr>
      <w:r>
        <w:t>3. Intellectual Property: Source code ownership will be transferred upon full payment.</w:t>
      </w:r>
    </w:p>
    <w:p>
      <w:pPr>
        <w:pStyle w:val="ListNumber"/>
      </w:pPr>
      <w:r>
        <w:t>4. Hosting: VPS and domain costs are to be borne by the client directly.</w:t>
      </w:r>
    </w:p>
    <w:p>
      <w:r>
        <w:br/>
        <w:t>----------------------------------------</w:t>
        <w:br/>
        <w:t>Authorized Signature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