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5E9" w:rsidRDefault="001C05E9">
      <w:pPr>
        <w:spacing w:before="1800"/>
      </w:pPr>
    </w:p>
    <w:p w:rsidR="001C05E9" w:rsidRDefault="006A2D64">
      <w:pPr>
        <w:jc w:val="center"/>
      </w:pPr>
      <w:r>
        <w:rPr>
          <w:b/>
          <w:bCs/>
          <w:color w:val="1F4E79"/>
          <w:sz w:val="40"/>
          <w:szCs w:val="40"/>
        </w:rPr>
        <w:t>DISASTER MANAGEMENT INFORMATION SYSTEM (DMIS)</w:t>
      </w:r>
    </w:p>
    <w:p w:rsidR="001C05E9" w:rsidRDefault="006A2D64">
      <w:pPr>
        <w:spacing w:before="400"/>
        <w:jc w:val="center"/>
      </w:pPr>
      <w:r>
        <w:rPr>
          <w:sz w:val="32"/>
          <w:szCs w:val="32"/>
        </w:rPr>
        <w:t>Requirements Specification Document</w:t>
      </w:r>
    </w:p>
    <w:p w:rsidR="001C05E9" w:rsidRDefault="00F57F14">
      <w:pPr>
        <w:spacing w:before="300"/>
        <w:jc w:val="center"/>
      </w:pPr>
      <w:r>
        <w:rPr>
          <w:b/>
          <w:bCs/>
          <w:color w:val="385723"/>
          <w:sz w:val="28"/>
          <w:szCs w:val="28"/>
        </w:rPr>
        <w:t xml:space="preserve">Version 4.0 </w:t>
      </w:r>
    </w:p>
    <w:p w:rsidR="001C05E9" w:rsidRDefault="006A2D64">
      <w:pPr>
        <w:spacing w:before="200"/>
        <w:jc w:val="center"/>
      </w:pPr>
      <w:r>
        <w:rPr>
          <w:sz w:val="24"/>
          <w:szCs w:val="24"/>
        </w:rPr>
        <w:t>January 2026</w:t>
      </w:r>
    </w:p>
    <w:p w:rsidR="001C05E9" w:rsidRDefault="006A2D64">
      <w:pPr>
        <w:spacing w:before="600"/>
        <w:jc w:val="center"/>
      </w:pPr>
      <w:r>
        <w:t>Prepared for:</w:t>
      </w:r>
    </w:p>
    <w:p w:rsidR="001C05E9" w:rsidRDefault="006A2D64">
      <w:pPr>
        <w:spacing w:before="100"/>
        <w:jc w:val="center"/>
      </w:pPr>
      <w:r>
        <w:rPr>
          <w:b/>
          <w:bCs/>
        </w:rPr>
        <w:t>Office of Disaster Preparedness and Emergency Management (ODPEM)</w:t>
      </w:r>
    </w:p>
    <w:p w:rsidR="001C05E9" w:rsidRDefault="006A2D64">
      <w:r>
        <w:br w:type="page"/>
      </w:r>
    </w:p>
    <w:p w:rsidR="001C05E9" w:rsidRDefault="006A2D64">
      <w:pPr>
        <w:pStyle w:val="Heading1"/>
      </w:pPr>
      <w:bookmarkStart w:id="0" w:name="_Toc219969677"/>
      <w:r>
        <w:lastRenderedPageBreak/>
        <w:t>Table of Contents</w:t>
      </w:r>
      <w:bookmarkEnd w:id="0"/>
    </w:p>
    <w:sdt>
      <w:sdtPr>
        <w:alias w:val="Table of Contents"/>
        <w:id w:val="469170703"/>
      </w:sdtPr>
      <w:sdtEndPr/>
      <w:sdtContent>
        <w:p w:rsidR="00C41F42" w:rsidRDefault="006A2D64">
          <w:pPr>
            <w:pStyle w:val="TOC1"/>
            <w:tabs>
              <w:tab w:val="right" w:leader="dot" w:pos="9710"/>
            </w:tabs>
            <w:rPr>
              <w:noProof/>
            </w:rPr>
          </w:pPr>
          <w:r>
            <w:fldChar w:fldCharType="begin"/>
          </w:r>
          <w:r>
            <w:instrText>TOC \h \o "1-3"</w:instrText>
          </w:r>
          <w:r>
            <w:fldChar w:fldCharType="separate"/>
          </w:r>
          <w:hyperlink w:anchor="_Toc219969677" w:history="1">
            <w:r w:rsidR="00C41F42" w:rsidRPr="00D90349">
              <w:rPr>
                <w:rStyle w:val="Hyperlink"/>
                <w:noProof/>
              </w:rPr>
              <w:t>Table of Contents</w:t>
            </w:r>
            <w:r w:rsidR="00C41F42">
              <w:rPr>
                <w:noProof/>
              </w:rPr>
              <w:tab/>
            </w:r>
            <w:r w:rsidR="00C41F42">
              <w:rPr>
                <w:noProof/>
              </w:rPr>
              <w:fldChar w:fldCharType="begin"/>
            </w:r>
            <w:r w:rsidR="00C41F42">
              <w:rPr>
                <w:noProof/>
              </w:rPr>
              <w:instrText xml:space="preserve"> PAGEREF _Toc219969677 \h </w:instrText>
            </w:r>
            <w:r w:rsidR="00C41F42">
              <w:rPr>
                <w:noProof/>
              </w:rPr>
            </w:r>
            <w:r w:rsidR="00C41F42">
              <w:rPr>
                <w:noProof/>
              </w:rPr>
              <w:fldChar w:fldCharType="separate"/>
            </w:r>
            <w:r w:rsidR="00C41F42">
              <w:rPr>
                <w:noProof/>
              </w:rPr>
              <w:t>2</w:t>
            </w:r>
            <w:r w:rsidR="00C41F42">
              <w:rPr>
                <w:noProof/>
              </w:rPr>
              <w:fldChar w:fldCharType="end"/>
            </w:r>
          </w:hyperlink>
        </w:p>
        <w:p w:rsidR="00C41F42" w:rsidRDefault="00FB1457">
          <w:pPr>
            <w:pStyle w:val="TOC1"/>
            <w:tabs>
              <w:tab w:val="right" w:leader="dot" w:pos="9710"/>
            </w:tabs>
            <w:rPr>
              <w:noProof/>
            </w:rPr>
          </w:pPr>
          <w:hyperlink w:anchor="_Toc219969678" w:history="1">
            <w:r w:rsidR="00C41F42" w:rsidRPr="00D90349">
              <w:rPr>
                <w:rStyle w:val="Hyperlink"/>
                <w:noProof/>
              </w:rPr>
              <w:t>1. Document Control</w:t>
            </w:r>
            <w:r w:rsidR="00C41F42">
              <w:rPr>
                <w:noProof/>
              </w:rPr>
              <w:tab/>
            </w:r>
            <w:r w:rsidR="00C41F42">
              <w:rPr>
                <w:noProof/>
              </w:rPr>
              <w:fldChar w:fldCharType="begin"/>
            </w:r>
            <w:r w:rsidR="00C41F42">
              <w:rPr>
                <w:noProof/>
              </w:rPr>
              <w:instrText xml:space="preserve"> PAGEREF _Toc219969678 \h </w:instrText>
            </w:r>
            <w:r w:rsidR="00C41F42">
              <w:rPr>
                <w:noProof/>
              </w:rPr>
            </w:r>
            <w:r w:rsidR="00C41F42">
              <w:rPr>
                <w:noProof/>
              </w:rPr>
              <w:fldChar w:fldCharType="separate"/>
            </w:r>
            <w:r w:rsidR="00C41F42">
              <w:rPr>
                <w:noProof/>
              </w:rPr>
              <w:t>4</w:t>
            </w:r>
            <w:r w:rsidR="00C41F42">
              <w:rPr>
                <w:noProof/>
              </w:rPr>
              <w:fldChar w:fldCharType="end"/>
            </w:r>
          </w:hyperlink>
        </w:p>
        <w:p w:rsidR="00C41F42" w:rsidRDefault="00FB1457">
          <w:pPr>
            <w:pStyle w:val="TOC2"/>
            <w:tabs>
              <w:tab w:val="right" w:leader="dot" w:pos="9710"/>
            </w:tabs>
            <w:rPr>
              <w:noProof/>
            </w:rPr>
          </w:pPr>
          <w:hyperlink w:anchor="_Toc219969679" w:history="1">
            <w:r w:rsidR="00C41F42" w:rsidRPr="00D90349">
              <w:rPr>
                <w:rStyle w:val="Hyperlink"/>
                <w:noProof/>
              </w:rPr>
              <w:t>1.1 Document Information</w:t>
            </w:r>
            <w:r w:rsidR="00C41F42">
              <w:rPr>
                <w:noProof/>
              </w:rPr>
              <w:tab/>
            </w:r>
            <w:r w:rsidR="00C41F42">
              <w:rPr>
                <w:noProof/>
              </w:rPr>
              <w:fldChar w:fldCharType="begin"/>
            </w:r>
            <w:r w:rsidR="00C41F42">
              <w:rPr>
                <w:noProof/>
              </w:rPr>
              <w:instrText xml:space="preserve"> PAGEREF _Toc219969679 \h </w:instrText>
            </w:r>
            <w:r w:rsidR="00C41F42">
              <w:rPr>
                <w:noProof/>
              </w:rPr>
            </w:r>
            <w:r w:rsidR="00C41F42">
              <w:rPr>
                <w:noProof/>
              </w:rPr>
              <w:fldChar w:fldCharType="separate"/>
            </w:r>
            <w:r w:rsidR="00C41F42">
              <w:rPr>
                <w:noProof/>
              </w:rPr>
              <w:t>4</w:t>
            </w:r>
            <w:r w:rsidR="00C41F42">
              <w:rPr>
                <w:noProof/>
              </w:rPr>
              <w:fldChar w:fldCharType="end"/>
            </w:r>
          </w:hyperlink>
        </w:p>
        <w:p w:rsidR="00C41F42" w:rsidRDefault="00FB1457">
          <w:pPr>
            <w:pStyle w:val="TOC2"/>
            <w:tabs>
              <w:tab w:val="right" w:leader="dot" w:pos="9710"/>
            </w:tabs>
            <w:rPr>
              <w:noProof/>
            </w:rPr>
          </w:pPr>
          <w:hyperlink w:anchor="_Toc219969680" w:history="1">
            <w:r w:rsidR="00C41F42" w:rsidRPr="00D90349">
              <w:rPr>
                <w:rStyle w:val="Hyperlink"/>
                <w:noProof/>
              </w:rPr>
              <w:t>1.2 Revision History</w:t>
            </w:r>
            <w:r w:rsidR="00C41F42">
              <w:rPr>
                <w:noProof/>
              </w:rPr>
              <w:tab/>
            </w:r>
            <w:r w:rsidR="00C41F42">
              <w:rPr>
                <w:noProof/>
              </w:rPr>
              <w:fldChar w:fldCharType="begin"/>
            </w:r>
            <w:r w:rsidR="00C41F42">
              <w:rPr>
                <w:noProof/>
              </w:rPr>
              <w:instrText xml:space="preserve"> PAGEREF _Toc219969680 \h </w:instrText>
            </w:r>
            <w:r w:rsidR="00C41F42">
              <w:rPr>
                <w:noProof/>
              </w:rPr>
            </w:r>
            <w:r w:rsidR="00C41F42">
              <w:rPr>
                <w:noProof/>
              </w:rPr>
              <w:fldChar w:fldCharType="separate"/>
            </w:r>
            <w:r w:rsidR="00C41F42">
              <w:rPr>
                <w:noProof/>
              </w:rPr>
              <w:t>4</w:t>
            </w:r>
            <w:r w:rsidR="00C41F42">
              <w:rPr>
                <w:noProof/>
              </w:rPr>
              <w:fldChar w:fldCharType="end"/>
            </w:r>
          </w:hyperlink>
        </w:p>
        <w:p w:rsidR="00C41F42" w:rsidRDefault="00FB1457">
          <w:pPr>
            <w:pStyle w:val="TOC2"/>
            <w:tabs>
              <w:tab w:val="right" w:leader="dot" w:pos="9710"/>
            </w:tabs>
            <w:rPr>
              <w:noProof/>
            </w:rPr>
          </w:pPr>
          <w:hyperlink w:anchor="_Toc219969681" w:history="1">
            <w:r w:rsidR="00C41F42" w:rsidRPr="00D90349">
              <w:rPr>
                <w:rStyle w:val="Hyperlink"/>
                <w:noProof/>
              </w:rPr>
              <w:t>1.3 Supporting Appendices</w:t>
            </w:r>
            <w:r w:rsidR="00C41F42">
              <w:rPr>
                <w:noProof/>
              </w:rPr>
              <w:tab/>
            </w:r>
            <w:r w:rsidR="00C41F42">
              <w:rPr>
                <w:noProof/>
              </w:rPr>
              <w:fldChar w:fldCharType="begin"/>
            </w:r>
            <w:r w:rsidR="00C41F42">
              <w:rPr>
                <w:noProof/>
              </w:rPr>
              <w:instrText xml:space="preserve"> PAGEREF _Toc219969681 \h </w:instrText>
            </w:r>
            <w:r w:rsidR="00C41F42">
              <w:rPr>
                <w:noProof/>
              </w:rPr>
            </w:r>
            <w:r w:rsidR="00C41F42">
              <w:rPr>
                <w:noProof/>
              </w:rPr>
              <w:fldChar w:fldCharType="separate"/>
            </w:r>
            <w:r w:rsidR="00C41F42">
              <w:rPr>
                <w:noProof/>
              </w:rPr>
              <w:t>4</w:t>
            </w:r>
            <w:r w:rsidR="00C41F42">
              <w:rPr>
                <w:noProof/>
              </w:rPr>
              <w:fldChar w:fldCharType="end"/>
            </w:r>
          </w:hyperlink>
        </w:p>
        <w:p w:rsidR="00C41F42" w:rsidRDefault="00FB1457">
          <w:pPr>
            <w:pStyle w:val="TOC1"/>
            <w:tabs>
              <w:tab w:val="right" w:leader="dot" w:pos="9710"/>
            </w:tabs>
            <w:rPr>
              <w:noProof/>
            </w:rPr>
          </w:pPr>
          <w:hyperlink w:anchor="_Toc219969682" w:history="1">
            <w:r w:rsidR="00C41F42" w:rsidRPr="00D90349">
              <w:rPr>
                <w:rStyle w:val="Hyperlink"/>
                <w:noProof/>
              </w:rPr>
              <w:t>2. Purpose and Background</w:t>
            </w:r>
            <w:r w:rsidR="00C41F42">
              <w:rPr>
                <w:noProof/>
              </w:rPr>
              <w:tab/>
            </w:r>
            <w:r w:rsidR="00C41F42">
              <w:rPr>
                <w:noProof/>
              </w:rPr>
              <w:fldChar w:fldCharType="begin"/>
            </w:r>
            <w:r w:rsidR="00C41F42">
              <w:rPr>
                <w:noProof/>
              </w:rPr>
              <w:instrText xml:space="preserve"> PAGEREF _Toc219969682 \h </w:instrText>
            </w:r>
            <w:r w:rsidR="00C41F42">
              <w:rPr>
                <w:noProof/>
              </w:rPr>
            </w:r>
            <w:r w:rsidR="00C41F42">
              <w:rPr>
                <w:noProof/>
              </w:rPr>
              <w:fldChar w:fldCharType="separate"/>
            </w:r>
            <w:r w:rsidR="00C41F42">
              <w:rPr>
                <w:noProof/>
              </w:rPr>
              <w:t>6</w:t>
            </w:r>
            <w:r w:rsidR="00C41F42">
              <w:rPr>
                <w:noProof/>
              </w:rPr>
              <w:fldChar w:fldCharType="end"/>
            </w:r>
          </w:hyperlink>
        </w:p>
        <w:p w:rsidR="00C41F42" w:rsidRDefault="00FB1457">
          <w:pPr>
            <w:pStyle w:val="TOC2"/>
            <w:tabs>
              <w:tab w:val="right" w:leader="dot" w:pos="9710"/>
            </w:tabs>
            <w:rPr>
              <w:noProof/>
            </w:rPr>
          </w:pPr>
          <w:hyperlink w:anchor="_Toc219969683" w:history="1">
            <w:r w:rsidR="00C41F42" w:rsidRPr="00D90349">
              <w:rPr>
                <w:rStyle w:val="Hyperlink"/>
                <w:noProof/>
              </w:rPr>
              <w:t>2.1 Business Outcome Alignment</w:t>
            </w:r>
            <w:r w:rsidR="00C41F42">
              <w:rPr>
                <w:noProof/>
              </w:rPr>
              <w:tab/>
            </w:r>
            <w:r w:rsidR="00C41F42">
              <w:rPr>
                <w:noProof/>
              </w:rPr>
              <w:fldChar w:fldCharType="begin"/>
            </w:r>
            <w:r w:rsidR="00C41F42">
              <w:rPr>
                <w:noProof/>
              </w:rPr>
              <w:instrText xml:space="preserve"> PAGEREF _Toc219969683 \h </w:instrText>
            </w:r>
            <w:r w:rsidR="00C41F42">
              <w:rPr>
                <w:noProof/>
              </w:rPr>
            </w:r>
            <w:r w:rsidR="00C41F42">
              <w:rPr>
                <w:noProof/>
              </w:rPr>
              <w:fldChar w:fldCharType="separate"/>
            </w:r>
            <w:r w:rsidR="00C41F42">
              <w:rPr>
                <w:noProof/>
              </w:rPr>
              <w:t>6</w:t>
            </w:r>
            <w:r w:rsidR="00C41F42">
              <w:rPr>
                <w:noProof/>
              </w:rPr>
              <w:fldChar w:fldCharType="end"/>
            </w:r>
          </w:hyperlink>
        </w:p>
        <w:p w:rsidR="00C41F42" w:rsidRDefault="00FB1457">
          <w:pPr>
            <w:pStyle w:val="TOC2"/>
            <w:tabs>
              <w:tab w:val="right" w:leader="dot" w:pos="9710"/>
            </w:tabs>
            <w:rPr>
              <w:noProof/>
            </w:rPr>
          </w:pPr>
          <w:hyperlink w:anchor="_Toc219969684" w:history="1">
            <w:r w:rsidR="00C41F42" w:rsidRPr="00D90349">
              <w:rPr>
                <w:rStyle w:val="Hyperlink"/>
                <w:noProof/>
              </w:rPr>
              <w:t>2.2 Key Objectives</w:t>
            </w:r>
            <w:r w:rsidR="00C41F42">
              <w:rPr>
                <w:noProof/>
              </w:rPr>
              <w:tab/>
            </w:r>
            <w:r w:rsidR="00C41F42">
              <w:rPr>
                <w:noProof/>
              </w:rPr>
              <w:fldChar w:fldCharType="begin"/>
            </w:r>
            <w:r w:rsidR="00C41F42">
              <w:rPr>
                <w:noProof/>
              </w:rPr>
              <w:instrText xml:space="preserve"> PAGEREF _Toc219969684 \h </w:instrText>
            </w:r>
            <w:r w:rsidR="00C41F42">
              <w:rPr>
                <w:noProof/>
              </w:rPr>
            </w:r>
            <w:r w:rsidR="00C41F42">
              <w:rPr>
                <w:noProof/>
              </w:rPr>
              <w:fldChar w:fldCharType="separate"/>
            </w:r>
            <w:r w:rsidR="00C41F42">
              <w:rPr>
                <w:noProof/>
              </w:rPr>
              <w:t>6</w:t>
            </w:r>
            <w:r w:rsidR="00C41F42">
              <w:rPr>
                <w:noProof/>
              </w:rPr>
              <w:fldChar w:fldCharType="end"/>
            </w:r>
          </w:hyperlink>
        </w:p>
        <w:p w:rsidR="00C41F42" w:rsidRDefault="00FB1457">
          <w:pPr>
            <w:pStyle w:val="TOC2"/>
            <w:tabs>
              <w:tab w:val="right" w:leader="dot" w:pos="9710"/>
            </w:tabs>
            <w:rPr>
              <w:noProof/>
            </w:rPr>
          </w:pPr>
          <w:hyperlink w:anchor="_Toc219969685" w:history="1">
            <w:r w:rsidR="00C41F42" w:rsidRPr="00D90349">
              <w:rPr>
                <w:rStyle w:val="Hyperlink"/>
                <w:noProof/>
              </w:rPr>
              <w:t>2.3 Priority Ratings (MoSCoW)</w:t>
            </w:r>
            <w:r w:rsidR="00C41F42">
              <w:rPr>
                <w:noProof/>
              </w:rPr>
              <w:tab/>
            </w:r>
            <w:r w:rsidR="00C41F42">
              <w:rPr>
                <w:noProof/>
              </w:rPr>
              <w:fldChar w:fldCharType="begin"/>
            </w:r>
            <w:r w:rsidR="00C41F42">
              <w:rPr>
                <w:noProof/>
              </w:rPr>
              <w:instrText xml:space="preserve"> PAGEREF _Toc219969685 \h </w:instrText>
            </w:r>
            <w:r w:rsidR="00C41F42">
              <w:rPr>
                <w:noProof/>
              </w:rPr>
            </w:r>
            <w:r w:rsidR="00C41F42">
              <w:rPr>
                <w:noProof/>
              </w:rPr>
              <w:fldChar w:fldCharType="separate"/>
            </w:r>
            <w:r w:rsidR="00C41F42">
              <w:rPr>
                <w:noProof/>
              </w:rPr>
              <w:t>6</w:t>
            </w:r>
            <w:r w:rsidR="00C41F42">
              <w:rPr>
                <w:noProof/>
              </w:rPr>
              <w:fldChar w:fldCharType="end"/>
            </w:r>
          </w:hyperlink>
        </w:p>
        <w:p w:rsidR="00C41F42" w:rsidRDefault="00FB1457">
          <w:pPr>
            <w:pStyle w:val="TOC1"/>
            <w:tabs>
              <w:tab w:val="right" w:leader="dot" w:pos="9710"/>
            </w:tabs>
            <w:rPr>
              <w:noProof/>
            </w:rPr>
          </w:pPr>
          <w:hyperlink w:anchor="_Toc219969686" w:history="1">
            <w:r w:rsidR="00C41F42" w:rsidRPr="00D90349">
              <w:rPr>
                <w:rStyle w:val="Hyperlink"/>
                <w:noProof/>
              </w:rPr>
              <w:t>3. OST Product Outcomes and Epic Mapping</w:t>
            </w:r>
            <w:r w:rsidR="00C41F42">
              <w:rPr>
                <w:noProof/>
              </w:rPr>
              <w:tab/>
            </w:r>
            <w:r w:rsidR="00C41F42">
              <w:rPr>
                <w:noProof/>
              </w:rPr>
              <w:fldChar w:fldCharType="begin"/>
            </w:r>
            <w:r w:rsidR="00C41F42">
              <w:rPr>
                <w:noProof/>
              </w:rPr>
              <w:instrText xml:space="preserve"> PAGEREF _Toc219969686 \h </w:instrText>
            </w:r>
            <w:r w:rsidR="00C41F42">
              <w:rPr>
                <w:noProof/>
              </w:rPr>
            </w:r>
            <w:r w:rsidR="00C41F42">
              <w:rPr>
                <w:noProof/>
              </w:rPr>
              <w:fldChar w:fldCharType="separate"/>
            </w:r>
            <w:r w:rsidR="00C41F42">
              <w:rPr>
                <w:noProof/>
              </w:rPr>
              <w:t>7</w:t>
            </w:r>
            <w:r w:rsidR="00C41F42">
              <w:rPr>
                <w:noProof/>
              </w:rPr>
              <w:fldChar w:fldCharType="end"/>
            </w:r>
          </w:hyperlink>
        </w:p>
        <w:p w:rsidR="00C41F42" w:rsidRDefault="00FB1457">
          <w:pPr>
            <w:pStyle w:val="TOC1"/>
            <w:tabs>
              <w:tab w:val="right" w:leader="dot" w:pos="9710"/>
            </w:tabs>
            <w:rPr>
              <w:noProof/>
            </w:rPr>
          </w:pPr>
          <w:hyperlink w:anchor="_Toc219969687" w:history="1">
            <w:r w:rsidR="00C41F42" w:rsidRPr="00D90349">
              <w:rPr>
                <w:rStyle w:val="Hyperlink"/>
                <w:noProof/>
              </w:rPr>
              <w:t>4. Scope</w:t>
            </w:r>
            <w:r w:rsidR="00C41F42">
              <w:rPr>
                <w:noProof/>
              </w:rPr>
              <w:tab/>
            </w:r>
            <w:r w:rsidR="00C41F42">
              <w:rPr>
                <w:noProof/>
              </w:rPr>
              <w:fldChar w:fldCharType="begin"/>
            </w:r>
            <w:r w:rsidR="00C41F42">
              <w:rPr>
                <w:noProof/>
              </w:rPr>
              <w:instrText xml:space="preserve"> PAGEREF _Toc219969687 \h </w:instrText>
            </w:r>
            <w:r w:rsidR="00C41F42">
              <w:rPr>
                <w:noProof/>
              </w:rPr>
            </w:r>
            <w:r w:rsidR="00C41F42">
              <w:rPr>
                <w:noProof/>
              </w:rPr>
              <w:fldChar w:fldCharType="separate"/>
            </w:r>
            <w:r w:rsidR="00C41F42">
              <w:rPr>
                <w:noProof/>
              </w:rPr>
              <w:t>8</w:t>
            </w:r>
            <w:r w:rsidR="00C41F42">
              <w:rPr>
                <w:noProof/>
              </w:rPr>
              <w:fldChar w:fldCharType="end"/>
            </w:r>
          </w:hyperlink>
        </w:p>
        <w:p w:rsidR="00C41F42" w:rsidRDefault="00FB1457">
          <w:pPr>
            <w:pStyle w:val="TOC2"/>
            <w:tabs>
              <w:tab w:val="right" w:leader="dot" w:pos="9710"/>
            </w:tabs>
            <w:rPr>
              <w:noProof/>
            </w:rPr>
          </w:pPr>
          <w:hyperlink w:anchor="_Toc219969688" w:history="1">
            <w:r w:rsidR="00C41F42" w:rsidRPr="00D90349">
              <w:rPr>
                <w:rStyle w:val="Hyperlink"/>
                <w:noProof/>
              </w:rPr>
              <w:t>4.1 In Scope</w:t>
            </w:r>
            <w:r w:rsidR="00C41F42">
              <w:rPr>
                <w:noProof/>
              </w:rPr>
              <w:tab/>
            </w:r>
            <w:r w:rsidR="00C41F42">
              <w:rPr>
                <w:noProof/>
              </w:rPr>
              <w:fldChar w:fldCharType="begin"/>
            </w:r>
            <w:r w:rsidR="00C41F42">
              <w:rPr>
                <w:noProof/>
              </w:rPr>
              <w:instrText xml:space="preserve"> PAGEREF _Toc219969688 \h </w:instrText>
            </w:r>
            <w:r w:rsidR="00C41F42">
              <w:rPr>
                <w:noProof/>
              </w:rPr>
            </w:r>
            <w:r w:rsidR="00C41F42">
              <w:rPr>
                <w:noProof/>
              </w:rPr>
              <w:fldChar w:fldCharType="separate"/>
            </w:r>
            <w:r w:rsidR="00C41F42">
              <w:rPr>
                <w:noProof/>
              </w:rPr>
              <w:t>8</w:t>
            </w:r>
            <w:r w:rsidR="00C41F42">
              <w:rPr>
                <w:noProof/>
              </w:rPr>
              <w:fldChar w:fldCharType="end"/>
            </w:r>
          </w:hyperlink>
        </w:p>
        <w:p w:rsidR="00C41F42" w:rsidRDefault="00FB1457">
          <w:pPr>
            <w:pStyle w:val="TOC2"/>
            <w:tabs>
              <w:tab w:val="right" w:leader="dot" w:pos="9710"/>
            </w:tabs>
            <w:rPr>
              <w:noProof/>
            </w:rPr>
          </w:pPr>
          <w:hyperlink w:anchor="_Toc219969689" w:history="1">
            <w:r w:rsidR="00C41F42" w:rsidRPr="00D90349">
              <w:rPr>
                <w:rStyle w:val="Hyperlink"/>
                <w:noProof/>
              </w:rPr>
              <w:t>4.2 Out of Scope</w:t>
            </w:r>
            <w:r w:rsidR="00C41F42">
              <w:rPr>
                <w:noProof/>
              </w:rPr>
              <w:tab/>
            </w:r>
            <w:r w:rsidR="00C41F42">
              <w:rPr>
                <w:noProof/>
              </w:rPr>
              <w:fldChar w:fldCharType="begin"/>
            </w:r>
            <w:r w:rsidR="00C41F42">
              <w:rPr>
                <w:noProof/>
              </w:rPr>
              <w:instrText xml:space="preserve"> PAGEREF _Toc219969689 \h </w:instrText>
            </w:r>
            <w:r w:rsidR="00C41F42">
              <w:rPr>
                <w:noProof/>
              </w:rPr>
            </w:r>
            <w:r w:rsidR="00C41F42">
              <w:rPr>
                <w:noProof/>
              </w:rPr>
              <w:fldChar w:fldCharType="separate"/>
            </w:r>
            <w:r w:rsidR="00C41F42">
              <w:rPr>
                <w:noProof/>
              </w:rPr>
              <w:t>8</w:t>
            </w:r>
            <w:r w:rsidR="00C41F42">
              <w:rPr>
                <w:noProof/>
              </w:rPr>
              <w:fldChar w:fldCharType="end"/>
            </w:r>
          </w:hyperlink>
        </w:p>
        <w:p w:rsidR="00C41F42" w:rsidRDefault="00FB1457">
          <w:pPr>
            <w:pStyle w:val="TOC1"/>
            <w:tabs>
              <w:tab w:val="right" w:leader="dot" w:pos="9710"/>
            </w:tabs>
            <w:rPr>
              <w:noProof/>
            </w:rPr>
          </w:pPr>
          <w:hyperlink w:anchor="_Toc219969690" w:history="1">
            <w:r w:rsidR="00C41F42" w:rsidRPr="00D90349">
              <w:rPr>
                <w:rStyle w:val="Hyperlink"/>
                <w:noProof/>
              </w:rPr>
              <w:t>5. Definitions and Acronyms</w:t>
            </w:r>
            <w:r w:rsidR="00C41F42">
              <w:rPr>
                <w:noProof/>
              </w:rPr>
              <w:tab/>
            </w:r>
            <w:r w:rsidR="00C41F42">
              <w:rPr>
                <w:noProof/>
              </w:rPr>
              <w:fldChar w:fldCharType="begin"/>
            </w:r>
            <w:r w:rsidR="00C41F42">
              <w:rPr>
                <w:noProof/>
              </w:rPr>
              <w:instrText xml:space="preserve"> PAGEREF _Toc219969690 \h </w:instrText>
            </w:r>
            <w:r w:rsidR="00C41F42">
              <w:rPr>
                <w:noProof/>
              </w:rPr>
            </w:r>
            <w:r w:rsidR="00C41F42">
              <w:rPr>
                <w:noProof/>
              </w:rPr>
              <w:fldChar w:fldCharType="separate"/>
            </w:r>
            <w:r w:rsidR="00C41F42">
              <w:rPr>
                <w:noProof/>
              </w:rPr>
              <w:t>9</w:t>
            </w:r>
            <w:r w:rsidR="00C41F42">
              <w:rPr>
                <w:noProof/>
              </w:rPr>
              <w:fldChar w:fldCharType="end"/>
            </w:r>
          </w:hyperlink>
        </w:p>
        <w:p w:rsidR="00C41F42" w:rsidRDefault="00FB1457">
          <w:pPr>
            <w:pStyle w:val="TOC1"/>
            <w:tabs>
              <w:tab w:val="right" w:leader="dot" w:pos="9710"/>
            </w:tabs>
            <w:rPr>
              <w:noProof/>
            </w:rPr>
          </w:pPr>
          <w:hyperlink w:anchor="_Toc219969691" w:history="1">
            <w:r w:rsidR="00C41F42" w:rsidRPr="00D90349">
              <w:rPr>
                <w:rStyle w:val="Hyperlink"/>
                <w:noProof/>
              </w:rPr>
              <w:t>6. Stakeholders and User Roles</w:t>
            </w:r>
            <w:r w:rsidR="00C41F42">
              <w:rPr>
                <w:noProof/>
              </w:rPr>
              <w:tab/>
            </w:r>
            <w:r w:rsidR="00C41F42">
              <w:rPr>
                <w:noProof/>
              </w:rPr>
              <w:fldChar w:fldCharType="begin"/>
            </w:r>
            <w:r w:rsidR="00C41F42">
              <w:rPr>
                <w:noProof/>
              </w:rPr>
              <w:instrText xml:space="preserve"> PAGEREF _Toc219969691 \h </w:instrText>
            </w:r>
            <w:r w:rsidR="00C41F42">
              <w:rPr>
                <w:noProof/>
              </w:rPr>
            </w:r>
            <w:r w:rsidR="00C41F42">
              <w:rPr>
                <w:noProof/>
              </w:rPr>
              <w:fldChar w:fldCharType="separate"/>
            </w:r>
            <w:r w:rsidR="00C41F42">
              <w:rPr>
                <w:noProof/>
              </w:rPr>
              <w:t>10</w:t>
            </w:r>
            <w:r w:rsidR="00C41F42">
              <w:rPr>
                <w:noProof/>
              </w:rPr>
              <w:fldChar w:fldCharType="end"/>
            </w:r>
          </w:hyperlink>
        </w:p>
        <w:p w:rsidR="00C41F42" w:rsidRDefault="00FB1457">
          <w:pPr>
            <w:pStyle w:val="TOC1"/>
            <w:tabs>
              <w:tab w:val="right" w:leader="dot" w:pos="9710"/>
            </w:tabs>
            <w:rPr>
              <w:noProof/>
            </w:rPr>
          </w:pPr>
          <w:hyperlink w:anchor="_Toc219969692" w:history="1">
            <w:r w:rsidR="00C41F42" w:rsidRPr="00D90349">
              <w:rPr>
                <w:rStyle w:val="Hyperlink"/>
                <w:noProof/>
              </w:rPr>
              <w:t>7. Business Requirements</w:t>
            </w:r>
            <w:r w:rsidR="00C41F42">
              <w:rPr>
                <w:noProof/>
              </w:rPr>
              <w:tab/>
            </w:r>
            <w:r w:rsidR="00C41F42">
              <w:rPr>
                <w:noProof/>
              </w:rPr>
              <w:fldChar w:fldCharType="begin"/>
            </w:r>
            <w:r w:rsidR="00C41F42">
              <w:rPr>
                <w:noProof/>
              </w:rPr>
              <w:instrText xml:space="preserve"> PAGEREF _Toc219969692 \h </w:instrText>
            </w:r>
            <w:r w:rsidR="00C41F42">
              <w:rPr>
                <w:noProof/>
              </w:rPr>
            </w:r>
            <w:r w:rsidR="00C41F42">
              <w:rPr>
                <w:noProof/>
              </w:rPr>
              <w:fldChar w:fldCharType="separate"/>
            </w:r>
            <w:r w:rsidR="00C41F42">
              <w:rPr>
                <w:noProof/>
              </w:rPr>
              <w:t>11</w:t>
            </w:r>
            <w:r w:rsidR="00C41F42">
              <w:rPr>
                <w:noProof/>
              </w:rPr>
              <w:fldChar w:fldCharType="end"/>
            </w:r>
          </w:hyperlink>
        </w:p>
        <w:p w:rsidR="00C41F42" w:rsidRDefault="00FB1457">
          <w:pPr>
            <w:pStyle w:val="TOC1"/>
            <w:tabs>
              <w:tab w:val="right" w:leader="dot" w:pos="9710"/>
            </w:tabs>
            <w:rPr>
              <w:noProof/>
            </w:rPr>
          </w:pPr>
          <w:hyperlink w:anchor="_Toc219969693" w:history="1">
            <w:r w:rsidR="00C41F42" w:rsidRPr="00D90349">
              <w:rPr>
                <w:rStyle w:val="Hyperlink"/>
                <w:noProof/>
              </w:rPr>
              <w:t>8. Functional Requirements</w:t>
            </w:r>
            <w:r w:rsidR="00C41F42">
              <w:rPr>
                <w:noProof/>
              </w:rPr>
              <w:tab/>
            </w:r>
            <w:r w:rsidR="00C41F42">
              <w:rPr>
                <w:noProof/>
              </w:rPr>
              <w:fldChar w:fldCharType="begin"/>
            </w:r>
            <w:r w:rsidR="00C41F42">
              <w:rPr>
                <w:noProof/>
              </w:rPr>
              <w:instrText xml:space="preserve"> PAGEREF _Toc219969693 \h </w:instrText>
            </w:r>
            <w:r w:rsidR="00C41F42">
              <w:rPr>
                <w:noProof/>
              </w:rPr>
            </w:r>
            <w:r w:rsidR="00C41F42">
              <w:rPr>
                <w:noProof/>
              </w:rPr>
              <w:fldChar w:fldCharType="separate"/>
            </w:r>
            <w:r w:rsidR="00C41F42">
              <w:rPr>
                <w:noProof/>
              </w:rPr>
              <w:t>12</w:t>
            </w:r>
            <w:r w:rsidR="00C41F42">
              <w:rPr>
                <w:noProof/>
              </w:rPr>
              <w:fldChar w:fldCharType="end"/>
            </w:r>
          </w:hyperlink>
        </w:p>
        <w:p w:rsidR="00C41F42" w:rsidRDefault="00FB1457">
          <w:pPr>
            <w:pStyle w:val="TOC2"/>
            <w:tabs>
              <w:tab w:val="right" w:leader="dot" w:pos="9710"/>
            </w:tabs>
            <w:rPr>
              <w:noProof/>
            </w:rPr>
          </w:pPr>
          <w:hyperlink w:anchor="_Toc219969694" w:history="1">
            <w:r w:rsidR="00C41F42" w:rsidRPr="00D90349">
              <w:rPr>
                <w:rStyle w:val="Hyperlink"/>
                <w:noProof/>
              </w:rPr>
              <w:t>8.1 EP-01: Donation/Procurement &amp; Port-of-Entry</w:t>
            </w:r>
            <w:r w:rsidR="00C41F42">
              <w:rPr>
                <w:noProof/>
              </w:rPr>
              <w:tab/>
            </w:r>
            <w:r w:rsidR="00C41F42">
              <w:rPr>
                <w:noProof/>
              </w:rPr>
              <w:fldChar w:fldCharType="begin"/>
            </w:r>
            <w:r w:rsidR="00C41F42">
              <w:rPr>
                <w:noProof/>
              </w:rPr>
              <w:instrText xml:space="preserve"> PAGEREF _Toc219969694 \h </w:instrText>
            </w:r>
            <w:r w:rsidR="00C41F42">
              <w:rPr>
                <w:noProof/>
              </w:rPr>
            </w:r>
            <w:r w:rsidR="00C41F42">
              <w:rPr>
                <w:noProof/>
              </w:rPr>
              <w:fldChar w:fldCharType="separate"/>
            </w:r>
            <w:r w:rsidR="00C41F42">
              <w:rPr>
                <w:noProof/>
              </w:rPr>
              <w:t>12</w:t>
            </w:r>
            <w:r w:rsidR="00C41F42">
              <w:rPr>
                <w:noProof/>
              </w:rPr>
              <w:fldChar w:fldCharType="end"/>
            </w:r>
          </w:hyperlink>
        </w:p>
        <w:p w:rsidR="00C41F42" w:rsidRDefault="00FB1457">
          <w:pPr>
            <w:pStyle w:val="TOC3"/>
            <w:tabs>
              <w:tab w:val="right" w:leader="dot" w:pos="9710"/>
            </w:tabs>
            <w:rPr>
              <w:noProof/>
            </w:rPr>
          </w:pPr>
          <w:hyperlink w:anchor="_Toc219969695" w:history="1">
            <w:r w:rsidR="00C41F42" w:rsidRPr="00D90349">
              <w:rPr>
                <w:rStyle w:val="Hyperlink"/>
                <w:noProof/>
              </w:rPr>
              <w:t>8.1.1 Donation Registration</w:t>
            </w:r>
            <w:r w:rsidR="00C41F42">
              <w:rPr>
                <w:noProof/>
              </w:rPr>
              <w:tab/>
            </w:r>
            <w:r w:rsidR="00C41F42">
              <w:rPr>
                <w:noProof/>
              </w:rPr>
              <w:fldChar w:fldCharType="begin"/>
            </w:r>
            <w:r w:rsidR="00C41F42">
              <w:rPr>
                <w:noProof/>
              </w:rPr>
              <w:instrText xml:space="preserve"> PAGEREF _Toc219969695 \h </w:instrText>
            </w:r>
            <w:r w:rsidR="00C41F42">
              <w:rPr>
                <w:noProof/>
              </w:rPr>
            </w:r>
            <w:r w:rsidR="00C41F42">
              <w:rPr>
                <w:noProof/>
              </w:rPr>
              <w:fldChar w:fldCharType="separate"/>
            </w:r>
            <w:r w:rsidR="00C41F42">
              <w:rPr>
                <w:noProof/>
              </w:rPr>
              <w:t>12</w:t>
            </w:r>
            <w:r w:rsidR="00C41F42">
              <w:rPr>
                <w:noProof/>
              </w:rPr>
              <w:fldChar w:fldCharType="end"/>
            </w:r>
          </w:hyperlink>
        </w:p>
        <w:p w:rsidR="00C41F42" w:rsidRDefault="00FB1457">
          <w:pPr>
            <w:pStyle w:val="TOC3"/>
            <w:tabs>
              <w:tab w:val="right" w:leader="dot" w:pos="9710"/>
            </w:tabs>
            <w:rPr>
              <w:noProof/>
            </w:rPr>
          </w:pPr>
          <w:hyperlink w:anchor="_Toc219969696" w:history="1">
            <w:r w:rsidR="00C41F42" w:rsidRPr="00D90349">
              <w:rPr>
                <w:rStyle w:val="Hyperlink"/>
                <w:noProof/>
              </w:rPr>
              <w:t>8.1.2 Donation Intake</w:t>
            </w:r>
            <w:r w:rsidR="00C41F42">
              <w:rPr>
                <w:noProof/>
              </w:rPr>
              <w:tab/>
            </w:r>
            <w:r w:rsidR="00C41F42">
              <w:rPr>
                <w:noProof/>
              </w:rPr>
              <w:fldChar w:fldCharType="begin"/>
            </w:r>
            <w:r w:rsidR="00C41F42">
              <w:rPr>
                <w:noProof/>
              </w:rPr>
              <w:instrText xml:space="preserve"> PAGEREF _Toc219969696 \h </w:instrText>
            </w:r>
            <w:r w:rsidR="00C41F42">
              <w:rPr>
                <w:noProof/>
              </w:rPr>
            </w:r>
            <w:r w:rsidR="00C41F42">
              <w:rPr>
                <w:noProof/>
              </w:rPr>
              <w:fldChar w:fldCharType="separate"/>
            </w:r>
            <w:r w:rsidR="00C41F42">
              <w:rPr>
                <w:noProof/>
              </w:rPr>
              <w:t>12</w:t>
            </w:r>
            <w:r w:rsidR="00C41F42">
              <w:rPr>
                <w:noProof/>
              </w:rPr>
              <w:fldChar w:fldCharType="end"/>
            </w:r>
          </w:hyperlink>
        </w:p>
        <w:p w:rsidR="00C41F42" w:rsidRDefault="00FB1457">
          <w:pPr>
            <w:pStyle w:val="TOC2"/>
            <w:tabs>
              <w:tab w:val="right" w:leader="dot" w:pos="9710"/>
            </w:tabs>
            <w:rPr>
              <w:noProof/>
            </w:rPr>
          </w:pPr>
          <w:hyperlink w:anchor="_Toc219969697" w:history="1">
            <w:r w:rsidR="00C41F42" w:rsidRPr="00D90349">
              <w:rPr>
                <w:rStyle w:val="Hyperlink"/>
                <w:noProof/>
              </w:rPr>
              <w:t>8.2 EP-02: Supply Replenishment</w:t>
            </w:r>
            <w:r w:rsidR="00C41F42">
              <w:rPr>
                <w:noProof/>
              </w:rPr>
              <w:tab/>
            </w:r>
            <w:r w:rsidR="00C41F42">
              <w:rPr>
                <w:noProof/>
              </w:rPr>
              <w:fldChar w:fldCharType="begin"/>
            </w:r>
            <w:r w:rsidR="00C41F42">
              <w:rPr>
                <w:noProof/>
              </w:rPr>
              <w:instrText xml:space="preserve"> PAGEREF _Toc219969697 \h </w:instrText>
            </w:r>
            <w:r w:rsidR="00C41F42">
              <w:rPr>
                <w:noProof/>
              </w:rPr>
            </w:r>
            <w:r w:rsidR="00C41F42">
              <w:rPr>
                <w:noProof/>
              </w:rPr>
              <w:fldChar w:fldCharType="separate"/>
            </w:r>
            <w:r w:rsidR="00C41F42">
              <w:rPr>
                <w:noProof/>
              </w:rPr>
              <w:t>14</w:t>
            </w:r>
            <w:r w:rsidR="00C41F42">
              <w:rPr>
                <w:noProof/>
              </w:rPr>
              <w:fldChar w:fldCharType="end"/>
            </w:r>
          </w:hyperlink>
        </w:p>
        <w:p w:rsidR="00C41F42" w:rsidRDefault="00FB1457">
          <w:pPr>
            <w:pStyle w:val="TOC3"/>
            <w:tabs>
              <w:tab w:val="right" w:leader="dot" w:pos="9710"/>
            </w:tabs>
            <w:rPr>
              <w:noProof/>
            </w:rPr>
          </w:pPr>
          <w:hyperlink w:anchor="_Toc219969698" w:history="1">
            <w:r w:rsidR="00C41F42" w:rsidRPr="00D90349">
              <w:rPr>
                <w:rStyle w:val="Hyperlink"/>
                <w:noProof/>
              </w:rPr>
              <w:t>8.2.1 Event Phase Control</w:t>
            </w:r>
            <w:r w:rsidR="00C41F42">
              <w:rPr>
                <w:noProof/>
              </w:rPr>
              <w:tab/>
            </w:r>
            <w:r w:rsidR="00C41F42">
              <w:rPr>
                <w:noProof/>
              </w:rPr>
              <w:fldChar w:fldCharType="begin"/>
            </w:r>
            <w:r w:rsidR="00C41F42">
              <w:rPr>
                <w:noProof/>
              </w:rPr>
              <w:instrText xml:space="preserve"> PAGEREF _Toc219969698 \h </w:instrText>
            </w:r>
            <w:r w:rsidR="00C41F42">
              <w:rPr>
                <w:noProof/>
              </w:rPr>
            </w:r>
            <w:r w:rsidR="00C41F42">
              <w:rPr>
                <w:noProof/>
              </w:rPr>
              <w:fldChar w:fldCharType="separate"/>
            </w:r>
            <w:r w:rsidR="00C41F42">
              <w:rPr>
                <w:noProof/>
              </w:rPr>
              <w:t>14</w:t>
            </w:r>
            <w:r w:rsidR="00C41F42">
              <w:rPr>
                <w:noProof/>
              </w:rPr>
              <w:fldChar w:fldCharType="end"/>
            </w:r>
          </w:hyperlink>
        </w:p>
        <w:p w:rsidR="00C41F42" w:rsidRDefault="00FB1457">
          <w:pPr>
            <w:pStyle w:val="TOC3"/>
            <w:tabs>
              <w:tab w:val="right" w:leader="dot" w:pos="9710"/>
            </w:tabs>
            <w:rPr>
              <w:noProof/>
            </w:rPr>
          </w:pPr>
          <w:hyperlink w:anchor="_Toc219969699" w:history="1">
            <w:r w:rsidR="00C41F42" w:rsidRPr="00D90349">
              <w:rPr>
                <w:rStyle w:val="Hyperlink"/>
                <w:noProof/>
              </w:rPr>
              <w:t>8.2.2 Procurement Registration</w:t>
            </w:r>
            <w:r w:rsidR="00C41F42">
              <w:rPr>
                <w:noProof/>
              </w:rPr>
              <w:tab/>
            </w:r>
            <w:r w:rsidR="00C41F42">
              <w:rPr>
                <w:noProof/>
              </w:rPr>
              <w:fldChar w:fldCharType="begin"/>
            </w:r>
            <w:r w:rsidR="00C41F42">
              <w:rPr>
                <w:noProof/>
              </w:rPr>
              <w:instrText xml:space="preserve"> PAGEREF _Toc219969699 \h </w:instrText>
            </w:r>
            <w:r w:rsidR="00C41F42">
              <w:rPr>
                <w:noProof/>
              </w:rPr>
            </w:r>
            <w:r w:rsidR="00C41F42">
              <w:rPr>
                <w:noProof/>
              </w:rPr>
              <w:fldChar w:fldCharType="separate"/>
            </w:r>
            <w:r w:rsidR="00C41F42">
              <w:rPr>
                <w:noProof/>
              </w:rPr>
              <w:t>14</w:t>
            </w:r>
            <w:r w:rsidR="00C41F42">
              <w:rPr>
                <w:noProof/>
              </w:rPr>
              <w:fldChar w:fldCharType="end"/>
            </w:r>
          </w:hyperlink>
        </w:p>
        <w:p w:rsidR="00C41F42" w:rsidRDefault="00FB1457">
          <w:pPr>
            <w:pStyle w:val="TOC3"/>
            <w:tabs>
              <w:tab w:val="right" w:leader="dot" w:pos="9710"/>
            </w:tabs>
            <w:rPr>
              <w:noProof/>
            </w:rPr>
          </w:pPr>
          <w:hyperlink w:anchor="_Toc219969700" w:history="1">
            <w:r w:rsidR="00C41F42" w:rsidRPr="00D90349">
              <w:rPr>
                <w:rStyle w:val="Hyperlink"/>
                <w:noProof/>
              </w:rPr>
              <w:t>8.2.3 Procurement Intake</w:t>
            </w:r>
            <w:r w:rsidR="00C41F42">
              <w:rPr>
                <w:noProof/>
              </w:rPr>
              <w:tab/>
            </w:r>
            <w:r w:rsidR="00C41F42">
              <w:rPr>
                <w:noProof/>
              </w:rPr>
              <w:fldChar w:fldCharType="begin"/>
            </w:r>
            <w:r w:rsidR="00C41F42">
              <w:rPr>
                <w:noProof/>
              </w:rPr>
              <w:instrText xml:space="preserve"> PAGEREF _Toc219969700 \h </w:instrText>
            </w:r>
            <w:r w:rsidR="00C41F42">
              <w:rPr>
                <w:noProof/>
              </w:rPr>
            </w:r>
            <w:r w:rsidR="00C41F42">
              <w:rPr>
                <w:noProof/>
              </w:rPr>
              <w:fldChar w:fldCharType="separate"/>
            </w:r>
            <w:r w:rsidR="00C41F42">
              <w:rPr>
                <w:noProof/>
              </w:rPr>
              <w:t>16</w:t>
            </w:r>
            <w:r w:rsidR="00C41F42">
              <w:rPr>
                <w:noProof/>
              </w:rPr>
              <w:fldChar w:fldCharType="end"/>
            </w:r>
          </w:hyperlink>
        </w:p>
        <w:p w:rsidR="00C41F42" w:rsidRDefault="00FB1457">
          <w:pPr>
            <w:pStyle w:val="TOC3"/>
            <w:tabs>
              <w:tab w:val="right" w:leader="dot" w:pos="9710"/>
            </w:tabs>
            <w:rPr>
              <w:noProof/>
            </w:rPr>
          </w:pPr>
          <w:hyperlink w:anchor="_Toc219969701" w:history="1">
            <w:r w:rsidR="00C41F42" w:rsidRPr="00D90349">
              <w:rPr>
                <w:rStyle w:val="Hyperlink"/>
                <w:noProof/>
              </w:rPr>
              <w:t>8.2.4 Burn Rate Calculation</w:t>
            </w:r>
            <w:r w:rsidR="00C41F42">
              <w:rPr>
                <w:noProof/>
              </w:rPr>
              <w:tab/>
            </w:r>
            <w:r w:rsidR="00C41F42">
              <w:rPr>
                <w:noProof/>
              </w:rPr>
              <w:fldChar w:fldCharType="begin"/>
            </w:r>
            <w:r w:rsidR="00C41F42">
              <w:rPr>
                <w:noProof/>
              </w:rPr>
              <w:instrText xml:space="preserve"> PAGEREF _Toc219969701 \h </w:instrText>
            </w:r>
            <w:r w:rsidR="00C41F42">
              <w:rPr>
                <w:noProof/>
              </w:rPr>
            </w:r>
            <w:r w:rsidR="00C41F42">
              <w:rPr>
                <w:noProof/>
              </w:rPr>
              <w:fldChar w:fldCharType="separate"/>
            </w:r>
            <w:r w:rsidR="00C41F42">
              <w:rPr>
                <w:noProof/>
              </w:rPr>
              <w:t>16</w:t>
            </w:r>
            <w:r w:rsidR="00C41F42">
              <w:rPr>
                <w:noProof/>
              </w:rPr>
              <w:fldChar w:fldCharType="end"/>
            </w:r>
          </w:hyperlink>
        </w:p>
        <w:p w:rsidR="00C41F42" w:rsidRDefault="00FB1457">
          <w:pPr>
            <w:pStyle w:val="TOC3"/>
            <w:tabs>
              <w:tab w:val="right" w:leader="dot" w:pos="9710"/>
            </w:tabs>
            <w:rPr>
              <w:noProof/>
            </w:rPr>
          </w:pPr>
          <w:hyperlink w:anchor="_Toc219969702" w:history="1">
            <w:r w:rsidR="00C41F42" w:rsidRPr="00D90349">
              <w:rPr>
                <w:rStyle w:val="Hyperlink"/>
                <w:noProof/>
              </w:rPr>
              <w:t>8.2.5 Inbound Stock (Strict Definition)</w:t>
            </w:r>
            <w:r w:rsidR="00C41F42">
              <w:rPr>
                <w:noProof/>
              </w:rPr>
              <w:tab/>
            </w:r>
            <w:r w:rsidR="00C41F42">
              <w:rPr>
                <w:noProof/>
              </w:rPr>
              <w:fldChar w:fldCharType="begin"/>
            </w:r>
            <w:r w:rsidR="00C41F42">
              <w:rPr>
                <w:noProof/>
              </w:rPr>
              <w:instrText xml:space="preserve"> PAGEREF _Toc219969702 \h </w:instrText>
            </w:r>
            <w:r w:rsidR="00C41F42">
              <w:rPr>
                <w:noProof/>
              </w:rPr>
            </w:r>
            <w:r w:rsidR="00C41F42">
              <w:rPr>
                <w:noProof/>
              </w:rPr>
              <w:fldChar w:fldCharType="separate"/>
            </w:r>
            <w:r w:rsidR="00C41F42">
              <w:rPr>
                <w:noProof/>
              </w:rPr>
              <w:t>16</w:t>
            </w:r>
            <w:r w:rsidR="00C41F42">
              <w:rPr>
                <w:noProof/>
              </w:rPr>
              <w:fldChar w:fldCharType="end"/>
            </w:r>
          </w:hyperlink>
        </w:p>
        <w:p w:rsidR="00C41F42" w:rsidRDefault="00FB1457">
          <w:pPr>
            <w:pStyle w:val="TOC3"/>
            <w:tabs>
              <w:tab w:val="right" w:leader="dot" w:pos="9710"/>
            </w:tabs>
            <w:rPr>
              <w:noProof/>
            </w:rPr>
          </w:pPr>
          <w:hyperlink w:anchor="_Toc219969703" w:history="1">
            <w:r w:rsidR="00C41F42" w:rsidRPr="00D90349">
              <w:rPr>
                <w:rStyle w:val="Hyperlink"/>
                <w:noProof/>
              </w:rPr>
              <w:t>8.2.6 Gap Analysis and Needs List Generation</w:t>
            </w:r>
            <w:r w:rsidR="00C41F42">
              <w:rPr>
                <w:noProof/>
              </w:rPr>
              <w:tab/>
            </w:r>
            <w:r w:rsidR="00C41F42">
              <w:rPr>
                <w:noProof/>
              </w:rPr>
              <w:fldChar w:fldCharType="begin"/>
            </w:r>
            <w:r w:rsidR="00C41F42">
              <w:rPr>
                <w:noProof/>
              </w:rPr>
              <w:instrText xml:space="preserve"> PAGEREF _Toc219969703 \h </w:instrText>
            </w:r>
            <w:r w:rsidR="00C41F42">
              <w:rPr>
                <w:noProof/>
              </w:rPr>
            </w:r>
            <w:r w:rsidR="00C41F42">
              <w:rPr>
                <w:noProof/>
              </w:rPr>
              <w:fldChar w:fldCharType="separate"/>
            </w:r>
            <w:r w:rsidR="00C41F42">
              <w:rPr>
                <w:noProof/>
              </w:rPr>
              <w:t>17</w:t>
            </w:r>
            <w:r w:rsidR="00C41F42">
              <w:rPr>
                <w:noProof/>
              </w:rPr>
              <w:fldChar w:fldCharType="end"/>
            </w:r>
          </w:hyperlink>
        </w:p>
        <w:p w:rsidR="00C41F42" w:rsidRDefault="00FB1457">
          <w:pPr>
            <w:pStyle w:val="TOC3"/>
            <w:tabs>
              <w:tab w:val="right" w:leader="dot" w:pos="9710"/>
            </w:tabs>
            <w:rPr>
              <w:noProof/>
            </w:rPr>
          </w:pPr>
          <w:hyperlink w:anchor="_Toc219969704" w:history="1">
            <w:r w:rsidR="00C41F42" w:rsidRPr="00D90349">
              <w:rPr>
                <w:rStyle w:val="Hyperlink"/>
                <w:noProof/>
              </w:rPr>
              <w:t>8.2.7 Three Horizons Replenishment Logic</w:t>
            </w:r>
            <w:r w:rsidR="00C41F42">
              <w:rPr>
                <w:noProof/>
              </w:rPr>
              <w:tab/>
            </w:r>
            <w:r w:rsidR="00C41F42">
              <w:rPr>
                <w:noProof/>
              </w:rPr>
              <w:fldChar w:fldCharType="begin"/>
            </w:r>
            <w:r w:rsidR="00C41F42">
              <w:rPr>
                <w:noProof/>
              </w:rPr>
              <w:instrText xml:space="preserve"> PAGEREF _Toc219969704 \h </w:instrText>
            </w:r>
            <w:r w:rsidR="00C41F42">
              <w:rPr>
                <w:noProof/>
              </w:rPr>
            </w:r>
            <w:r w:rsidR="00C41F42">
              <w:rPr>
                <w:noProof/>
              </w:rPr>
              <w:fldChar w:fldCharType="separate"/>
            </w:r>
            <w:r w:rsidR="00C41F42">
              <w:rPr>
                <w:noProof/>
              </w:rPr>
              <w:t>18</w:t>
            </w:r>
            <w:r w:rsidR="00C41F42">
              <w:rPr>
                <w:noProof/>
              </w:rPr>
              <w:fldChar w:fldCharType="end"/>
            </w:r>
          </w:hyperlink>
        </w:p>
        <w:p w:rsidR="00C41F42" w:rsidRDefault="00FB1457">
          <w:pPr>
            <w:pStyle w:val="TOC3"/>
            <w:tabs>
              <w:tab w:val="right" w:leader="dot" w:pos="9710"/>
            </w:tabs>
            <w:rPr>
              <w:noProof/>
            </w:rPr>
          </w:pPr>
          <w:hyperlink w:anchor="_Toc219969705" w:history="1">
            <w:r w:rsidR="00C41F42" w:rsidRPr="00D90349">
              <w:rPr>
                <w:rStyle w:val="Hyperlink"/>
                <w:noProof/>
              </w:rPr>
              <w:t>8.2.8 Data Freshness and Confidence</w:t>
            </w:r>
            <w:r w:rsidR="00C41F42">
              <w:rPr>
                <w:noProof/>
              </w:rPr>
              <w:tab/>
            </w:r>
            <w:r w:rsidR="00C41F42">
              <w:rPr>
                <w:noProof/>
              </w:rPr>
              <w:fldChar w:fldCharType="begin"/>
            </w:r>
            <w:r w:rsidR="00C41F42">
              <w:rPr>
                <w:noProof/>
              </w:rPr>
              <w:instrText xml:space="preserve"> PAGEREF _Toc219969705 \h </w:instrText>
            </w:r>
            <w:r w:rsidR="00C41F42">
              <w:rPr>
                <w:noProof/>
              </w:rPr>
            </w:r>
            <w:r w:rsidR="00C41F42">
              <w:rPr>
                <w:noProof/>
              </w:rPr>
              <w:fldChar w:fldCharType="separate"/>
            </w:r>
            <w:r w:rsidR="00C41F42">
              <w:rPr>
                <w:noProof/>
              </w:rPr>
              <w:t>18</w:t>
            </w:r>
            <w:r w:rsidR="00C41F42">
              <w:rPr>
                <w:noProof/>
              </w:rPr>
              <w:fldChar w:fldCharType="end"/>
            </w:r>
          </w:hyperlink>
        </w:p>
        <w:p w:rsidR="00C41F42" w:rsidRDefault="00FB1457">
          <w:pPr>
            <w:pStyle w:val="TOC3"/>
            <w:tabs>
              <w:tab w:val="right" w:leader="dot" w:pos="9710"/>
            </w:tabs>
            <w:rPr>
              <w:noProof/>
            </w:rPr>
          </w:pPr>
          <w:hyperlink w:anchor="_Toc219969706" w:history="1">
            <w:r w:rsidR="00C41F42" w:rsidRPr="00D90349">
              <w:rPr>
                <w:rStyle w:val="Hyperlink"/>
                <w:noProof/>
              </w:rPr>
              <w:t>8.2.9 Needs List Approval Workflow</w:t>
            </w:r>
            <w:r w:rsidR="00C41F42">
              <w:rPr>
                <w:noProof/>
              </w:rPr>
              <w:tab/>
            </w:r>
            <w:r w:rsidR="00C41F42">
              <w:rPr>
                <w:noProof/>
              </w:rPr>
              <w:fldChar w:fldCharType="begin"/>
            </w:r>
            <w:r w:rsidR="00C41F42">
              <w:rPr>
                <w:noProof/>
              </w:rPr>
              <w:instrText xml:space="preserve"> PAGEREF _Toc219969706 \h </w:instrText>
            </w:r>
            <w:r w:rsidR="00C41F42">
              <w:rPr>
                <w:noProof/>
              </w:rPr>
            </w:r>
            <w:r w:rsidR="00C41F42">
              <w:rPr>
                <w:noProof/>
              </w:rPr>
              <w:fldChar w:fldCharType="separate"/>
            </w:r>
            <w:r w:rsidR="00C41F42">
              <w:rPr>
                <w:noProof/>
              </w:rPr>
              <w:t>18</w:t>
            </w:r>
            <w:r w:rsidR="00C41F42">
              <w:rPr>
                <w:noProof/>
              </w:rPr>
              <w:fldChar w:fldCharType="end"/>
            </w:r>
          </w:hyperlink>
        </w:p>
        <w:p w:rsidR="00C41F42" w:rsidRDefault="00FB1457">
          <w:pPr>
            <w:pStyle w:val="TOC3"/>
            <w:tabs>
              <w:tab w:val="right" w:leader="dot" w:pos="9710"/>
            </w:tabs>
            <w:rPr>
              <w:noProof/>
            </w:rPr>
          </w:pPr>
          <w:hyperlink w:anchor="_Toc219969707" w:history="1">
            <w:r w:rsidR="00C41F42" w:rsidRPr="00D90349">
              <w:rPr>
                <w:rStyle w:val="Hyperlink"/>
                <w:noProof/>
              </w:rPr>
              <w:t>8.2.10 Alerts and Dashboard</w:t>
            </w:r>
            <w:r w:rsidR="00C41F42">
              <w:rPr>
                <w:noProof/>
              </w:rPr>
              <w:tab/>
            </w:r>
            <w:r w:rsidR="00C41F42">
              <w:rPr>
                <w:noProof/>
              </w:rPr>
              <w:fldChar w:fldCharType="begin"/>
            </w:r>
            <w:r w:rsidR="00C41F42">
              <w:rPr>
                <w:noProof/>
              </w:rPr>
              <w:instrText xml:space="preserve"> PAGEREF _Toc219969707 \h </w:instrText>
            </w:r>
            <w:r w:rsidR="00C41F42">
              <w:rPr>
                <w:noProof/>
              </w:rPr>
            </w:r>
            <w:r w:rsidR="00C41F42">
              <w:rPr>
                <w:noProof/>
              </w:rPr>
              <w:fldChar w:fldCharType="separate"/>
            </w:r>
            <w:r w:rsidR="00C41F42">
              <w:rPr>
                <w:noProof/>
              </w:rPr>
              <w:t>19</w:t>
            </w:r>
            <w:r w:rsidR="00C41F42">
              <w:rPr>
                <w:noProof/>
              </w:rPr>
              <w:fldChar w:fldCharType="end"/>
            </w:r>
          </w:hyperlink>
        </w:p>
        <w:p w:rsidR="00C41F42" w:rsidRDefault="00FB1457">
          <w:pPr>
            <w:pStyle w:val="TOC2"/>
            <w:tabs>
              <w:tab w:val="right" w:leader="dot" w:pos="9710"/>
            </w:tabs>
            <w:rPr>
              <w:noProof/>
            </w:rPr>
          </w:pPr>
          <w:hyperlink w:anchor="_Toc219969708" w:history="1">
            <w:r w:rsidR="00C41F42" w:rsidRPr="00D90349">
              <w:rPr>
                <w:rStyle w:val="Hyperlink"/>
                <w:noProof/>
              </w:rPr>
              <w:t>8.3 EP-03: Stockpile/Warehouse Operations</w:t>
            </w:r>
            <w:r w:rsidR="00C41F42">
              <w:rPr>
                <w:noProof/>
              </w:rPr>
              <w:tab/>
            </w:r>
            <w:r w:rsidR="00C41F42">
              <w:rPr>
                <w:noProof/>
              </w:rPr>
              <w:fldChar w:fldCharType="begin"/>
            </w:r>
            <w:r w:rsidR="00C41F42">
              <w:rPr>
                <w:noProof/>
              </w:rPr>
              <w:instrText xml:space="preserve"> PAGEREF _Toc219969708 \h </w:instrText>
            </w:r>
            <w:r w:rsidR="00C41F42">
              <w:rPr>
                <w:noProof/>
              </w:rPr>
            </w:r>
            <w:r w:rsidR="00C41F42">
              <w:rPr>
                <w:noProof/>
              </w:rPr>
              <w:fldChar w:fldCharType="separate"/>
            </w:r>
            <w:r w:rsidR="00C41F42">
              <w:rPr>
                <w:noProof/>
              </w:rPr>
              <w:t>20</w:t>
            </w:r>
            <w:r w:rsidR="00C41F42">
              <w:rPr>
                <w:noProof/>
              </w:rPr>
              <w:fldChar w:fldCharType="end"/>
            </w:r>
          </w:hyperlink>
        </w:p>
        <w:p w:rsidR="00C41F42" w:rsidRDefault="00FB1457">
          <w:pPr>
            <w:pStyle w:val="TOC2"/>
            <w:tabs>
              <w:tab w:val="right" w:leader="dot" w:pos="9710"/>
            </w:tabs>
            <w:rPr>
              <w:noProof/>
            </w:rPr>
          </w:pPr>
          <w:hyperlink w:anchor="_Toc219969709" w:history="1">
            <w:r w:rsidR="00C41F42" w:rsidRPr="00D90349">
              <w:rPr>
                <w:rStyle w:val="Hyperlink"/>
                <w:noProof/>
              </w:rPr>
              <w:t>8.4 EP-04: Tiered Logistics (Hub Transfers)</w:t>
            </w:r>
            <w:r w:rsidR="00C41F42">
              <w:rPr>
                <w:noProof/>
              </w:rPr>
              <w:tab/>
            </w:r>
            <w:r w:rsidR="00C41F42">
              <w:rPr>
                <w:noProof/>
              </w:rPr>
              <w:fldChar w:fldCharType="begin"/>
            </w:r>
            <w:r w:rsidR="00C41F42">
              <w:rPr>
                <w:noProof/>
              </w:rPr>
              <w:instrText xml:space="preserve"> PAGEREF _Toc219969709 \h </w:instrText>
            </w:r>
            <w:r w:rsidR="00C41F42">
              <w:rPr>
                <w:noProof/>
              </w:rPr>
            </w:r>
            <w:r w:rsidR="00C41F42">
              <w:rPr>
                <w:noProof/>
              </w:rPr>
              <w:fldChar w:fldCharType="separate"/>
            </w:r>
            <w:r w:rsidR="00C41F42">
              <w:rPr>
                <w:noProof/>
              </w:rPr>
              <w:t>21</w:t>
            </w:r>
            <w:r w:rsidR="00C41F42">
              <w:rPr>
                <w:noProof/>
              </w:rPr>
              <w:fldChar w:fldCharType="end"/>
            </w:r>
          </w:hyperlink>
        </w:p>
        <w:p w:rsidR="00C41F42" w:rsidRDefault="00FB1457">
          <w:pPr>
            <w:pStyle w:val="TOC2"/>
            <w:tabs>
              <w:tab w:val="right" w:leader="dot" w:pos="9710"/>
            </w:tabs>
            <w:rPr>
              <w:noProof/>
            </w:rPr>
          </w:pPr>
          <w:hyperlink w:anchor="_Toc219969710" w:history="1">
            <w:r w:rsidR="00C41F42" w:rsidRPr="00D90349">
              <w:rPr>
                <w:rStyle w:val="Hyperlink"/>
                <w:noProof/>
              </w:rPr>
              <w:t>8.5 EP-05: Last Mile Fulfillment</w:t>
            </w:r>
            <w:r w:rsidR="00C41F42">
              <w:rPr>
                <w:noProof/>
              </w:rPr>
              <w:tab/>
            </w:r>
            <w:r w:rsidR="00C41F42">
              <w:rPr>
                <w:noProof/>
              </w:rPr>
              <w:fldChar w:fldCharType="begin"/>
            </w:r>
            <w:r w:rsidR="00C41F42">
              <w:rPr>
                <w:noProof/>
              </w:rPr>
              <w:instrText xml:space="preserve"> PAGEREF _Toc219969710 \h </w:instrText>
            </w:r>
            <w:r w:rsidR="00C41F42">
              <w:rPr>
                <w:noProof/>
              </w:rPr>
            </w:r>
            <w:r w:rsidR="00C41F42">
              <w:rPr>
                <w:noProof/>
              </w:rPr>
              <w:fldChar w:fldCharType="separate"/>
            </w:r>
            <w:r w:rsidR="00C41F42">
              <w:rPr>
                <w:noProof/>
              </w:rPr>
              <w:t>22</w:t>
            </w:r>
            <w:r w:rsidR="00C41F42">
              <w:rPr>
                <w:noProof/>
              </w:rPr>
              <w:fldChar w:fldCharType="end"/>
            </w:r>
          </w:hyperlink>
        </w:p>
        <w:p w:rsidR="00C41F42" w:rsidRDefault="00FB1457">
          <w:pPr>
            <w:pStyle w:val="TOC2"/>
            <w:tabs>
              <w:tab w:val="right" w:leader="dot" w:pos="9710"/>
            </w:tabs>
            <w:rPr>
              <w:noProof/>
            </w:rPr>
          </w:pPr>
          <w:hyperlink w:anchor="_Toc219969711" w:history="1">
            <w:r w:rsidR="00C41F42" w:rsidRPr="00D90349">
              <w:rPr>
                <w:rStyle w:val="Hyperlink"/>
                <w:noProof/>
              </w:rPr>
              <w:t>8.6 EP-06: Allocation &amp; Dispatch Governance</w:t>
            </w:r>
            <w:r w:rsidR="00C41F42">
              <w:rPr>
                <w:noProof/>
              </w:rPr>
              <w:tab/>
            </w:r>
            <w:r w:rsidR="00C41F42">
              <w:rPr>
                <w:noProof/>
              </w:rPr>
              <w:fldChar w:fldCharType="begin"/>
            </w:r>
            <w:r w:rsidR="00C41F42">
              <w:rPr>
                <w:noProof/>
              </w:rPr>
              <w:instrText xml:space="preserve"> PAGEREF _Toc219969711 \h </w:instrText>
            </w:r>
            <w:r w:rsidR="00C41F42">
              <w:rPr>
                <w:noProof/>
              </w:rPr>
            </w:r>
            <w:r w:rsidR="00C41F42">
              <w:rPr>
                <w:noProof/>
              </w:rPr>
              <w:fldChar w:fldCharType="separate"/>
            </w:r>
            <w:r w:rsidR="00C41F42">
              <w:rPr>
                <w:noProof/>
              </w:rPr>
              <w:t>23</w:t>
            </w:r>
            <w:r w:rsidR="00C41F42">
              <w:rPr>
                <w:noProof/>
              </w:rPr>
              <w:fldChar w:fldCharType="end"/>
            </w:r>
          </w:hyperlink>
        </w:p>
        <w:p w:rsidR="00C41F42" w:rsidRDefault="00FB1457">
          <w:pPr>
            <w:pStyle w:val="TOC2"/>
            <w:tabs>
              <w:tab w:val="right" w:leader="dot" w:pos="9710"/>
            </w:tabs>
            <w:rPr>
              <w:noProof/>
            </w:rPr>
          </w:pPr>
          <w:hyperlink w:anchor="_Toc219969712" w:history="1">
            <w:r w:rsidR="00C41F42" w:rsidRPr="00D90349">
              <w:rPr>
                <w:rStyle w:val="Hyperlink"/>
                <w:noProof/>
              </w:rPr>
              <w:t>8.7 EP-07: Beneficiary Accountability</w:t>
            </w:r>
            <w:r w:rsidR="00C41F42">
              <w:rPr>
                <w:noProof/>
              </w:rPr>
              <w:tab/>
            </w:r>
            <w:r w:rsidR="00C41F42">
              <w:rPr>
                <w:noProof/>
              </w:rPr>
              <w:fldChar w:fldCharType="begin"/>
            </w:r>
            <w:r w:rsidR="00C41F42">
              <w:rPr>
                <w:noProof/>
              </w:rPr>
              <w:instrText xml:space="preserve"> PAGEREF _Toc219969712 \h </w:instrText>
            </w:r>
            <w:r w:rsidR="00C41F42">
              <w:rPr>
                <w:noProof/>
              </w:rPr>
            </w:r>
            <w:r w:rsidR="00C41F42">
              <w:rPr>
                <w:noProof/>
              </w:rPr>
              <w:fldChar w:fldCharType="separate"/>
            </w:r>
            <w:r w:rsidR="00C41F42">
              <w:rPr>
                <w:noProof/>
              </w:rPr>
              <w:t>24</w:t>
            </w:r>
            <w:r w:rsidR="00C41F42">
              <w:rPr>
                <w:noProof/>
              </w:rPr>
              <w:fldChar w:fldCharType="end"/>
            </w:r>
          </w:hyperlink>
        </w:p>
        <w:p w:rsidR="00C41F42" w:rsidRDefault="00FB1457">
          <w:pPr>
            <w:pStyle w:val="TOC2"/>
            <w:tabs>
              <w:tab w:val="right" w:leader="dot" w:pos="9710"/>
            </w:tabs>
            <w:rPr>
              <w:noProof/>
            </w:rPr>
          </w:pPr>
          <w:hyperlink w:anchor="_Toc219969713" w:history="1">
            <w:r w:rsidR="00C41F42" w:rsidRPr="00D90349">
              <w:rPr>
                <w:rStyle w:val="Hyperlink"/>
                <w:noProof/>
              </w:rPr>
              <w:t>8.8 EP-08: Cash &amp; Funds</w:t>
            </w:r>
            <w:r w:rsidR="00C41F42">
              <w:rPr>
                <w:noProof/>
              </w:rPr>
              <w:tab/>
            </w:r>
            <w:r w:rsidR="00C41F42">
              <w:rPr>
                <w:noProof/>
              </w:rPr>
              <w:fldChar w:fldCharType="begin"/>
            </w:r>
            <w:r w:rsidR="00C41F42">
              <w:rPr>
                <w:noProof/>
              </w:rPr>
              <w:instrText xml:space="preserve"> PAGEREF _Toc219969713 \h </w:instrText>
            </w:r>
            <w:r w:rsidR="00C41F42">
              <w:rPr>
                <w:noProof/>
              </w:rPr>
            </w:r>
            <w:r w:rsidR="00C41F42">
              <w:rPr>
                <w:noProof/>
              </w:rPr>
              <w:fldChar w:fldCharType="separate"/>
            </w:r>
            <w:r w:rsidR="00C41F42">
              <w:rPr>
                <w:noProof/>
              </w:rPr>
              <w:t>25</w:t>
            </w:r>
            <w:r w:rsidR="00C41F42">
              <w:rPr>
                <w:noProof/>
              </w:rPr>
              <w:fldChar w:fldCharType="end"/>
            </w:r>
          </w:hyperlink>
        </w:p>
        <w:p w:rsidR="00C41F42" w:rsidRDefault="00FB1457">
          <w:pPr>
            <w:pStyle w:val="TOC2"/>
            <w:tabs>
              <w:tab w:val="right" w:leader="dot" w:pos="9710"/>
            </w:tabs>
            <w:rPr>
              <w:noProof/>
            </w:rPr>
          </w:pPr>
          <w:hyperlink w:anchor="_Toc219969714" w:history="1">
            <w:r w:rsidR="00C41F42" w:rsidRPr="00D90349">
              <w:rPr>
                <w:rStyle w:val="Hyperlink"/>
                <w:noProof/>
              </w:rPr>
              <w:t>8.9 EP-09: Common Operating Picture (COP/3W)</w:t>
            </w:r>
            <w:r w:rsidR="00C41F42">
              <w:rPr>
                <w:noProof/>
              </w:rPr>
              <w:tab/>
            </w:r>
            <w:r w:rsidR="00C41F42">
              <w:rPr>
                <w:noProof/>
              </w:rPr>
              <w:fldChar w:fldCharType="begin"/>
            </w:r>
            <w:r w:rsidR="00C41F42">
              <w:rPr>
                <w:noProof/>
              </w:rPr>
              <w:instrText xml:space="preserve"> PAGEREF _Toc219969714 \h </w:instrText>
            </w:r>
            <w:r w:rsidR="00C41F42">
              <w:rPr>
                <w:noProof/>
              </w:rPr>
            </w:r>
            <w:r w:rsidR="00C41F42">
              <w:rPr>
                <w:noProof/>
              </w:rPr>
              <w:fldChar w:fldCharType="separate"/>
            </w:r>
            <w:r w:rsidR="00C41F42">
              <w:rPr>
                <w:noProof/>
              </w:rPr>
              <w:t>26</w:t>
            </w:r>
            <w:r w:rsidR="00C41F42">
              <w:rPr>
                <w:noProof/>
              </w:rPr>
              <w:fldChar w:fldCharType="end"/>
            </w:r>
          </w:hyperlink>
        </w:p>
        <w:p w:rsidR="00C41F42" w:rsidRDefault="00FB1457">
          <w:pPr>
            <w:pStyle w:val="TOC2"/>
            <w:tabs>
              <w:tab w:val="right" w:leader="dot" w:pos="9710"/>
            </w:tabs>
            <w:rPr>
              <w:noProof/>
            </w:rPr>
          </w:pPr>
          <w:hyperlink w:anchor="_Toc219969715" w:history="1">
            <w:r w:rsidR="00C41F42" w:rsidRPr="00D90349">
              <w:rPr>
                <w:rStyle w:val="Hyperlink"/>
                <w:noProof/>
              </w:rPr>
              <w:t>8.10 EP-10: Integrations</w:t>
            </w:r>
            <w:r w:rsidR="00C41F42">
              <w:rPr>
                <w:noProof/>
              </w:rPr>
              <w:tab/>
            </w:r>
            <w:r w:rsidR="00C41F42">
              <w:rPr>
                <w:noProof/>
              </w:rPr>
              <w:fldChar w:fldCharType="begin"/>
            </w:r>
            <w:r w:rsidR="00C41F42">
              <w:rPr>
                <w:noProof/>
              </w:rPr>
              <w:instrText xml:space="preserve"> PAGEREF _Toc219969715 \h </w:instrText>
            </w:r>
            <w:r w:rsidR="00C41F42">
              <w:rPr>
                <w:noProof/>
              </w:rPr>
            </w:r>
            <w:r w:rsidR="00C41F42">
              <w:rPr>
                <w:noProof/>
              </w:rPr>
              <w:fldChar w:fldCharType="separate"/>
            </w:r>
            <w:r w:rsidR="00C41F42">
              <w:rPr>
                <w:noProof/>
              </w:rPr>
              <w:t>27</w:t>
            </w:r>
            <w:r w:rsidR="00C41F42">
              <w:rPr>
                <w:noProof/>
              </w:rPr>
              <w:fldChar w:fldCharType="end"/>
            </w:r>
          </w:hyperlink>
        </w:p>
        <w:p w:rsidR="00C41F42" w:rsidRDefault="00FB1457">
          <w:pPr>
            <w:pStyle w:val="TOC2"/>
            <w:tabs>
              <w:tab w:val="right" w:leader="dot" w:pos="9710"/>
            </w:tabs>
            <w:rPr>
              <w:noProof/>
            </w:rPr>
          </w:pPr>
          <w:hyperlink w:anchor="_Toc219969716" w:history="1">
            <w:r w:rsidR="00C41F42" w:rsidRPr="00D90349">
              <w:rPr>
                <w:rStyle w:val="Hyperlink"/>
                <w:noProof/>
              </w:rPr>
              <w:t>8.11 EP-11: Governance, Security &amp; Audit</w:t>
            </w:r>
            <w:r w:rsidR="00C41F42">
              <w:rPr>
                <w:noProof/>
              </w:rPr>
              <w:tab/>
            </w:r>
            <w:r w:rsidR="00C41F42">
              <w:rPr>
                <w:noProof/>
              </w:rPr>
              <w:fldChar w:fldCharType="begin"/>
            </w:r>
            <w:r w:rsidR="00C41F42">
              <w:rPr>
                <w:noProof/>
              </w:rPr>
              <w:instrText xml:space="preserve"> PAGEREF _Toc219969716 \h </w:instrText>
            </w:r>
            <w:r w:rsidR="00C41F42">
              <w:rPr>
                <w:noProof/>
              </w:rPr>
            </w:r>
            <w:r w:rsidR="00C41F42">
              <w:rPr>
                <w:noProof/>
              </w:rPr>
              <w:fldChar w:fldCharType="separate"/>
            </w:r>
            <w:r w:rsidR="00C41F42">
              <w:rPr>
                <w:noProof/>
              </w:rPr>
              <w:t>28</w:t>
            </w:r>
            <w:r w:rsidR="00C41F42">
              <w:rPr>
                <w:noProof/>
              </w:rPr>
              <w:fldChar w:fldCharType="end"/>
            </w:r>
          </w:hyperlink>
        </w:p>
        <w:p w:rsidR="00C41F42" w:rsidRDefault="00FB1457">
          <w:pPr>
            <w:pStyle w:val="TOC3"/>
            <w:tabs>
              <w:tab w:val="right" w:leader="dot" w:pos="9710"/>
            </w:tabs>
            <w:rPr>
              <w:noProof/>
            </w:rPr>
          </w:pPr>
          <w:hyperlink w:anchor="_Toc219969717" w:history="1">
            <w:r w:rsidR="00C41F42" w:rsidRPr="00D90349">
              <w:rPr>
                <w:rStyle w:val="Hyperlink"/>
                <w:noProof/>
              </w:rPr>
              <w:t>8.11.1 User Management</w:t>
            </w:r>
            <w:r w:rsidR="00C41F42">
              <w:rPr>
                <w:noProof/>
              </w:rPr>
              <w:tab/>
            </w:r>
            <w:r w:rsidR="00C41F42">
              <w:rPr>
                <w:noProof/>
              </w:rPr>
              <w:fldChar w:fldCharType="begin"/>
            </w:r>
            <w:r w:rsidR="00C41F42">
              <w:rPr>
                <w:noProof/>
              </w:rPr>
              <w:instrText xml:space="preserve"> PAGEREF _Toc219969717 \h </w:instrText>
            </w:r>
            <w:r w:rsidR="00C41F42">
              <w:rPr>
                <w:noProof/>
              </w:rPr>
            </w:r>
            <w:r w:rsidR="00C41F42">
              <w:rPr>
                <w:noProof/>
              </w:rPr>
              <w:fldChar w:fldCharType="separate"/>
            </w:r>
            <w:r w:rsidR="00C41F42">
              <w:rPr>
                <w:noProof/>
              </w:rPr>
              <w:t>28</w:t>
            </w:r>
            <w:r w:rsidR="00C41F42">
              <w:rPr>
                <w:noProof/>
              </w:rPr>
              <w:fldChar w:fldCharType="end"/>
            </w:r>
          </w:hyperlink>
        </w:p>
        <w:p w:rsidR="00C41F42" w:rsidRDefault="00FB1457">
          <w:pPr>
            <w:pStyle w:val="TOC3"/>
            <w:tabs>
              <w:tab w:val="right" w:leader="dot" w:pos="9710"/>
            </w:tabs>
            <w:rPr>
              <w:noProof/>
            </w:rPr>
          </w:pPr>
          <w:hyperlink w:anchor="_Toc219969718" w:history="1">
            <w:r w:rsidR="00C41F42" w:rsidRPr="00D90349">
              <w:rPr>
                <w:rStyle w:val="Hyperlink"/>
                <w:noProof/>
              </w:rPr>
              <w:t>8.11.2 Role-Based Access Control</w:t>
            </w:r>
            <w:r w:rsidR="00C41F42">
              <w:rPr>
                <w:noProof/>
              </w:rPr>
              <w:tab/>
            </w:r>
            <w:r w:rsidR="00C41F42">
              <w:rPr>
                <w:noProof/>
              </w:rPr>
              <w:fldChar w:fldCharType="begin"/>
            </w:r>
            <w:r w:rsidR="00C41F42">
              <w:rPr>
                <w:noProof/>
              </w:rPr>
              <w:instrText xml:space="preserve"> PAGEREF _Toc219969718 \h </w:instrText>
            </w:r>
            <w:r w:rsidR="00C41F42">
              <w:rPr>
                <w:noProof/>
              </w:rPr>
            </w:r>
            <w:r w:rsidR="00C41F42">
              <w:rPr>
                <w:noProof/>
              </w:rPr>
              <w:fldChar w:fldCharType="separate"/>
            </w:r>
            <w:r w:rsidR="00C41F42">
              <w:rPr>
                <w:noProof/>
              </w:rPr>
              <w:t>28</w:t>
            </w:r>
            <w:r w:rsidR="00C41F42">
              <w:rPr>
                <w:noProof/>
              </w:rPr>
              <w:fldChar w:fldCharType="end"/>
            </w:r>
          </w:hyperlink>
        </w:p>
        <w:p w:rsidR="00C41F42" w:rsidRDefault="00FB1457">
          <w:pPr>
            <w:pStyle w:val="TOC3"/>
            <w:tabs>
              <w:tab w:val="right" w:leader="dot" w:pos="9710"/>
            </w:tabs>
            <w:rPr>
              <w:noProof/>
            </w:rPr>
          </w:pPr>
          <w:hyperlink w:anchor="_Toc219969719" w:history="1">
            <w:r w:rsidR="00C41F42" w:rsidRPr="00D90349">
              <w:rPr>
                <w:rStyle w:val="Hyperlink"/>
                <w:noProof/>
              </w:rPr>
              <w:t>8.11.3 Audit Trail</w:t>
            </w:r>
            <w:r w:rsidR="00C41F42">
              <w:rPr>
                <w:noProof/>
              </w:rPr>
              <w:tab/>
            </w:r>
            <w:r w:rsidR="00C41F42">
              <w:rPr>
                <w:noProof/>
              </w:rPr>
              <w:fldChar w:fldCharType="begin"/>
            </w:r>
            <w:r w:rsidR="00C41F42">
              <w:rPr>
                <w:noProof/>
              </w:rPr>
              <w:instrText xml:space="preserve"> PAGEREF _Toc219969719 \h </w:instrText>
            </w:r>
            <w:r w:rsidR="00C41F42">
              <w:rPr>
                <w:noProof/>
              </w:rPr>
            </w:r>
            <w:r w:rsidR="00C41F42">
              <w:rPr>
                <w:noProof/>
              </w:rPr>
              <w:fldChar w:fldCharType="separate"/>
            </w:r>
            <w:r w:rsidR="00C41F42">
              <w:rPr>
                <w:noProof/>
              </w:rPr>
              <w:t>28</w:t>
            </w:r>
            <w:r w:rsidR="00C41F42">
              <w:rPr>
                <w:noProof/>
              </w:rPr>
              <w:fldChar w:fldCharType="end"/>
            </w:r>
          </w:hyperlink>
        </w:p>
        <w:p w:rsidR="00C41F42" w:rsidRDefault="00FB1457">
          <w:pPr>
            <w:pStyle w:val="TOC2"/>
            <w:tabs>
              <w:tab w:val="right" w:leader="dot" w:pos="9710"/>
            </w:tabs>
            <w:rPr>
              <w:noProof/>
            </w:rPr>
          </w:pPr>
          <w:hyperlink w:anchor="_Toc219969720" w:history="1">
            <w:r w:rsidR="00C41F42" w:rsidRPr="00D90349">
              <w:rPr>
                <w:rStyle w:val="Hyperlink"/>
                <w:noProof/>
              </w:rPr>
              <w:t>8.12 EP-12: Training &amp; Drills</w:t>
            </w:r>
            <w:r w:rsidR="00C41F42">
              <w:rPr>
                <w:noProof/>
              </w:rPr>
              <w:tab/>
            </w:r>
            <w:r w:rsidR="00C41F42">
              <w:rPr>
                <w:noProof/>
              </w:rPr>
              <w:fldChar w:fldCharType="begin"/>
            </w:r>
            <w:r w:rsidR="00C41F42">
              <w:rPr>
                <w:noProof/>
              </w:rPr>
              <w:instrText xml:space="preserve"> PAGEREF _Toc219969720 \h </w:instrText>
            </w:r>
            <w:r w:rsidR="00C41F42">
              <w:rPr>
                <w:noProof/>
              </w:rPr>
            </w:r>
            <w:r w:rsidR="00C41F42">
              <w:rPr>
                <w:noProof/>
              </w:rPr>
              <w:fldChar w:fldCharType="separate"/>
            </w:r>
            <w:r w:rsidR="00C41F42">
              <w:rPr>
                <w:noProof/>
              </w:rPr>
              <w:t>30</w:t>
            </w:r>
            <w:r w:rsidR="00C41F42">
              <w:rPr>
                <w:noProof/>
              </w:rPr>
              <w:fldChar w:fldCharType="end"/>
            </w:r>
          </w:hyperlink>
        </w:p>
        <w:p w:rsidR="00C41F42" w:rsidRDefault="00FB1457">
          <w:pPr>
            <w:pStyle w:val="TOC1"/>
            <w:tabs>
              <w:tab w:val="right" w:leader="dot" w:pos="9710"/>
            </w:tabs>
            <w:rPr>
              <w:noProof/>
            </w:rPr>
          </w:pPr>
          <w:hyperlink w:anchor="_Toc219969721" w:history="1">
            <w:r w:rsidR="00C41F42" w:rsidRPr="00D90349">
              <w:rPr>
                <w:rStyle w:val="Hyperlink"/>
                <w:noProof/>
              </w:rPr>
              <w:t>9. Non-Functional Requirements</w:t>
            </w:r>
            <w:r w:rsidR="00C41F42">
              <w:rPr>
                <w:noProof/>
              </w:rPr>
              <w:tab/>
            </w:r>
            <w:r w:rsidR="00C41F42">
              <w:rPr>
                <w:noProof/>
              </w:rPr>
              <w:fldChar w:fldCharType="begin"/>
            </w:r>
            <w:r w:rsidR="00C41F42">
              <w:rPr>
                <w:noProof/>
              </w:rPr>
              <w:instrText xml:space="preserve"> PAGEREF _Toc219969721 \h </w:instrText>
            </w:r>
            <w:r w:rsidR="00C41F42">
              <w:rPr>
                <w:noProof/>
              </w:rPr>
            </w:r>
            <w:r w:rsidR="00C41F42">
              <w:rPr>
                <w:noProof/>
              </w:rPr>
              <w:fldChar w:fldCharType="separate"/>
            </w:r>
            <w:r w:rsidR="00C41F42">
              <w:rPr>
                <w:noProof/>
              </w:rPr>
              <w:t>31</w:t>
            </w:r>
            <w:r w:rsidR="00C41F42">
              <w:rPr>
                <w:noProof/>
              </w:rPr>
              <w:fldChar w:fldCharType="end"/>
            </w:r>
          </w:hyperlink>
        </w:p>
        <w:p w:rsidR="00C41F42" w:rsidRDefault="00FB1457">
          <w:pPr>
            <w:pStyle w:val="TOC2"/>
            <w:tabs>
              <w:tab w:val="right" w:leader="dot" w:pos="9710"/>
            </w:tabs>
            <w:rPr>
              <w:noProof/>
            </w:rPr>
          </w:pPr>
          <w:hyperlink w:anchor="_Toc219969722" w:history="1">
            <w:r w:rsidR="00C41F42" w:rsidRPr="00D90349">
              <w:rPr>
                <w:rStyle w:val="Hyperlink"/>
                <w:noProof/>
              </w:rPr>
              <w:t>9.1 Availability</w:t>
            </w:r>
            <w:r w:rsidR="00C41F42">
              <w:rPr>
                <w:noProof/>
              </w:rPr>
              <w:tab/>
            </w:r>
            <w:r w:rsidR="00C41F42">
              <w:rPr>
                <w:noProof/>
              </w:rPr>
              <w:fldChar w:fldCharType="begin"/>
            </w:r>
            <w:r w:rsidR="00C41F42">
              <w:rPr>
                <w:noProof/>
              </w:rPr>
              <w:instrText xml:space="preserve"> PAGEREF _Toc219969722 \h </w:instrText>
            </w:r>
            <w:r w:rsidR="00C41F42">
              <w:rPr>
                <w:noProof/>
              </w:rPr>
            </w:r>
            <w:r w:rsidR="00C41F42">
              <w:rPr>
                <w:noProof/>
              </w:rPr>
              <w:fldChar w:fldCharType="separate"/>
            </w:r>
            <w:r w:rsidR="00C41F42">
              <w:rPr>
                <w:noProof/>
              </w:rPr>
              <w:t>31</w:t>
            </w:r>
            <w:r w:rsidR="00C41F42">
              <w:rPr>
                <w:noProof/>
              </w:rPr>
              <w:fldChar w:fldCharType="end"/>
            </w:r>
          </w:hyperlink>
        </w:p>
        <w:p w:rsidR="00C41F42" w:rsidRDefault="00FB1457">
          <w:pPr>
            <w:pStyle w:val="TOC2"/>
            <w:tabs>
              <w:tab w:val="right" w:leader="dot" w:pos="9710"/>
            </w:tabs>
            <w:rPr>
              <w:noProof/>
            </w:rPr>
          </w:pPr>
          <w:hyperlink w:anchor="_Toc219969723" w:history="1">
            <w:r w:rsidR="00C41F42" w:rsidRPr="00D90349">
              <w:rPr>
                <w:rStyle w:val="Hyperlink"/>
                <w:noProof/>
              </w:rPr>
              <w:t>9.2 Security</w:t>
            </w:r>
            <w:r w:rsidR="00C41F42">
              <w:rPr>
                <w:noProof/>
              </w:rPr>
              <w:tab/>
            </w:r>
            <w:r w:rsidR="00C41F42">
              <w:rPr>
                <w:noProof/>
              </w:rPr>
              <w:fldChar w:fldCharType="begin"/>
            </w:r>
            <w:r w:rsidR="00C41F42">
              <w:rPr>
                <w:noProof/>
              </w:rPr>
              <w:instrText xml:space="preserve"> PAGEREF _Toc219969723 \h </w:instrText>
            </w:r>
            <w:r w:rsidR="00C41F42">
              <w:rPr>
                <w:noProof/>
              </w:rPr>
            </w:r>
            <w:r w:rsidR="00C41F42">
              <w:rPr>
                <w:noProof/>
              </w:rPr>
              <w:fldChar w:fldCharType="separate"/>
            </w:r>
            <w:r w:rsidR="00C41F42">
              <w:rPr>
                <w:noProof/>
              </w:rPr>
              <w:t>31</w:t>
            </w:r>
            <w:r w:rsidR="00C41F42">
              <w:rPr>
                <w:noProof/>
              </w:rPr>
              <w:fldChar w:fldCharType="end"/>
            </w:r>
          </w:hyperlink>
        </w:p>
        <w:p w:rsidR="00C41F42" w:rsidRDefault="00FB1457">
          <w:pPr>
            <w:pStyle w:val="TOC2"/>
            <w:tabs>
              <w:tab w:val="right" w:leader="dot" w:pos="9710"/>
            </w:tabs>
            <w:rPr>
              <w:noProof/>
            </w:rPr>
          </w:pPr>
          <w:hyperlink w:anchor="_Toc219969724" w:history="1">
            <w:r w:rsidR="00C41F42" w:rsidRPr="00D90349">
              <w:rPr>
                <w:rStyle w:val="Hyperlink"/>
                <w:noProof/>
              </w:rPr>
              <w:t>9.3 Performance</w:t>
            </w:r>
            <w:r w:rsidR="00C41F42">
              <w:rPr>
                <w:noProof/>
              </w:rPr>
              <w:tab/>
            </w:r>
            <w:r w:rsidR="00C41F42">
              <w:rPr>
                <w:noProof/>
              </w:rPr>
              <w:fldChar w:fldCharType="begin"/>
            </w:r>
            <w:r w:rsidR="00C41F42">
              <w:rPr>
                <w:noProof/>
              </w:rPr>
              <w:instrText xml:space="preserve"> PAGEREF _Toc219969724 \h </w:instrText>
            </w:r>
            <w:r w:rsidR="00C41F42">
              <w:rPr>
                <w:noProof/>
              </w:rPr>
            </w:r>
            <w:r w:rsidR="00C41F42">
              <w:rPr>
                <w:noProof/>
              </w:rPr>
              <w:fldChar w:fldCharType="separate"/>
            </w:r>
            <w:r w:rsidR="00C41F42">
              <w:rPr>
                <w:noProof/>
              </w:rPr>
              <w:t>31</w:t>
            </w:r>
            <w:r w:rsidR="00C41F42">
              <w:rPr>
                <w:noProof/>
              </w:rPr>
              <w:fldChar w:fldCharType="end"/>
            </w:r>
          </w:hyperlink>
        </w:p>
        <w:p w:rsidR="00C41F42" w:rsidRDefault="00FB1457">
          <w:pPr>
            <w:pStyle w:val="TOC2"/>
            <w:tabs>
              <w:tab w:val="right" w:leader="dot" w:pos="9710"/>
            </w:tabs>
            <w:rPr>
              <w:noProof/>
            </w:rPr>
          </w:pPr>
          <w:hyperlink w:anchor="_Toc219969725" w:history="1">
            <w:r w:rsidR="00C41F42" w:rsidRPr="00D90349">
              <w:rPr>
                <w:rStyle w:val="Hyperlink"/>
                <w:noProof/>
              </w:rPr>
              <w:t>9.4 Backup and Recovery</w:t>
            </w:r>
            <w:r w:rsidR="00C41F42">
              <w:rPr>
                <w:noProof/>
              </w:rPr>
              <w:tab/>
            </w:r>
            <w:r w:rsidR="00C41F42">
              <w:rPr>
                <w:noProof/>
              </w:rPr>
              <w:fldChar w:fldCharType="begin"/>
            </w:r>
            <w:r w:rsidR="00C41F42">
              <w:rPr>
                <w:noProof/>
              </w:rPr>
              <w:instrText xml:space="preserve"> PAGEREF _Toc219969725 \h </w:instrText>
            </w:r>
            <w:r w:rsidR="00C41F42">
              <w:rPr>
                <w:noProof/>
              </w:rPr>
            </w:r>
            <w:r w:rsidR="00C41F42">
              <w:rPr>
                <w:noProof/>
              </w:rPr>
              <w:fldChar w:fldCharType="separate"/>
            </w:r>
            <w:r w:rsidR="00C41F42">
              <w:rPr>
                <w:noProof/>
              </w:rPr>
              <w:t>31</w:t>
            </w:r>
            <w:r w:rsidR="00C41F42">
              <w:rPr>
                <w:noProof/>
              </w:rPr>
              <w:fldChar w:fldCharType="end"/>
            </w:r>
          </w:hyperlink>
        </w:p>
        <w:p w:rsidR="00C41F42" w:rsidRDefault="00FB1457">
          <w:pPr>
            <w:pStyle w:val="TOC1"/>
            <w:tabs>
              <w:tab w:val="right" w:leader="dot" w:pos="9710"/>
            </w:tabs>
            <w:rPr>
              <w:noProof/>
            </w:rPr>
          </w:pPr>
          <w:hyperlink w:anchor="_Toc219969726" w:history="1">
            <w:r w:rsidR="00C41F42" w:rsidRPr="00D90349">
              <w:rPr>
                <w:rStyle w:val="Hyperlink"/>
                <w:noProof/>
              </w:rPr>
              <w:t>10. System Guardrails (Non-Negotiable)</w:t>
            </w:r>
            <w:r w:rsidR="00C41F42">
              <w:rPr>
                <w:noProof/>
              </w:rPr>
              <w:tab/>
            </w:r>
            <w:r w:rsidR="00C41F42">
              <w:rPr>
                <w:noProof/>
              </w:rPr>
              <w:fldChar w:fldCharType="begin"/>
            </w:r>
            <w:r w:rsidR="00C41F42">
              <w:rPr>
                <w:noProof/>
              </w:rPr>
              <w:instrText xml:space="preserve"> PAGEREF _Toc219969726 \h </w:instrText>
            </w:r>
            <w:r w:rsidR="00C41F42">
              <w:rPr>
                <w:noProof/>
              </w:rPr>
            </w:r>
            <w:r w:rsidR="00C41F42">
              <w:rPr>
                <w:noProof/>
              </w:rPr>
              <w:fldChar w:fldCharType="separate"/>
            </w:r>
            <w:r w:rsidR="00C41F42">
              <w:rPr>
                <w:noProof/>
              </w:rPr>
              <w:t>33</w:t>
            </w:r>
            <w:r w:rsidR="00C41F42">
              <w:rPr>
                <w:noProof/>
              </w:rPr>
              <w:fldChar w:fldCharType="end"/>
            </w:r>
          </w:hyperlink>
        </w:p>
        <w:p w:rsidR="00C41F42" w:rsidRDefault="00FB1457">
          <w:pPr>
            <w:pStyle w:val="TOC1"/>
            <w:tabs>
              <w:tab w:val="right" w:leader="dot" w:pos="9710"/>
            </w:tabs>
            <w:rPr>
              <w:noProof/>
            </w:rPr>
          </w:pPr>
          <w:hyperlink w:anchor="_Toc219969727" w:history="1">
            <w:r w:rsidR="00C41F42" w:rsidRPr="00D90349">
              <w:rPr>
                <w:rStyle w:val="Hyperlink"/>
                <w:noProof/>
              </w:rPr>
              <w:t>11. Business Rules</w:t>
            </w:r>
            <w:r w:rsidR="00C41F42">
              <w:rPr>
                <w:noProof/>
              </w:rPr>
              <w:tab/>
            </w:r>
            <w:r w:rsidR="00C41F42">
              <w:rPr>
                <w:noProof/>
              </w:rPr>
              <w:fldChar w:fldCharType="begin"/>
            </w:r>
            <w:r w:rsidR="00C41F42">
              <w:rPr>
                <w:noProof/>
              </w:rPr>
              <w:instrText xml:space="preserve"> PAGEREF _Toc219969727 \h </w:instrText>
            </w:r>
            <w:r w:rsidR="00C41F42">
              <w:rPr>
                <w:noProof/>
              </w:rPr>
            </w:r>
            <w:r w:rsidR="00C41F42">
              <w:rPr>
                <w:noProof/>
              </w:rPr>
              <w:fldChar w:fldCharType="separate"/>
            </w:r>
            <w:r w:rsidR="00C41F42">
              <w:rPr>
                <w:noProof/>
              </w:rPr>
              <w:t>34</w:t>
            </w:r>
            <w:r w:rsidR="00C41F42">
              <w:rPr>
                <w:noProof/>
              </w:rPr>
              <w:fldChar w:fldCharType="end"/>
            </w:r>
          </w:hyperlink>
        </w:p>
        <w:p w:rsidR="00C41F42" w:rsidRDefault="00FB1457">
          <w:pPr>
            <w:pStyle w:val="TOC1"/>
            <w:tabs>
              <w:tab w:val="right" w:leader="dot" w:pos="9710"/>
            </w:tabs>
            <w:rPr>
              <w:noProof/>
            </w:rPr>
          </w:pPr>
          <w:hyperlink w:anchor="_Toc219969728" w:history="1">
            <w:r w:rsidR="00C41F42" w:rsidRPr="00D90349">
              <w:rPr>
                <w:rStyle w:val="Hyperlink"/>
                <w:noProof/>
              </w:rPr>
              <w:t>12. Resolved Configuration Decisions</w:t>
            </w:r>
            <w:r w:rsidR="00C41F42">
              <w:rPr>
                <w:noProof/>
              </w:rPr>
              <w:tab/>
            </w:r>
            <w:r w:rsidR="00C41F42">
              <w:rPr>
                <w:noProof/>
              </w:rPr>
              <w:fldChar w:fldCharType="begin"/>
            </w:r>
            <w:r w:rsidR="00C41F42">
              <w:rPr>
                <w:noProof/>
              </w:rPr>
              <w:instrText xml:space="preserve"> PAGEREF _Toc219969728 \h </w:instrText>
            </w:r>
            <w:r w:rsidR="00C41F42">
              <w:rPr>
                <w:noProof/>
              </w:rPr>
            </w:r>
            <w:r w:rsidR="00C41F42">
              <w:rPr>
                <w:noProof/>
              </w:rPr>
              <w:fldChar w:fldCharType="separate"/>
            </w:r>
            <w:r w:rsidR="00C41F42">
              <w:rPr>
                <w:noProof/>
              </w:rPr>
              <w:t>35</w:t>
            </w:r>
            <w:r w:rsidR="00C41F42">
              <w:rPr>
                <w:noProof/>
              </w:rPr>
              <w:fldChar w:fldCharType="end"/>
            </w:r>
          </w:hyperlink>
        </w:p>
        <w:p w:rsidR="00C41F42" w:rsidRDefault="00FB1457">
          <w:pPr>
            <w:pStyle w:val="TOC2"/>
            <w:tabs>
              <w:tab w:val="right" w:leader="dot" w:pos="9710"/>
            </w:tabs>
            <w:rPr>
              <w:noProof/>
            </w:rPr>
          </w:pPr>
          <w:hyperlink w:anchor="_Toc219969729" w:history="1">
            <w:r w:rsidR="00C41F42" w:rsidRPr="00D90349">
              <w:rPr>
                <w:rStyle w:val="Hyperlink"/>
                <w:noProof/>
              </w:rPr>
              <w:t>12.1 Event Phase Parameters</w:t>
            </w:r>
            <w:r w:rsidR="00C41F42">
              <w:rPr>
                <w:noProof/>
              </w:rPr>
              <w:tab/>
            </w:r>
            <w:r w:rsidR="00C41F42">
              <w:rPr>
                <w:noProof/>
              </w:rPr>
              <w:fldChar w:fldCharType="begin"/>
            </w:r>
            <w:r w:rsidR="00C41F42">
              <w:rPr>
                <w:noProof/>
              </w:rPr>
              <w:instrText xml:space="preserve"> PAGEREF _Toc219969729 \h </w:instrText>
            </w:r>
            <w:r w:rsidR="00C41F42">
              <w:rPr>
                <w:noProof/>
              </w:rPr>
            </w:r>
            <w:r w:rsidR="00C41F42">
              <w:rPr>
                <w:noProof/>
              </w:rPr>
              <w:fldChar w:fldCharType="separate"/>
            </w:r>
            <w:r w:rsidR="00C41F42">
              <w:rPr>
                <w:noProof/>
              </w:rPr>
              <w:t>35</w:t>
            </w:r>
            <w:r w:rsidR="00C41F42">
              <w:rPr>
                <w:noProof/>
              </w:rPr>
              <w:fldChar w:fldCharType="end"/>
            </w:r>
          </w:hyperlink>
        </w:p>
        <w:p w:rsidR="00C41F42" w:rsidRDefault="00FB1457">
          <w:pPr>
            <w:pStyle w:val="TOC2"/>
            <w:tabs>
              <w:tab w:val="right" w:leader="dot" w:pos="9710"/>
            </w:tabs>
            <w:rPr>
              <w:noProof/>
            </w:rPr>
          </w:pPr>
          <w:hyperlink w:anchor="_Toc219969730" w:history="1">
            <w:r w:rsidR="00C41F42" w:rsidRPr="00D90349">
              <w:rPr>
                <w:rStyle w:val="Hyperlink"/>
                <w:noProof/>
              </w:rPr>
              <w:t>12.2 Procurement Approval Thresholds</w:t>
            </w:r>
            <w:r w:rsidR="00C41F42">
              <w:rPr>
                <w:noProof/>
              </w:rPr>
              <w:tab/>
            </w:r>
            <w:r w:rsidR="00C41F42">
              <w:rPr>
                <w:noProof/>
              </w:rPr>
              <w:fldChar w:fldCharType="begin"/>
            </w:r>
            <w:r w:rsidR="00C41F42">
              <w:rPr>
                <w:noProof/>
              </w:rPr>
              <w:instrText xml:space="preserve"> PAGEREF _Toc219969730 \h </w:instrText>
            </w:r>
            <w:r w:rsidR="00C41F42">
              <w:rPr>
                <w:noProof/>
              </w:rPr>
            </w:r>
            <w:r w:rsidR="00C41F42">
              <w:rPr>
                <w:noProof/>
              </w:rPr>
              <w:fldChar w:fldCharType="separate"/>
            </w:r>
            <w:r w:rsidR="00C41F42">
              <w:rPr>
                <w:noProof/>
              </w:rPr>
              <w:t>35</w:t>
            </w:r>
            <w:r w:rsidR="00C41F42">
              <w:rPr>
                <w:noProof/>
              </w:rPr>
              <w:fldChar w:fldCharType="end"/>
            </w:r>
          </w:hyperlink>
        </w:p>
        <w:p w:rsidR="00C41F42" w:rsidRDefault="00FB1457">
          <w:pPr>
            <w:pStyle w:val="TOC2"/>
            <w:tabs>
              <w:tab w:val="right" w:leader="dot" w:pos="9710"/>
            </w:tabs>
            <w:rPr>
              <w:noProof/>
            </w:rPr>
          </w:pPr>
          <w:hyperlink w:anchor="_Toc219969731" w:history="1">
            <w:r w:rsidR="00C41F42" w:rsidRPr="00D90349">
              <w:rPr>
                <w:rStyle w:val="Hyperlink"/>
                <w:noProof/>
              </w:rPr>
              <w:t>12.3 Key System Parameters</w:t>
            </w:r>
            <w:r w:rsidR="00C41F42">
              <w:rPr>
                <w:noProof/>
              </w:rPr>
              <w:tab/>
            </w:r>
            <w:r w:rsidR="00C41F42">
              <w:rPr>
                <w:noProof/>
              </w:rPr>
              <w:fldChar w:fldCharType="begin"/>
            </w:r>
            <w:r w:rsidR="00C41F42">
              <w:rPr>
                <w:noProof/>
              </w:rPr>
              <w:instrText xml:space="preserve"> PAGEREF _Toc219969731 \h </w:instrText>
            </w:r>
            <w:r w:rsidR="00C41F42">
              <w:rPr>
                <w:noProof/>
              </w:rPr>
            </w:r>
            <w:r w:rsidR="00C41F42">
              <w:rPr>
                <w:noProof/>
              </w:rPr>
              <w:fldChar w:fldCharType="separate"/>
            </w:r>
            <w:r w:rsidR="00C41F42">
              <w:rPr>
                <w:noProof/>
              </w:rPr>
              <w:t>35</w:t>
            </w:r>
            <w:r w:rsidR="00C41F42">
              <w:rPr>
                <w:noProof/>
              </w:rPr>
              <w:fldChar w:fldCharType="end"/>
            </w:r>
          </w:hyperlink>
        </w:p>
        <w:p w:rsidR="00C41F42" w:rsidRDefault="00FB1457">
          <w:pPr>
            <w:pStyle w:val="TOC1"/>
            <w:tabs>
              <w:tab w:val="right" w:leader="dot" w:pos="9710"/>
            </w:tabs>
            <w:rPr>
              <w:noProof/>
            </w:rPr>
          </w:pPr>
          <w:hyperlink w:anchor="_Toc219969732" w:history="1">
            <w:r w:rsidR="00C41F42" w:rsidRPr="00D90349">
              <w:rPr>
                <w:rStyle w:val="Hyperlink"/>
                <w:noProof/>
              </w:rPr>
              <w:t>13. Appendix Reference</w:t>
            </w:r>
            <w:r w:rsidR="00C41F42">
              <w:rPr>
                <w:noProof/>
              </w:rPr>
              <w:tab/>
            </w:r>
            <w:r w:rsidR="00C41F42">
              <w:rPr>
                <w:noProof/>
              </w:rPr>
              <w:fldChar w:fldCharType="begin"/>
            </w:r>
            <w:r w:rsidR="00C41F42">
              <w:rPr>
                <w:noProof/>
              </w:rPr>
              <w:instrText xml:space="preserve"> PAGEREF _Toc219969732 \h </w:instrText>
            </w:r>
            <w:r w:rsidR="00C41F42">
              <w:rPr>
                <w:noProof/>
              </w:rPr>
            </w:r>
            <w:r w:rsidR="00C41F42">
              <w:rPr>
                <w:noProof/>
              </w:rPr>
              <w:fldChar w:fldCharType="separate"/>
            </w:r>
            <w:r w:rsidR="00C41F42">
              <w:rPr>
                <w:noProof/>
              </w:rPr>
              <w:t>36</w:t>
            </w:r>
            <w:r w:rsidR="00C41F42">
              <w:rPr>
                <w:noProof/>
              </w:rPr>
              <w:fldChar w:fldCharType="end"/>
            </w:r>
          </w:hyperlink>
        </w:p>
        <w:p w:rsidR="00C41F42" w:rsidRDefault="00FB1457">
          <w:pPr>
            <w:pStyle w:val="TOC1"/>
            <w:tabs>
              <w:tab w:val="right" w:leader="dot" w:pos="9710"/>
            </w:tabs>
            <w:rPr>
              <w:noProof/>
            </w:rPr>
          </w:pPr>
          <w:hyperlink w:anchor="_Toc219969733" w:history="1">
            <w:r w:rsidR="00C41F42" w:rsidRPr="00D90349">
              <w:rPr>
                <w:rStyle w:val="Hyperlink"/>
                <w:noProof/>
              </w:rPr>
              <w:t>14. Project Requirements Sign-Off</w:t>
            </w:r>
            <w:r w:rsidR="00C41F42">
              <w:rPr>
                <w:noProof/>
              </w:rPr>
              <w:tab/>
            </w:r>
            <w:r w:rsidR="00C41F42">
              <w:rPr>
                <w:noProof/>
              </w:rPr>
              <w:fldChar w:fldCharType="begin"/>
            </w:r>
            <w:r w:rsidR="00C41F42">
              <w:rPr>
                <w:noProof/>
              </w:rPr>
              <w:instrText xml:space="preserve"> PAGEREF _Toc219969733 \h </w:instrText>
            </w:r>
            <w:r w:rsidR="00C41F42">
              <w:rPr>
                <w:noProof/>
              </w:rPr>
            </w:r>
            <w:r w:rsidR="00C41F42">
              <w:rPr>
                <w:noProof/>
              </w:rPr>
              <w:fldChar w:fldCharType="separate"/>
            </w:r>
            <w:r w:rsidR="00C41F42">
              <w:rPr>
                <w:noProof/>
              </w:rPr>
              <w:t>37</w:t>
            </w:r>
            <w:r w:rsidR="00C41F42">
              <w:rPr>
                <w:noProof/>
              </w:rPr>
              <w:fldChar w:fldCharType="end"/>
            </w:r>
          </w:hyperlink>
        </w:p>
        <w:p w:rsidR="00C41F42" w:rsidRDefault="00FB1457">
          <w:pPr>
            <w:pStyle w:val="TOC2"/>
            <w:tabs>
              <w:tab w:val="right" w:leader="dot" w:pos="9710"/>
            </w:tabs>
            <w:rPr>
              <w:noProof/>
            </w:rPr>
          </w:pPr>
          <w:hyperlink w:anchor="_Toc219969734" w:history="1">
            <w:r w:rsidR="00C41F42" w:rsidRPr="00D90349">
              <w:rPr>
                <w:rStyle w:val="Hyperlink"/>
                <w:noProof/>
              </w:rPr>
              <w:t>ICT Authority Approval</w:t>
            </w:r>
            <w:r w:rsidR="00C41F42">
              <w:rPr>
                <w:noProof/>
              </w:rPr>
              <w:tab/>
            </w:r>
            <w:r w:rsidR="00C41F42">
              <w:rPr>
                <w:noProof/>
              </w:rPr>
              <w:fldChar w:fldCharType="begin"/>
            </w:r>
            <w:r w:rsidR="00C41F42">
              <w:rPr>
                <w:noProof/>
              </w:rPr>
              <w:instrText xml:space="preserve"> PAGEREF _Toc219969734 \h </w:instrText>
            </w:r>
            <w:r w:rsidR="00C41F42">
              <w:rPr>
                <w:noProof/>
              </w:rPr>
            </w:r>
            <w:r w:rsidR="00C41F42">
              <w:rPr>
                <w:noProof/>
              </w:rPr>
              <w:fldChar w:fldCharType="separate"/>
            </w:r>
            <w:r w:rsidR="00C41F42">
              <w:rPr>
                <w:noProof/>
              </w:rPr>
              <w:t>37</w:t>
            </w:r>
            <w:r w:rsidR="00C41F42">
              <w:rPr>
                <w:noProof/>
              </w:rPr>
              <w:fldChar w:fldCharType="end"/>
            </w:r>
          </w:hyperlink>
        </w:p>
        <w:p w:rsidR="00C41F42" w:rsidRDefault="00FB1457">
          <w:pPr>
            <w:pStyle w:val="TOC2"/>
            <w:tabs>
              <w:tab w:val="right" w:leader="dot" w:pos="9710"/>
            </w:tabs>
            <w:rPr>
              <w:noProof/>
            </w:rPr>
          </w:pPr>
          <w:hyperlink w:anchor="_Toc219969735" w:history="1">
            <w:r w:rsidR="00C41F42" w:rsidRPr="00D90349">
              <w:rPr>
                <w:rStyle w:val="Hyperlink"/>
                <w:noProof/>
              </w:rPr>
              <w:t>ODPEM Approval</w:t>
            </w:r>
            <w:r w:rsidR="00C41F42">
              <w:rPr>
                <w:noProof/>
              </w:rPr>
              <w:tab/>
            </w:r>
            <w:r w:rsidR="00C41F42">
              <w:rPr>
                <w:noProof/>
              </w:rPr>
              <w:fldChar w:fldCharType="begin"/>
            </w:r>
            <w:r w:rsidR="00C41F42">
              <w:rPr>
                <w:noProof/>
              </w:rPr>
              <w:instrText xml:space="preserve"> PAGEREF _Toc219969735 \h </w:instrText>
            </w:r>
            <w:r w:rsidR="00C41F42">
              <w:rPr>
                <w:noProof/>
              </w:rPr>
            </w:r>
            <w:r w:rsidR="00C41F42">
              <w:rPr>
                <w:noProof/>
              </w:rPr>
              <w:fldChar w:fldCharType="separate"/>
            </w:r>
            <w:r w:rsidR="00C41F42">
              <w:rPr>
                <w:noProof/>
              </w:rPr>
              <w:t>37</w:t>
            </w:r>
            <w:r w:rsidR="00C41F42">
              <w:rPr>
                <w:noProof/>
              </w:rPr>
              <w:fldChar w:fldCharType="end"/>
            </w:r>
          </w:hyperlink>
        </w:p>
        <w:p w:rsidR="001C05E9" w:rsidRDefault="006A2D64">
          <w:r>
            <w:fldChar w:fldCharType="end"/>
          </w:r>
        </w:p>
      </w:sdtContent>
    </w:sdt>
    <w:p w:rsidR="001C05E9" w:rsidRDefault="006A2D64">
      <w:r>
        <w:br w:type="page"/>
      </w:r>
    </w:p>
    <w:p w:rsidR="001C05E9" w:rsidRDefault="006A2D64">
      <w:pPr>
        <w:pStyle w:val="Heading1"/>
      </w:pPr>
      <w:bookmarkStart w:id="1" w:name="_Toc219969678"/>
      <w:r>
        <w:lastRenderedPageBreak/>
        <w:t>1. Document Control</w:t>
      </w:r>
      <w:bookmarkEnd w:id="1"/>
    </w:p>
    <w:p w:rsidR="001C05E9" w:rsidRDefault="006A2D64">
      <w:pPr>
        <w:pStyle w:val="Heading2"/>
      </w:pPr>
      <w:bookmarkStart w:id="2" w:name="_Toc219969679"/>
      <w:r>
        <w:t>1.1 Document Information</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0"/>
        <w:gridCol w:w="6338"/>
      </w:tblGrid>
      <w:tr w:rsidR="001C05E9">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Field</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Value</w:t>
            </w:r>
          </w:p>
        </w:tc>
      </w:tr>
      <w:tr w:rsidR="001C05E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Document Title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DMIS Requirements Specification</w:t>
            </w:r>
          </w:p>
        </w:tc>
      </w:tr>
      <w:tr w:rsidR="001C05E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Version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4.0</w:t>
            </w:r>
          </w:p>
        </w:tc>
      </w:tr>
      <w:tr w:rsidR="001C05E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Date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January 2026</w:t>
            </w:r>
          </w:p>
        </w:tc>
      </w:tr>
      <w:tr w:rsidR="001C05E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Status</w:t>
            </w:r>
          </w:p>
        </w:tc>
        <w:tc>
          <w:tcPr>
            <w:tcW w:w="6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1C05E9" w:rsidRDefault="006A2D64">
            <w:r>
              <w:rPr>
                <w:sz w:val="20"/>
                <w:szCs w:val="20"/>
              </w:rPr>
              <w:t>PRD Ready — For Implementation</w:t>
            </w:r>
          </w:p>
        </w:tc>
      </w:tr>
      <w:tr w:rsidR="001C05E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Owner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ICT Authority / Business Analysis Department</w:t>
            </w:r>
          </w:p>
        </w:tc>
      </w:tr>
      <w:tr w:rsidR="001C05E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Alignment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Outcome Solution Tree (OST) v1.0</w:t>
            </w:r>
          </w:p>
        </w:tc>
      </w:tr>
    </w:tbl>
    <w:p w:rsidR="001C05E9" w:rsidRDefault="006A2D64">
      <w:pPr>
        <w:pStyle w:val="Heading2"/>
      </w:pPr>
      <w:bookmarkStart w:id="3" w:name="_Toc219969680"/>
      <w:r>
        <w:t>1.2 Revision History</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1162"/>
        <w:gridCol w:w="1690"/>
        <w:gridCol w:w="4436"/>
        <w:gridCol w:w="1479"/>
      </w:tblGrid>
      <w:tr w:rsidR="001C05E9">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Ver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Author(s)</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Change 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Status</w:t>
            </w:r>
          </w:p>
        </w:tc>
      </w:tr>
      <w:tr w:rsidR="001C05E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 Dec 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M Harding, O Wallace, P Raymond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Document Creation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Superseded</w:t>
            </w:r>
          </w:p>
        </w:tc>
      </w:tr>
      <w:tr w:rsidR="001C05E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Jan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W. Bowen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Restructured for implementation readiness; normalized terminology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Superseded</w:t>
            </w:r>
          </w:p>
        </w:tc>
      </w:tr>
      <w:tr w:rsidR="001C05E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Jan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W. Bowen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Aligned with OST; added EP-01 through EP-12; integrated Supply Replenishment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Superseded</w:t>
            </w:r>
          </w:p>
        </w:tc>
      </w:tr>
      <w:tr w:rsidR="001C05E9">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1C05E9" w:rsidRDefault="006A2D64">
            <w:r>
              <w:rPr>
                <w:sz w:val="20"/>
                <w:szCs w:val="20"/>
              </w:rPr>
              <w:t>4.0</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1C05E9" w:rsidRDefault="006A2D64">
            <w:r>
              <w:rPr>
                <w:sz w:val="20"/>
                <w:szCs w:val="20"/>
              </w:rPr>
              <w:t>Jan 2026</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1C05E9" w:rsidRDefault="006A2D64">
            <w:r>
              <w:rPr>
                <w:sz w:val="20"/>
                <w:szCs w:val="20"/>
              </w:rPr>
              <w:t>W. Bowen</w:t>
            </w:r>
          </w:p>
        </w:tc>
        <w:tc>
          <w:tcPr>
            <w:tcW w:w="4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1C05E9" w:rsidRDefault="0080711F">
            <w:r>
              <w:rPr>
                <w:sz w:val="20"/>
                <w:szCs w:val="20"/>
              </w:rPr>
              <w:t>A</w:t>
            </w:r>
            <w:r w:rsidR="006A2D64">
              <w:rPr>
                <w:sz w:val="20"/>
                <w:szCs w:val="20"/>
              </w:rPr>
              <w:t>dded appendix references for worked examples, approval matrices, state transitions, edge cases, acceptance criteria, configuration, and reports</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1C05E9" w:rsidRDefault="006A2D64">
            <w:r>
              <w:rPr>
                <w:sz w:val="20"/>
                <w:szCs w:val="20"/>
              </w:rPr>
              <w:t>Current</w:t>
            </w:r>
          </w:p>
        </w:tc>
      </w:tr>
    </w:tbl>
    <w:p w:rsidR="001C05E9" w:rsidRDefault="006A2D64">
      <w:pPr>
        <w:pStyle w:val="Heading2"/>
      </w:pPr>
      <w:bookmarkStart w:id="4" w:name="_Toc219969681"/>
      <w:r>
        <w:t>1.3 Supporting Appendices</w:t>
      </w:r>
      <w:bookmarkEnd w:id="4"/>
    </w:p>
    <w:p w:rsidR="001C05E9" w:rsidRDefault="006A2D64">
      <w:pPr>
        <w:spacing w:before="80" w:after="80"/>
      </w:pPr>
      <w:r>
        <w:rPr>
          <w:color w:val="000000"/>
        </w:rPr>
        <w:t>This specification is supported by the following technical appendices (provided as separate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3803"/>
        <w:gridCol w:w="4436"/>
      </w:tblGrid>
      <w:tr w:rsidR="001C05E9">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Appendix</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Title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Purpose</w:t>
            </w:r>
          </w:p>
        </w:tc>
      </w:tr>
      <w:tr w:rsidR="001C05E9">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Worked Examples &amp; Calculations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Hurricane Melissa scenario with detailed calculations</w:t>
            </w:r>
          </w:p>
        </w:tc>
      </w:tr>
      <w:tr w:rsidR="001C05E9">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Escalation Matrix</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SLA tiers and escalation paths by entity type</w:t>
            </w:r>
          </w:p>
        </w:tc>
      </w:tr>
      <w:tr w:rsidR="001C05E9">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Resolved Questions &amp; Decisions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Stakeholder decisions on configuration items</w:t>
            </w:r>
          </w:p>
        </w:tc>
      </w:tr>
      <w:tr w:rsidR="001C05E9">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Approval Authority Matrix</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Role-based approval permissions by entity and threshold</w:t>
            </w:r>
          </w:p>
        </w:tc>
      </w:tr>
      <w:tr w:rsidR="001C05E9">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State Transition Diagrams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Complete lifecycle flows for 7 major entities</w:t>
            </w:r>
          </w:p>
        </w:tc>
      </w:tr>
      <w:tr w:rsidR="001C05E9">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Edge Cases &amp; Exception Handling</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20 scenarios with system behavior specifications</w:t>
            </w:r>
          </w:p>
        </w:tc>
      </w:tr>
      <w:tr w:rsidR="001C05E9">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Acceptance Criteria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74 testable Given/When/Then statements</w:t>
            </w:r>
          </w:p>
        </w:tc>
      </w:tr>
      <w:tr w:rsidR="001C05E9">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H</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System Configuration Reference</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Lead times, notifications (30+), parameters (45+)</w:t>
            </w:r>
          </w:p>
        </w:tc>
      </w:tr>
      <w:tr w:rsidR="001C05E9">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lastRenderedPageBreak/>
              <w:t>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Report Specifications Catalog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31 standard reports with technical specifications</w:t>
            </w:r>
          </w:p>
        </w:tc>
      </w:tr>
    </w:tbl>
    <w:p w:rsidR="001C05E9" w:rsidRDefault="001C05E9"/>
    <w:p w:rsidR="001C05E9" w:rsidRDefault="006A2D64">
      <w:pPr>
        <w:pStyle w:val="Heading1"/>
      </w:pPr>
      <w:bookmarkStart w:id="5" w:name="_Toc219969682"/>
      <w:r>
        <w:t>2. Purpose and Background</w:t>
      </w:r>
      <w:bookmarkEnd w:id="5"/>
    </w:p>
    <w:p w:rsidR="001C05E9" w:rsidRDefault="006A2D64">
      <w:pPr>
        <w:spacing w:before="80" w:after="80"/>
      </w:pPr>
      <w:r>
        <w:rPr>
          <w:color w:val="000000"/>
        </w:rPr>
        <w:t>The Office of Disaster Preparedness and Emergency Management (ODPEM) is Jamaica's national disaster organization responsible for disaster management and reducing the impact of disasters on the population and economy.</w:t>
      </w:r>
    </w:p>
    <w:p w:rsidR="001C05E9" w:rsidRDefault="006A2D64">
      <w:pPr>
        <w:spacing w:before="80" w:after="80"/>
      </w:pPr>
      <w:r>
        <w:rPr>
          <w:color w:val="000000"/>
        </w:rPr>
        <w:t>ODPEM requires an electronic system to manage its response to disasters, national emergencies, and the complete disaster relief lifecycle. The Disaster Management Information System (DMIS) is a centralized platform designed to manage the lifecycle of disaster relief—from the receipt of donations through to the final distribution of aid to agencies, shelters, and beneficiaries.</w:t>
      </w:r>
    </w:p>
    <w:p w:rsidR="001C05E9" w:rsidRDefault="006A2D64">
      <w:pPr>
        <w:pStyle w:val="Heading2"/>
      </w:pPr>
      <w:bookmarkStart w:id="6" w:name="_Toc219969683"/>
      <w:r>
        <w:t>2.1 Business Outcome Alignment</w:t>
      </w:r>
      <w:bookmarkEnd w:id="6"/>
    </w:p>
    <w:p w:rsidR="001C05E9" w:rsidRDefault="006A2D64">
      <w:pPr>
        <w:spacing w:before="80" w:after="80"/>
      </w:pPr>
      <w:r>
        <w:rPr>
          <w:color w:val="000000"/>
        </w:rPr>
        <w:t>This specification aligns with the Outcome Solution Tree (OST) Business Outcome: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1C05E9">
        <w:tc>
          <w:tcPr>
            <w:tcW w:w="92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rsidR="001C05E9" w:rsidRDefault="006A2D64">
            <w:pPr>
              <w:jc w:val="center"/>
            </w:pPr>
            <w:r>
              <w:rPr>
                <w:b/>
                <w:bCs/>
                <w:i/>
                <w:iCs/>
                <w:color w:val="806000"/>
              </w:rPr>
              <w:t>BO-01: Deliver faster, fairer, and fully auditable disaster assistance to beneficiaries, while maintaining national stockpile readiness and minimizing loss/expiry.</w:t>
            </w:r>
          </w:p>
        </w:tc>
      </w:tr>
    </w:tbl>
    <w:p w:rsidR="001C05E9" w:rsidRDefault="006A2D64">
      <w:pPr>
        <w:pStyle w:val="Heading2"/>
      </w:pPr>
      <w:bookmarkStart w:id="7" w:name="_Toc219969684"/>
      <w:r>
        <w:t>2.2 Key Objectives</w:t>
      </w:r>
      <w:bookmarkEnd w:id="7"/>
    </w:p>
    <w:p w:rsidR="001C05E9" w:rsidRDefault="006A2D64">
      <w:pPr>
        <w:pStyle w:val="ListParagraph"/>
        <w:numPr>
          <w:ilvl w:val="0"/>
          <w:numId w:val="2"/>
        </w:numPr>
        <w:spacing w:before="40" w:after="40"/>
      </w:pPr>
      <w:r>
        <w:t>Ensure transparency, accountability, and efficiency in tracking relief supplies.</w:t>
      </w:r>
    </w:p>
    <w:p w:rsidR="001C05E9" w:rsidRDefault="006A2D64">
      <w:pPr>
        <w:pStyle w:val="ListParagraph"/>
        <w:numPr>
          <w:ilvl w:val="0"/>
          <w:numId w:val="2"/>
        </w:numPr>
        <w:spacing w:before="40" w:after="40"/>
      </w:pPr>
      <w:r>
        <w:t>Monitor stock levels across multiple warehouse locations with predictive replenishment.</w:t>
      </w:r>
    </w:p>
    <w:p w:rsidR="001C05E9" w:rsidRDefault="006A2D64">
      <w:pPr>
        <w:pStyle w:val="ListParagraph"/>
        <w:numPr>
          <w:ilvl w:val="0"/>
          <w:numId w:val="2"/>
        </w:numPr>
        <w:spacing w:before="40" w:after="40"/>
      </w:pPr>
      <w:r>
        <w:t>Coordinate logistics for timely aid distribution using pull-based models (i.e. fulfillment request).</w:t>
      </w:r>
    </w:p>
    <w:p w:rsidR="001C05E9" w:rsidRDefault="006A2D64">
      <w:pPr>
        <w:pStyle w:val="ListParagraph"/>
        <w:numPr>
          <w:ilvl w:val="0"/>
          <w:numId w:val="2"/>
        </w:numPr>
        <w:spacing w:before="40" w:after="40"/>
      </w:pPr>
      <w:r>
        <w:t>Enable faster emergency response through disaster event phase management (SURGE/STABILIZED/BASELINE).</w:t>
      </w:r>
    </w:p>
    <w:p w:rsidR="001C05E9" w:rsidRDefault="006A2D64">
      <w:pPr>
        <w:pStyle w:val="ListParagraph"/>
        <w:numPr>
          <w:ilvl w:val="0"/>
          <w:numId w:val="2"/>
        </w:numPr>
        <w:spacing w:before="40" w:after="40"/>
      </w:pPr>
      <w:r>
        <w:t>Maintain accurate, auditable records of aid provided with immutable audit trails.</w:t>
      </w:r>
    </w:p>
    <w:p w:rsidR="001C05E9" w:rsidRDefault="006A2D64">
      <w:pPr>
        <w:pStyle w:val="ListParagraph"/>
        <w:numPr>
          <w:ilvl w:val="0"/>
          <w:numId w:val="2"/>
        </w:numPr>
        <w:spacing w:before="40" w:after="40"/>
      </w:pPr>
      <w:r>
        <w:t>Achieve beneficiary-level last-mile accountability including proof-of-delivery.</w:t>
      </w:r>
    </w:p>
    <w:p w:rsidR="001C05E9" w:rsidRDefault="006A2D64">
      <w:pPr>
        <w:pStyle w:val="Heading2"/>
      </w:pPr>
      <w:bookmarkStart w:id="8" w:name="_Toc219969685"/>
      <w:r>
        <w:t>2.3 Priority Ratings (</w:t>
      </w:r>
      <w:proofErr w:type="spellStart"/>
      <w:r>
        <w:t>MoSCoW</w:t>
      </w:r>
      <w:proofErr w:type="spellEnd"/>
      <w:r>
        <w:t>)</w:t>
      </w:r>
      <w:bookmarkEnd w:id="8"/>
    </w:p>
    <w:p w:rsidR="001C05E9" w:rsidRDefault="006A2D64">
      <w:pPr>
        <w:pStyle w:val="ListParagraph"/>
        <w:numPr>
          <w:ilvl w:val="0"/>
          <w:numId w:val="2"/>
        </w:numPr>
        <w:spacing w:before="40" w:after="40"/>
      </w:pPr>
      <w:r>
        <w:t>Must Have (M) — Critical: Mandatory, non-negotiable for DMIS operations.</w:t>
      </w:r>
    </w:p>
    <w:p w:rsidR="001C05E9" w:rsidRDefault="006A2D64">
      <w:pPr>
        <w:pStyle w:val="ListParagraph"/>
        <w:numPr>
          <w:ilvl w:val="0"/>
          <w:numId w:val="2"/>
        </w:numPr>
        <w:spacing w:before="40" w:after="40"/>
      </w:pPr>
      <w:r>
        <w:t xml:space="preserve">Should Have (S) — </w:t>
      </w:r>
      <w:proofErr w:type="gramStart"/>
      <w:r>
        <w:t>Required</w:t>
      </w:r>
      <w:proofErr w:type="gramEnd"/>
      <w:r>
        <w:t>: High priority, reduces effectiveness if missing.</w:t>
      </w:r>
    </w:p>
    <w:p w:rsidR="001C05E9" w:rsidRDefault="006A2D64">
      <w:pPr>
        <w:pStyle w:val="ListParagraph"/>
        <w:numPr>
          <w:ilvl w:val="0"/>
          <w:numId w:val="2"/>
        </w:numPr>
        <w:spacing w:before="40" w:after="40"/>
      </w:pPr>
      <w:r>
        <w:t>Could Have (C) — Desirable: Nice to have, not essential.</w:t>
      </w:r>
    </w:p>
    <w:p w:rsidR="001C05E9" w:rsidRDefault="006A2D64">
      <w:pPr>
        <w:pStyle w:val="ListParagraph"/>
        <w:numPr>
          <w:ilvl w:val="0"/>
          <w:numId w:val="2"/>
        </w:numPr>
        <w:spacing w:before="40" w:after="40"/>
      </w:pPr>
      <w:r>
        <w:t>Won't Have (W) — Future: Desirable but excluded from current scope.</w:t>
      </w:r>
    </w:p>
    <w:p w:rsidR="001C05E9" w:rsidRDefault="006A2D64">
      <w:r>
        <w:br w:type="page"/>
      </w:r>
    </w:p>
    <w:p w:rsidR="001C05E9" w:rsidRDefault="006A2D64">
      <w:pPr>
        <w:pStyle w:val="Heading1"/>
      </w:pPr>
      <w:bookmarkStart w:id="9" w:name="_Toc219969686"/>
      <w:r>
        <w:lastRenderedPageBreak/>
        <w:t>3. OST Product Outcomes and Epic Mapping</w:t>
      </w:r>
      <w:bookmarkEnd w:id="9"/>
    </w:p>
    <w:p w:rsidR="001C05E9" w:rsidRDefault="006A2D64">
      <w:pPr>
        <w:spacing w:before="80" w:after="80"/>
      </w:pPr>
      <w:r>
        <w:rPr>
          <w:color w:val="000000"/>
        </w:rPr>
        <w:t>The following table maps the 12 Product Outcomes from the OST to their corresponding Epics and key performance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6"/>
        <w:gridCol w:w="3003"/>
        <w:gridCol w:w="2580"/>
        <w:gridCol w:w="3249"/>
      </w:tblGrid>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PO</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Product Outcome</w:t>
            </w:r>
          </w:p>
        </w:tc>
        <w:tc>
          <w:tcPr>
            <w:tcW w:w="2444"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Primary Epic</w:t>
            </w:r>
          </w:p>
        </w:tc>
        <w:tc>
          <w:tcPr>
            <w:tcW w:w="3315"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Primary KPI / Target</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PO-01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Reduce donation intake bottlenecks; port-to-warehouse transparency</w:t>
            </w:r>
          </w:p>
        </w:tc>
        <w:tc>
          <w:tcPr>
            <w:tcW w:w="2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EP-01: Donation &amp; Port-of-Entry</w:t>
            </w:r>
          </w:p>
        </w:tc>
        <w:tc>
          <w:tcPr>
            <w:tcW w:w="33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Clearance ≤48hrs; ≥95% logged upon entry</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PO-02</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Prevent stock-outs via low-stock triggers and approved needs list</w:t>
            </w:r>
          </w:p>
        </w:tc>
        <w:tc>
          <w:tcPr>
            <w:tcW w:w="2444"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EP-02: Supply Replenishment</w:t>
            </w:r>
          </w:p>
        </w:tc>
        <w:tc>
          <w:tcPr>
            <w:tcW w:w="3315"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Critical items stock-out: 0-4 </w:t>
            </w:r>
            <w:proofErr w:type="spellStart"/>
            <w:r>
              <w:rPr>
                <w:sz w:val="20"/>
                <w:szCs w:val="20"/>
              </w:rPr>
              <w:t>hrs</w:t>
            </w:r>
            <w:proofErr w:type="spellEnd"/>
            <w:r>
              <w:rPr>
                <w:sz w:val="20"/>
                <w:szCs w:val="20"/>
              </w:rPr>
              <w:t xml:space="preserve"> max</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PO-03</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Maintain stockpile readiness: FEFO/FIFO, accuracy counts, reduced write-offs</w:t>
            </w:r>
          </w:p>
        </w:tc>
        <w:tc>
          <w:tcPr>
            <w:tcW w:w="2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EP-03: Stockpile/Warehouse Ops</w:t>
            </w:r>
          </w:p>
        </w:tc>
        <w:tc>
          <w:tcPr>
            <w:tcW w:w="33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100% critical accuracy; ≥90% general</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PO-04</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Enable tiered hub operations with pre-positioning and reconciled transfers</w:t>
            </w:r>
          </w:p>
        </w:tc>
        <w:tc>
          <w:tcPr>
            <w:tcW w:w="2444"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EP-04: Tiered Logistics</w:t>
            </w:r>
          </w:p>
        </w:tc>
        <w:tc>
          <w:tcPr>
            <w:tcW w:w="3315"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90-98% reconciled; variance &lt;2%</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PO-05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Pull-based distribution model with standardized requests</w:t>
            </w:r>
          </w:p>
        </w:tc>
        <w:tc>
          <w:tcPr>
            <w:tcW w:w="2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EP-05: Last Mile Fulfillment</w:t>
            </w:r>
          </w:p>
        </w:tc>
        <w:tc>
          <w:tcPr>
            <w:tcW w:w="33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Critical ≤24hrs; Standard ≤48-72hrs</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PO-06</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Standardize resource allocation using set rules with accountability</w:t>
            </w:r>
          </w:p>
        </w:tc>
        <w:tc>
          <w:tcPr>
            <w:tcW w:w="2444"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EP-06: Allocation &amp; Dispatch</w:t>
            </w:r>
          </w:p>
        </w:tc>
        <w:tc>
          <w:tcPr>
            <w:tcW w:w="3315"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≥90% using rules; ≥85% SLA met</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PO-07</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Beneficiary-level last-mile accountability including offline ops</w:t>
            </w:r>
          </w:p>
        </w:tc>
        <w:tc>
          <w:tcPr>
            <w:tcW w:w="2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EP-07: Beneficiary Accountability</w:t>
            </w:r>
          </w:p>
        </w:tc>
        <w:tc>
          <w:tcPr>
            <w:tcW w:w="33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≥80% beneficiary-level; POD ≥95%</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PO-08</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Full-lifecycle fund traceability for transparent reporting</w:t>
            </w:r>
          </w:p>
        </w:tc>
        <w:tc>
          <w:tcPr>
            <w:tcW w:w="2444"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EP-08: Cash &amp; Funds</w:t>
            </w:r>
          </w:p>
        </w:tc>
        <w:tc>
          <w:tcPr>
            <w:tcW w:w="3315"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100% disbursements reconciled</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PO-09</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Trusted operating picture for leadership</w:t>
            </w:r>
          </w:p>
        </w:tc>
        <w:tc>
          <w:tcPr>
            <w:tcW w:w="2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EP-09: Common Operating Picture</w:t>
            </w:r>
          </w:p>
        </w:tc>
        <w:tc>
          <w:tcPr>
            <w:tcW w:w="33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Data freshness ≤2hrs; 100% 3W data</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PO-10</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Enable interoperability with partners and GIS</w:t>
            </w:r>
          </w:p>
        </w:tc>
        <w:tc>
          <w:tcPr>
            <w:tcW w:w="2444"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EP-10: Integrations</w:t>
            </w:r>
          </w:p>
        </w:tc>
        <w:tc>
          <w:tcPr>
            <w:tcW w:w="3315"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≤5min latency; ≥99% accuracy</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PO-11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RBAC, approvals, immutable audit trails, compliance controls</w:t>
            </w:r>
          </w:p>
        </w:tc>
        <w:tc>
          <w:tcPr>
            <w:tcW w:w="2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EP-11: Governance/Security/Audit</w:t>
            </w:r>
          </w:p>
        </w:tc>
        <w:tc>
          <w:tcPr>
            <w:tcW w:w="33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100% immutable logs; 0 bypass</w:t>
            </w:r>
          </w:p>
        </w:tc>
      </w:tr>
      <w:tr w:rsidR="001C05E9" w:rsidTr="002C30A7">
        <w:tc>
          <w:tcPr>
            <w:tcW w:w="89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PO-12</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Operational readiness via drills, SOP checklists, offline playbooks</w:t>
            </w:r>
          </w:p>
        </w:tc>
        <w:tc>
          <w:tcPr>
            <w:tcW w:w="2444"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EP-12: Training/Drills</w:t>
            </w:r>
          </w:p>
        </w:tc>
        <w:tc>
          <w:tcPr>
            <w:tcW w:w="3315"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100% drill completion</w:t>
            </w:r>
          </w:p>
        </w:tc>
      </w:tr>
    </w:tbl>
    <w:p w:rsidR="001C05E9" w:rsidRDefault="006A2D64">
      <w:r>
        <w:br w:type="page"/>
      </w:r>
    </w:p>
    <w:p w:rsidR="001C05E9" w:rsidRDefault="006A2D64">
      <w:pPr>
        <w:pStyle w:val="Heading1"/>
      </w:pPr>
      <w:bookmarkStart w:id="10" w:name="_Toc219969687"/>
      <w:r>
        <w:lastRenderedPageBreak/>
        <w:t>4. Scope</w:t>
      </w:r>
      <w:bookmarkEnd w:id="10"/>
    </w:p>
    <w:p w:rsidR="001C05E9" w:rsidRDefault="006A2D64">
      <w:pPr>
        <w:pStyle w:val="Heading2"/>
      </w:pPr>
      <w:bookmarkStart w:id="11" w:name="_Toc219969688"/>
      <w:r>
        <w:t>4.1 In Scope</w:t>
      </w:r>
      <w:bookmarkEnd w:id="11"/>
    </w:p>
    <w:p w:rsidR="001C05E9" w:rsidRDefault="006A2D64">
      <w:pPr>
        <w:pStyle w:val="ListParagraph"/>
        <w:numPr>
          <w:ilvl w:val="0"/>
          <w:numId w:val="2"/>
        </w:numPr>
        <w:spacing w:before="40" w:after="40"/>
      </w:pPr>
      <w:r>
        <w:t>User management and role-based access control (EP-11)</w:t>
      </w:r>
    </w:p>
    <w:p w:rsidR="001C05E9" w:rsidRDefault="006A2D64">
      <w:pPr>
        <w:pStyle w:val="ListParagraph"/>
        <w:numPr>
          <w:ilvl w:val="0"/>
          <w:numId w:val="2"/>
        </w:numPr>
        <w:spacing w:before="40" w:after="40"/>
      </w:pPr>
      <w:r>
        <w:t>Donation registration, intake processing, and port-of-entry management (EP-01)</w:t>
      </w:r>
    </w:p>
    <w:p w:rsidR="001C05E9" w:rsidRDefault="006A2D64">
      <w:pPr>
        <w:pStyle w:val="ListParagraph"/>
        <w:numPr>
          <w:ilvl w:val="0"/>
          <w:numId w:val="2"/>
        </w:numPr>
        <w:spacing w:before="40" w:after="40"/>
      </w:pPr>
      <w:r>
        <w:t>Supply replenishment with burn rate calculation and needs list generation (EP-02)</w:t>
      </w:r>
    </w:p>
    <w:p w:rsidR="001C05E9" w:rsidRDefault="006A2D64">
      <w:pPr>
        <w:pStyle w:val="ListParagraph"/>
        <w:numPr>
          <w:ilvl w:val="0"/>
          <w:numId w:val="2"/>
        </w:numPr>
        <w:spacing w:before="40" w:after="40"/>
      </w:pPr>
      <w:r>
        <w:t>Inventory management with FEFO/FIFO across multiple warehouses (EP-03)</w:t>
      </w:r>
    </w:p>
    <w:p w:rsidR="001C05E9" w:rsidRDefault="006A2D64">
      <w:pPr>
        <w:pStyle w:val="ListParagraph"/>
        <w:numPr>
          <w:ilvl w:val="0"/>
          <w:numId w:val="2"/>
        </w:numPr>
        <w:spacing w:before="40" w:after="40"/>
      </w:pPr>
      <w:r>
        <w:t>Tiered hub operations with inter-warehouse transfers (EP-04)</w:t>
      </w:r>
    </w:p>
    <w:p w:rsidR="001C05E9" w:rsidRDefault="006A2D64">
      <w:pPr>
        <w:pStyle w:val="ListParagraph"/>
        <w:numPr>
          <w:ilvl w:val="0"/>
          <w:numId w:val="2"/>
        </w:numPr>
        <w:spacing w:before="40" w:after="40"/>
      </w:pPr>
      <w:r>
        <w:t>Relief request creation, fulfillment, dispatch, and receipt (EP-05)</w:t>
      </w:r>
    </w:p>
    <w:p w:rsidR="001C05E9" w:rsidRDefault="006A2D64">
      <w:pPr>
        <w:pStyle w:val="ListParagraph"/>
        <w:numPr>
          <w:ilvl w:val="0"/>
          <w:numId w:val="2"/>
        </w:numPr>
        <w:spacing w:before="40" w:after="40"/>
      </w:pPr>
      <w:r>
        <w:t>Allocation governance and dispatch approval workflows (EP-06)</w:t>
      </w:r>
    </w:p>
    <w:p w:rsidR="001C05E9" w:rsidRDefault="006A2D64">
      <w:pPr>
        <w:pStyle w:val="ListParagraph"/>
        <w:numPr>
          <w:ilvl w:val="0"/>
          <w:numId w:val="2"/>
        </w:numPr>
        <w:spacing w:before="40" w:after="40"/>
      </w:pPr>
      <w:r>
        <w:t>Beneficiary accountability with proof-of-delivery and offline capability (EP-07)</w:t>
      </w:r>
    </w:p>
    <w:p w:rsidR="001C05E9" w:rsidRDefault="006A2D64">
      <w:pPr>
        <w:pStyle w:val="ListParagraph"/>
        <w:numPr>
          <w:ilvl w:val="0"/>
          <w:numId w:val="2"/>
        </w:numPr>
        <w:spacing w:before="40" w:after="40"/>
      </w:pPr>
      <w:r>
        <w:t>Cash and funds tracking throughout disbursement lifecycle (EP-08)</w:t>
      </w:r>
    </w:p>
    <w:p w:rsidR="001C05E9" w:rsidRDefault="006A2D64">
      <w:pPr>
        <w:pStyle w:val="ListParagraph"/>
        <w:numPr>
          <w:ilvl w:val="0"/>
          <w:numId w:val="2"/>
        </w:numPr>
        <w:spacing w:before="40" w:after="40"/>
      </w:pPr>
      <w:r>
        <w:t>Common Operating Picture dashboards and 3W reporting (EP-09)</w:t>
      </w:r>
    </w:p>
    <w:p w:rsidR="001C05E9" w:rsidRDefault="006A2D64">
      <w:pPr>
        <w:pStyle w:val="ListParagraph"/>
        <w:numPr>
          <w:ilvl w:val="0"/>
          <w:numId w:val="2"/>
        </w:numPr>
        <w:spacing w:before="40" w:after="40"/>
      </w:pPr>
      <w:r>
        <w:t>Integration APIs for partners and GIS systems (EP-10)</w:t>
      </w:r>
    </w:p>
    <w:p w:rsidR="001C05E9" w:rsidRDefault="006A2D64">
      <w:pPr>
        <w:pStyle w:val="ListParagraph"/>
        <w:numPr>
          <w:ilvl w:val="0"/>
          <w:numId w:val="2"/>
        </w:numPr>
        <w:spacing w:before="40" w:after="40"/>
      </w:pPr>
      <w:r>
        <w:t>Audit trail, security controls, and compliance framework (EP-11)</w:t>
      </w:r>
    </w:p>
    <w:p w:rsidR="001C05E9" w:rsidRDefault="006A2D64">
      <w:pPr>
        <w:pStyle w:val="ListParagraph"/>
        <w:numPr>
          <w:ilvl w:val="0"/>
          <w:numId w:val="2"/>
        </w:numPr>
        <w:spacing w:before="40" w:after="40"/>
      </w:pPr>
      <w:r>
        <w:t>Training modules, drill management, and SOP checklists (EP-12)</w:t>
      </w:r>
    </w:p>
    <w:p w:rsidR="001C05E9" w:rsidRDefault="006A2D64">
      <w:pPr>
        <w:pStyle w:val="ListParagraph"/>
        <w:numPr>
          <w:ilvl w:val="0"/>
          <w:numId w:val="2"/>
        </w:numPr>
        <w:spacing w:before="40" w:after="40"/>
      </w:pPr>
      <w:r>
        <w:t>Disaster event and phase management (SURGE/STABILIZED/BASELINE)</w:t>
      </w:r>
    </w:p>
    <w:p w:rsidR="001C05E9" w:rsidRDefault="006A2D64">
      <w:pPr>
        <w:pStyle w:val="Heading2"/>
      </w:pPr>
      <w:bookmarkStart w:id="12" w:name="_Toc219969689"/>
      <w:r>
        <w:t>4.2 Out of Scope</w:t>
      </w:r>
      <w:bookmarkEnd w:id="12"/>
    </w:p>
    <w:p w:rsidR="001C05E9" w:rsidRDefault="006A2D64">
      <w:pPr>
        <w:pStyle w:val="ListParagraph"/>
        <w:numPr>
          <w:ilvl w:val="0"/>
          <w:numId w:val="2"/>
        </w:numPr>
        <w:spacing w:before="40" w:after="40"/>
      </w:pPr>
      <w:r>
        <w:t>Machine learning demand forecasting (future enhancement)</w:t>
      </w:r>
    </w:p>
    <w:p w:rsidR="001C05E9" w:rsidRDefault="006A2D64">
      <w:pPr>
        <w:pStyle w:val="ListParagraph"/>
        <w:numPr>
          <w:ilvl w:val="0"/>
          <w:numId w:val="2"/>
        </w:numPr>
        <w:spacing w:before="40" w:after="40"/>
      </w:pPr>
      <w:r>
        <w:t>Public-facing beneficiary self-registration portals</w:t>
      </w:r>
    </w:p>
    <w:p w:rsidR="001C05E9" w:rsidRDefault="006A2D64">
      <w:pPr>
        <w:pStyle w:val="ListParagraph"/>
        <w:numPr>
          <w:ilvl w:val="0"/>
          <w:numId w:val="2"/>
        </w:numPr>
        <w:spacing w:before="40" w:after="40"/>
      </w:pPr>
      <w:r>
        <w:t>Hardware procurement and network infrastructure setup</w:t>
      </w:r>
    </w:p>
    <w:p w:rsidR="001C05E9" w:rsidRDefault="006A2D64">
      <w:pPr>
        <w:pStyle w:val="ListParagraph"/>
        <w:numPr>
          <w:ilvl w:val="0"/>
          <w:numId w:val="2"/>
        </w:numPr>
        <w:spacing w:before="40" w:after="40"/>
      </w:pPr>
      <w:r>
        <w:t>Third-party logistics carrier fleet management</w:t>
      </w:r>
    </w:p>
    <w:p w:rsidR="001C05E9" w:rsidRDefault="006A2D64">
      <w:pPr>
        <w:pStyle w:val="ListParagraph"/>
        <w:numPr>
          <w:ilvl w:val="0"/>
          <w:numId w:val="2"/>
        </w:numPr>
        <w:spacing w:before="40" w:after="40"/>
      </w:pPr>
      <w:r>
        <w:t>Automatic execution of procurement (always requires human approval)</w:t>
      </w:r>
    </w:p>
    <w:p w:rsidR="001C05E9" w:rsidRDefault="006A2D64">
      <w:r>
        <w:br w:type="page"/>
      </w:r>
    </w:p>
    <w:p w:rsidR="001C05E9" w:rsidRDefault="006A2D64">
      <w:pPr>
        <w:pStyle w:val="Heading1"/>
      </w:pPr>
      <w:bookmarkStart w:id="13" w:name="_Toc219969690"/>
      <w:r>
        <w:lastRenderedPageBreak/>
        <w:t>5. Definitions and Acronyms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7605"/>
      </w:tblGrid>
      <w:tr w:rsidR="001C05E9">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Term</w:t>
            </w:r>
          </w:p>
        </w:tc>
        <w:tc>
          <w:tcPr>
            <w:tcW w:w="7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Definition</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Agency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An organization that receives and distributes relief supplies (e.g., shelters, JDF, JCF, parish councils).</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Burn Rate</w:t>
            </w:r>
          </w:p>
        </w:tc>
        <w:tc>
          <w:tcPr>
            <w:tcW w:w="7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Units consumed per hour, calculated from validated fulfillments within the demand window based on current event phase.</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Custodian</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An organization responsible for managing warehouse facilities and inventory custody (e.g., ODPEM, JDF).</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Demand Window</w:t>
            </w:r>
          </w:p>
        </w:tc>
        <w:tc>
          <w:tcPr>
            <w:tcW w:w="7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lookback period used to calculate burn rate. SURGE: 6 hours, STABILIZED: 72 hours, BASELINE: 30 days.</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Disaster Event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 serious disruption caused by hazardous events leading to human, material, economic, or environmental impacts.</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DMIS</w:t>
            </w:r>
          </w:p>
        </w:tc>
        <w:tc>
          <w:tcPr>
            <w:tcW w:w="7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Disaster Management Information System — the centralized platform described in this document.</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Event Phase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Current disaster response stage: SURGE (0-72h), STABILIZED (post-surge), or BASELINE (normal/recovery).</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Gap</w:t>
            </w:r>
          </w:p>
        </w:tc>
        <w:tc>
          <w:tcPr>
            <w:tcW w:w="7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Required Quantity minus (Available Stock plus Confirmed Inbound). Positive gap triggers needs list generation.</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HSA</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Humanitarian Support Agency — partner organizations that support disaster response (JDF, MLSS, NGOs).</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Inbound (Strict)</w:t>
            </w:r>
          </w:p>
        </w:tc>
        <w:tc>
          <w:tcPr>
            <w:tcW w:w="7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Stock physically on its way: transfers DISPATCHED, donations CONFIRMED+IN-TRANSIT, procurement SHIPPED.</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Lead Time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Time for replenishment to arrive. Transfers: 2-12h, Donations: 12h-14d, Procurement: 1-21d. See Appendix H.</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Needs List</w:t>
            </w:r>
          </w:p>
        </w:tc>
        <w:tc>
          <w:tcPr>
            <w:tcW w:w="7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System-generated recommendation for replenishment quantities by source (transfer, donation, procurement).</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Planning Window</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Time horizon for ensuring sufficient stock. SURGE: 24h, STABILIZED: 72h, BASELINE: 168h. See Appendix H.</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POD</w:t>
            </w:r>
          </w:p>
        </w:tc>
        <w:tc>
          <w:tcPr>
            <w:tcW w:w="7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Proof of Delivery — documented evidence that aid was received by the intended beneficiary.</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Surplus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Available stock at a warehouse minus its minimum threshold. Only surplus can be transferred out.</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Three Horizons</w:t>
            </w:r>
          </w:p>
        </w:tc>
        <w:tc>
          <w:tcPr>
            <w:tcW w:w="7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Replenishment planning approach: Horizon A (Transfers/hours), B (Donations/days), C (Procurement/weeks).</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Time-to-</w:t>
            </w:r>
            <w:proofErr w:type="spellStart"/>
            <w:r>
              <w:rPr>
                <w:sz w:val="20"/>
                <w:szCs w:val="20"/>
              </w:rPr>
              <w:t>Stockout</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Hours until usable stock hits zero: Available Stock divided by Burn Rate.</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3W</w:t>
            </w:r>
          </w:p>
        </w:tc>
        <w:tc>
          <w:tcPr>
            <w:tcW w:w="7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Who does What Where — standard humanitarian coordination reporting format.</w:t>
            </w:r>
          </w:p>
        </w:tc>
      </w:tr>
    </w:tbl>
    <w:p w:rsidR="001C05E9" w:rsidRDefault="006A2D64">
      <w:r>
        <w:br w:type="page"/>
      </w:r>
    </w:p>
    <w:p w:rsidR="001C05E9" w:rsidRDefault="006A2D64">
      <w:pPr>
        <w:pStyle w:val="Heading1"/>
      </w:pPr>
      <w:bookmarkStart w:id="14" w:name="_Toc219969691"/>
      <w:r>
        <w:lastRenderedPageBreak/>
        <w:t>6. Stakeholders and User Roles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4"/>
        <w:gridCol w:w="7394"/>
      </w:tblGrid>
      <w:tr w:rsidR="001C05E9">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 and Responsibilities</w:t>
            </w:r>
          </w:p>
        </w:tc>
      </w:tr>
      <w:tr w:rsidR="001C05E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System Administrator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Creates and manages user accounts, assigns roles and permissions, configures system settings and parameters.</w:t>
            </w:r>
          </w:p>
        </w:tc>
      </w:tr>
      <w:tr w:rsidR="001C05E9">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Director General</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Executive oversight; views operational dashboards; signs off on emergency procurement above thresholds; receives escalation alerts.</w:t>
            </w:r>
          </w:p>
        </w:tc>
      </w:tr>
      <w:tr w:rsidR="001C05E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Senior Director (PEOD)</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Operational oversight; approves Draft Needs Lists; sets event phase (SURGE/STABILIZED/BASELINE); monitors bottlenecks.</w:t>
            </w:r>
          </w:p>
        </w:tc>
      </w:tr>
      <w:tr w:rsidR="001C05E9">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Logistics Manager</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Creates items, events, agencies, donors; accepts donations; verifies intakes; approves relief packages and transfers; validates data quality.</w:t>
            </w:r>
          </w:p>
        </w:tc>
      </w:tr>
      <w:tr w:rsidR="001C05E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Logistics Officer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Accepts donation intake; creates relief requests; fulfills and prepares packages; records field distributions.</w:t>
            </w:r>
          </w:p>
        </w:tc>
      </w:tr>
      <w:tr w:rsidR="001C05E9">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Inventory Clerk</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Dispatches packages; manages warehouse inventory; monitors stock levels; performs physical counts.</w:t>
            </w:r>
          </w:p>
        </w:tc>
      </w:tr>
      <w:tr w:rsidR="001C05E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Procurement Focal</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Reviews procurement needs from Horizon C; exports procurement packages; tracks supplier shipments.</w:t>
            </w:r>
          </w:p>
        </w:tc>
      </w:tr>
      <w:tr w:rsidR="001C05E9">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Finance Lead</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Manages cash/fund disbursements; reconciles fund allocations; generates financial reports.</w:t>
            </w:r>
          </w:p>
        </w:tc>
      </w:tr>
      <w:tr w:rsidR="001C05E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HSA Partner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External partner (JDF, MLSS, NGO) that submits 3W data, confirms receipt of transfers, coordinates local distribution.</w:t>
            </w:r>
          </w:p>
        </w:tc>
      </w:tr>
      <w:tr w:rsidR="001C05E9">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Field Officer</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Records beneficiary-level distributions in field; captures proof-of-delivery; operates in offline mode when needed.</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D for complete Approval Authority Matrix by role and threshold.</w:t>
      </w:r>
    </w:p>
    <w:p w:rsidR="001C05E9" w:rsidRDefault="006A2D64">
      <w:r>
        <w:br w:type="page"/>
      </w:r>
    </w:p>
    <w:p w:rsidR="001C05E9" w:rsidRDefault="006A2D64">
      <w:pPr>
        <w:pStyle w:val="Heading1"/>
      </w:pPr>
      <w:bookmarkStart w:id="15" w:name="_Toc219969692"/>
      <w:r>
        <w:lastRenderedPageBreak/>
        <w:t>7. Business Requirements</w:t>
      </w:r>
      <w:bookmarkEnd w:id="15"/>
    </w:p>
    <w:p w:rsidR="001C05E9" w:rsidRDefault="006A2D64">
      <w:pPr>
        <w:spacing w:before="80" w:after="80"/>
      </w:pPr>
      <w:r>
        <w:rPr>
          <w:color w:val="000000"/>
        </w:rPr>
        <w:t>The below Business Requirements reflect the overall business goals/objectives aligned with the OST Business Outcome.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2"/>
        <w:gridCol w:w="6760"/>
        <w:gridCol w:w="1796"/>
      </w:tblGrid>
      <w:tr w:rsidR="001C05E9">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BR ID</w:t>
            </w:r>
          </w:p>
        </w:tc>
        <w:tc>
          <w:tcPr>
            <w:tcW w:w="6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OST Alignment</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BR01.01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To provide accurate real-time information on relief supplies from one centralized system with data freshness indicators.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BO-01, PO-09</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BR01.02</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To track all donations from private and government donors with full transparency from port-of-entry to warehouse.</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BO-01, PO-01</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BR01.03</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To track and manage supplies stored across tiered warehouse network (Main Hub/Sub-Hub/LSA), allowing transfers with reconciliation.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BO-01, PO-04</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BR01.04</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To predict </w:t>
            </w:r>
            <w:proofErr w:type="spellStart"/>
            <w:r>
              <w:rPr>
                <w:sz w:val="20"/>
                <w:szCs w:val="20"/>
              </w:rPr>
              <w:t>stockouts</w:t>
            </w:r>
            <w:proofErr w:type="spellEnd"/>
            <w:r>
              <w:rPr>
                <w:sz w:val="20"/>
                <w:szCs w:val="20"/>
              </w:rPr>
              <w:t xml:space="preserve"> and generate Draft Needs Lists before stock runs out, using Three Horizons replenishment planning.</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BO-01, PO-02</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BR01.05</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To maintain stockpile readiness through FEFO/FIFO rotation, accuracy counts, and reduced write-offs.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BO-01, PO-03</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BR01.06</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To enable pull-based distribution where agencies submit standardized requests and ODPEM fulfills quickly.</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BO-01, PO-05</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BR01.07</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To standardize resource allocation using pre-set rules with every approval recorded for accountability.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BO-01, PO-06</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BR01.08</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To achieve beneficiary-level last-mile accountability with proof-of-delivery, including offline operations.</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BO-01, PO-07</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BR01.09</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To maintain full-lifecycle fund traceability for receipt, allocation, disbursement, and reconciliation.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BO-01, PO-08</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BR01.10</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To provide leadership a trusted operating picture with stocks, requests, deliveries, gaps, and partner activities.</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BO-01, PO-09</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BR01.11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To institutionalize RBAC, approvals, immutable audit trails, and compliance controls across all workflows.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BO-01, PO-11</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BR01.12</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To ensure operational readiness via drills, SOP checklists, and offline playbooks used in exercises.</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BO-01, PO-12</w:t>
            </w:r>
          </w:p>
        </w:tc>
      </w:tr>
    </w:tbl>
    <w:p w:rsidR="001C05E9" w:rsidRDefault="006A2D64">
      <w:r>
        <w:br w:type="page"/>
      </w:r>
    </w:p>
    <w:p w:rsidR="001C05E9" w:rsidRDefault="006A2D64">
      <w:pPr>
        <w:pStyle w:val="Heading1"/>
      </w:pPr>
      <w:bookmarkStart w:id="16" w:name="_Toc219969693"/>
      <w:r>
        <w:lastRenderedPageBreak/>
        <w:t>8. Functional Requirements</w:t>
      </w:r>
      <w:bookmarkEnd w:id="16"/>
    </w:p>
    <w:p w:rsidR="001C05E9" w:rsidRDefault="006A2D64">
      <w:pPr>
        <w:pStyle w:val="Heading2"/>
      </w:pPr>
      <w:bookmarkStart w:id="17" w:name="_Toc219969694"/>
      <w:r>
        <w:t>8.1 EP-01: Donation/Procurement &amp; Port-of-Entry</w:t>
      </w:r>
      <w:bookmarkEnd w:id="17"/>
    </w:p>
    <w:p w:rsidR="001C05E9" w:rsidRDefault="006A2D64">
      <w:pPr>
        <w:spacing w:before="80" w:after="80"/>
      </w:pPr>
      <w:r>
        <w:rPr>
          <w:i/>
          <w:iCs/>
          <w:color w:val="000000"/>
        </w:rPr>
        <w:t>PO-01: Reduce donation intake bottlenecks and improve transparency from port-of-entry to warehouse.</w:t>
      </w:r>
    </w:p>
    <w:p w:rsidR="001C05E9" w:rsidRDefault="006A2D64">
      <w:pPr>
        <w:pStyle w:val="Heading3"/>
      </w:pPr>
      <w:bookmarkStart w:id="18" w:name="_Toc219969695"/>
      <w:r>
        <w:t>8.1.1 Donation Registration</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Logistics Manager and Logistics Officer to access the Donations feature.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display donation metrics: total Pending Verification, total Verified, </w:t>
            </w:r>
            <w:proofErr w:type="gramStart"/>
            <w:r>
              <w:rPr>
                <w:sz w:val="20"/>
                <w:szCs w:val="20"/>
              </w:rPr>
              <w:t>total</w:t>
            </w:r>
            <w:proofErr w:type="gramEnd"/>
            <w:r>
              <w:rPr>
                <w:sz w:val="20"/>
                <w:szCs w:val="20"/>
              </w:rPr>
              <w:t xml:space="preserve"> Processed.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allow filtering donations by: Donor, Event, Origin Country, </w:t>
            </w:r>
            <w:proofErr w:type="gramStart"/>
            <w:r>
              <w:rPr>
                <w:sz w:val="20"/>
                <w:szCs w:val="20"/>
              </w:rPr>
              <w:t>Date</w:t>
            </w:r>
            <w:proofErr w:type="gramEnd"/>
            <w:r>
              <w:rPr>
                <w:sz w:val="20"/>
                <w:szCs w:val="20"/>
              </w:rPr>
              <w:t xml:space="preserve"> Range.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display all donations with: ID, Donor, Event, Description, Received Date, Items, Status, </w:t>
            </w:r>
            <w:proofErr w:type="gramStart"/>
            <w:r>
              <w:rPr>
                <w:sz w:val="20"/>
                <w:szCs w:val="20"/>
              </w:rPr>
              <w:t>Actions</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automatically assign a unique identifier (ID) to each donation record.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creating new donations with: Donor, Event, Custodian, Description, Received Date, Origin Country, Address, Port of Entry.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capture cost breakdown: Total Donation Value, Storage Cost, Haulage Cost, Other Cost (with description), </w:t>
            </w:r>
            <w:proofErr w:type="gramStart"/>
            <w:r>
              <w:rPr>
                <w:sz w:val="20"/>
                <w:szCs w:val="20"/>
              </w:rPr>
              <w:t>Comments</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FR01.08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donation items with: Item, Type (Goods/Funds), Location, Cost, Quantity, UOM (Goods) or Currency (Funds).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FR01.09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donation statuses: Entered (E), Pending (P), Verified (V), and transitions between them.</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FR01.10</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capture port-of-entry timestamp and customs clearance date for tracking clearance time KPI.</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FR01.11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flag donations that exceed 48-hour clearance target with escalation alert.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FR01.12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support donation inbound tracking for replenishment planning (Horizon B) by capturing Inbound Status (Pledged, In Transit, Shipped, Arrived), shipped date, and expected arrival date. Inbound quantities shall be reduced as receipts are recorded via Intake.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FR01.13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upload/attachment of donation supporting documents (e.g., Packing List, Invoice, Bill of Lading, Customs Release).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E.1 for Donation State Transition Diagram; Appendix G (AC-DON-*) for Acceptance Criteria.</w:t>
      </w:r>
    </w:p>
    <w:p w:rsidR="00994B18" w:rsidRDefault="00994B18">
      <w:pPr>
        <w:pStyle w:val="Heading3"/>
      </w:pPr>
      <w:bookmarkStart w:id="19" w:name="_Toc219969696"/>
    </w:p>
    <w:p w:rsidR="00994B18" w:rsidRDefault="00994B18">
      <w:pPr>
        <w:pStyle w:val="Heading3"/>
      </w:pPr>
    </w:p>
    <w:p w:rsidR="001C05E9" w:rsidRDefault="006A2D64">
      <w:pPr>
        <w:pStyle w:val="Heading3"/>
      </w:pPr>
      <w:r>
        <w:lastRenderedPageBreak/>
        <w:t>8.1.2 Donation Intake</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FR01.14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display intake summary: All Intakes, Drafts, Pending Verification, </w:t>
            </w:r>
            <w:proofErr w:type="gramStart"/>
            <w:r>
              <w:rPr>
                <w:sz w:val="20"/>
                <w:szCs w:val="20"/>
              </w:rPr>
              <w:t>Verified</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FR01.15</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new Donation Intake creation by selecting: Source Donation (Verified Donation) and Target Warehouse (MAIN-HUB only).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FR01.16</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restrict Target Warehouse selection to Warehouse Type = MAIN-HUB and allow selection among multiple MAIN-HUBS where configured.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FR01.17</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capture intake information: Intake Date, Comments, Batch Number, Batch Date, Expiry Date, Quantities.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FR01.18</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capture quantities by condition: Usable Quantity, Defective Quantity, </w:t>
            </w:r>
            <w:proofErr w:type="gramStart"/>
            <w:r>
              <w:rPr>
                <w:sz w:val="20"/>
                <w:szCs w:val="20"/>
              </w:rPr>
              <w:t>Expired</w:t>
            </w:r>
            <w:proofErr w:type="gramEnd"/>
            <w:r>
              <w:rPr>
                <w:sz w:val="20"/>
                <w:szCs w:val="20"/>
              </w:rPr>
              <w:t xml:space="preserve"> Quantity.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FR01.19</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calculate: Usable = Total Received - Defective - Expired. Auto-recalculate on modification.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FR01.20</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require batch number for batched items and expiry date for perishable items.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FR01.21</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validate: Usable ≥ 0, Defective ≥ 0, Expired ≥ 0, (Defective + Expired) ≤ Total Received.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FR01.22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Logistics Manager to verify intake, editing Batch Number, Batch Date, Expiry Date, Defective Qty.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FR01.23</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Upon intake verification, the system shall set intake status to Verified and update inventory quantities for the selected MAIN-HUB warehouse.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FR01.24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show read-only source references on Donation Intake details: Donation ID, Donor, </w:t>
            </w:r>
            <w:proofErr w:type="gramStart"/>
            <w:r>
              <w:rPr>
                <w:sz w:val="20"/>
                <w:szCs w:val="20"/>
              </w:rPr>
              <w:t>Event</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FR01.25</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prevent creation of Intake records for source records that are not Verified.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FR01.26</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barcode scanning during intake for speed and efficiency (where barcode exists).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 xml:space="preserve">See Appendix F.1-F.3 for edge cases: Partial Intake, Rejected Items, </w:t>
      </w:r>
      <w:proofErr w:type="gramStart"/>
      <w:r>
        <w:rPr>
          <w:i/>
          <w:iCs/>
          <w:color w:val="1F4E79"/>
          <w:sz w:val="20"/>
          <w:szCs w:val="20"/>
        </w:rPr>
        <w:t>Expired</w:t>
      </w:r>
      <w:proofErr w:type="gramEnd"/>
      <w:r>
        <w:rPr>
          <w:i/>
          <w:iCs/>
          <w:color w:val="1F4E79"/>
          <w:sz w:val="20"/>
          <w:szCs w:val="20"/>
        </w:rPr>
        <w:t xml:space="preserve"> on Arrival.</w:t>
      </w:r>
    </w:p>
    <w:p w:rsidR="001C05E9" w:rsidRDefault="006A2D64">
      <w:r>
        <w:br w:type="page"/>
      </w:r>
    </w:p>
    <w:p w:rsidR="001C05E9" w:rsidRDefault="006A2D64">
      <w:pPr>
        <w:pStyle w:val="Heading2"/>
      </w:pPr>
      <w:bookmarkStart w:id="20" w:name="_Toc219969697"/>
      <w:r>
        <w:lastRenderedPageBreak/>
        <w:t>8.2 EP-02: Supply Replenishment</w:t>
      </w:r>
      <w:bookmarkEnd w:id="20"/>
    </w:p>
    <w:p w:rsidR="001C05E9" w:rsidRDefault="006A2D64">
      <w:pPr>
        <w:spacing w:before="80" w:after="80"/>
      </w:pPr>
      <w:r>
        <w:rPr>
          <w:i/>
          <w:iCs/>
          <w:color w:val="000000"/>
        </w:rPr>
        <w:t xml:space="preserve">PO-02: Prevent </w:t>
      </w:r>
      <w:proofErr w:type="spellStart"/>
      <w:r>
        <w:rPr>
          <w:i/>
          <w:iCs/>
          <w:color w:val="000000"/>
        </w:rPr>
        <w:t>stockouts</w:t>
      </w:r>
      <w:proofErr w:type="spellEnd"/>
      <w:r>
        <w:rPr>
          <w:i/>
          <w:iCs/>
          <w:color w:val="000000"/>
        </w:rPr>
        <w:t xml:space="preserve"> by converting low-stock + demand signals into approved needs list and tracking replenishment end-to-end.</w:t>
      </w:r>
    </w:p>
    <w:p w:rsidR="001C05E9" w:rsidRDefault="006A2D64">
      <w:pPr>
        <w:pStyle w:val="Heading3"/>
      </w:pPr>
      <w:bookmarkStart w:id="21" w:name="_Toc219969698"/>
      <w:r>
        <w:t>8.2.1 Event Phase Control</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authorized users (Senior Director, Logistics Manager) to set event phase: SURGE, STABILIZED, or BASELINE.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support configurable auto-transition from SURGE to STABILIZED after 72 hours.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log all phase changes with timestamp, user, reason, and prior phase for audit.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apply phase-specific parameters: SURGE (6h demand window, 24h planning), STABILIZED (24h/72h), BASELINE (72h/168h).</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FR02.04.1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authorized users to configure the demand window and planning window in accordance with their applicable SLA.</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H.3.1 for Event Phase Parameters with default values.</w:t>
      </w:r>
    </w:p>
    <w:p w:rsidR="001C05E9" w:rsidRDefault="006A2D64">
      <w:pPr>
        <w:pStyle w:val="Heading3"/>
      </w:pPr>
      <w:bookmarkStart w:id="22" w:name="_Toc219969699"/>
      <w:r>
        <w:t>8.2.2 Procurement Registration</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authorized users (Procurement Focal, Logistics Manager) to access the Procurement feature.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display procurement metrics: Draft, Pending Approval, Approved, Shipped, Partially Received, </w:t>
            </w:r>
            <w:proofErr w:type="gramStart"/>
            <w:r>
              <w:rPr>
                <w:sz w:val="20"/>
                <w:szCs w:val="20"/>
              </w:rPr>
              <w:t>Received</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filtering procurement records by: Supplier, Event, Date Range, Status, and Warehouse (MAIN-HUB).</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FR02.08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display all procurement records with: ID, Supplier, Event, MAIN-HUB, PO/Contract Ref, Expected Delivery Date, Items Count, Total Value, Status, Actions.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FR02.09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automatically assign a unique identifier (ID) to each procurement record.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FR02.10</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creating a new procurement record capturing: Supplier, Event, Target MAIN-HUB, Procurement Method, PO Number, Contract/Framework Reference (if applicable), Order Date, Expected Delivery Date, Origin Country (optional), Port of Entry (optional), and Comments.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FR02.11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capture supplier details: Supplier Name, TRN/TCC (if applicable), Contact Person, Telephone, Email, </w:t>
            </w:r>
            <w:proofErr w:type="gramStart"/>
            <w:r>
              <w:rPr>
                <w:sz w:val="20"/>
                <w:szCs w:val="20"/>
              </w:rPr>
              <w:t>Address</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FR02.12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capture procurement cost details: Currency, Sub-total, Tax/Fees (optional), Shipping/Haulage Cost (optional), Other Cost (optional with description), </w:t>
            </w:r>
            <w:proofErr w:type="gramStart"/>
            <w:r>
              <w:rPr>
                <w:sz w:val="20"/>
                <w:szCs w:val="20"/>
              </w:rPr>
              <w:t>Total</w:t>
            </w:r>
            <w:proofErr w:type="gramEnd"/>
            <w:r>
              <w:rPr>
                <w:sz w:val="20"/>
                <w:szCs w:val="20"/>
              </w:rPr>
              <w:t xml:space="preserve"> Procurement Value.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lastRenderedPageBreak/>
              <w:t>FR02.13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procurement items to be recorded with: Item, Quantity Ordered, UOM, Unit Cost, Line Total, and Notes.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FR02.14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support procurement statuses and transitions: Draft → Pending Approval → Approved/Rejected, and Approved → Shipped → Partially Received → Received, including Cancelled.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FR02.15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enforce separation of duties: a user shall not be able to both submit and approve the same procurement record.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FR02.16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require approval for procurement records before they can move to Approved status, capturing Approved By, Approved At, and Approval Comments.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FR02.17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a Shipment Status summary field for procurements (e.g., Not Shipped, Shipped) and record the Shipped Date and Expected Arrival Date.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FR02.18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creation of a Procurement Shipment record for an Approved Procurement, capturing shipment reference, shipped date, expected arrival date, and shipment status.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FR02.19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recording Shipped Quantities by item for each Procurement Shipment.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FR02.20</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treat procurement as inbound for replenishment planning (Horizon C) only when procurement shipment status is SHIPPED or IN_TRANSIT.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FR02.21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calculate inbound procurement quantity per item as: Inbound </w:t>
            </w:r>
            <w:proofErr w:type="spellStart"/>
            <w:r>
              <w:rPr>
                <w:sz w:val="20"/>
                <w:szCs w:val="20"/>
              </w:rPr>
              <w:t>Qty</w:t>
            </w:r>
            <w:proofErr w:type="spellEnd"/>
            <w:r>
              <w:rPr>
                <w:sz w:val="20"/>
                <w:szCs w:val="20"/>
              </w:rPr>
              <w:t xml:space="preserve"> = Shipped </w:t>
            </w:r>
            <w:proofErr w:type="spellStart"/>
            <w:r>
              <w:rPr>
                <w:sz w:val="20"/>
                <w:szCs w:val="20"/>
              </w:rPr>
              <w:t>Qty</w:t>
            </w:r>
            <w:proofErr w:type="spellEnd"/>
            <w:r>
              <w:rPr>
                <w:sz w:val="20"/>
                <w:szCs w:val="20"/>
              </w:rPr>
              <w:t xml:space="preserve"> − Received </w:t>
            </w:r>
            <w:proofErr w:type="spellStart"/>
            <w:r>
              <w:rPr>
                <w:sz w:val="20"/>
                <w:szCs w:val="20"/>
              </w:rPr>
              <w:t>Qty</w:t>
            </w:r>
            <w:proofErr w:type="spellEnd"/>
            <w:r>
              <w:rPr>
                <w:sz w:val="20"/>
                <w:szCs w:val="20"/>
              </w:rPr>
              <w:t xml:space="preserve"> (aggregated across all open Procurement Shipments).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FR02.22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upload/attachment of procurement supporting documents (e.g., PO, Invoice, Waybill, Contract) to the procurement record.</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D.2 for Procurement Approval Authority by threshold; Appendix E.2 for State Transitions.</w:t>
      </w:r>
    </w:p>
    <w:p w:rsidR="001C05E9" w:rsidRDefault="006A2D64">
      <w:r>
        <w:br w:type="page"/>
      </w:r>
    </w:p>
    <w:p w:rsidR="001C05E9" w:rsidRDefault="006A2D64">
      <w:pPr>
        <w:pStyle w:val="Heading3"/>
      </w:pPr>
      <w:bookmarkStart w:id="23" w:name="_Toc219969700"/>
      <w:r>
        <w:lastRenderedPageBreak/>
        <w:t>8.2.3 Procurement Intake</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FR02.23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Procurement Intake only for Procurement Shipment records where the Procurement is Approved and the shipment status is SHIPPED or IN_TRANSIT.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FR02.24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new Procurement Intake creation by selecting: Source Procurement Shipment (SHIPPED/IN_TRANSIT) and Target Warehouse (MAIN-HUB only).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FR02.25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restrict Target Warehouse selection to Warehouse Type = MAIN-HUB and allow selection among multiple MAIN-HUBS where configured.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FR02.26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support partial receipts during Procurement Intake and track: Received </w:t>
            </w:r>
            <w:proofErr w:type="spellStart"/>
            <w:r>
              <w:rPr>
                <w:sz w:val="20"/>
                <w:szCs w:val="20"/>
              </w:rPr>
              <w:t>Qty</w:t>
            </w:r>
            <w:proofErr w:type="spellEnd"/>
            <w:r>
              <w:rPr>
                <w:sz w:val="20"/>
                <w:szCs w:val="20"/>
              </w:rPr>
              <w:t xml:space="preserve">, Outstanding </w:t>
            </w:r>
            <w:proofErr w:type="spellStart"/>
            <w:r>
              <w:rPr>
                <w:sz w:val="20"/>
                <w:szCs w:val="20"/>
              </w:rPr>
              <w:t>Qty</w:t>
            </w:r>
            <w:proofErr w:type="spellEnd"/>
            <w:r>
              <w:rPr>
                <w:sz w:val="20"/>
                <w:szCs w:val="20"/>
              </w:rPr>
              <w:t>, and Receipt Date per item.</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FR02.27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Upon Procurement Intake verification, the system shall set intake status to Verified and update inventory quantities for the selected MAIN-HUB warehouse.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FR02.28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show read-only source references on Procurement Intake details: Procurement ID, Supplier, PO/Contract reference, Event.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FR02.29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prevent creation of Procurement Intake records for source shipments that are not SHIPPED/IN_TRANSIT, or where the parent Procurement is not Approved.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bl>
    <w:p w:rsidR="001C05E9" w:rsidRDefault="006A2D64">
      <w:pPr>
        <w:pStyle w:val="Heading3"/>
      </w:pPr>
      <w:bookmarkStart w:id="24" w:name="_Toc219969701"/>
      <w:r>
        <w:t>8.2.4 Burn Rate Calculation</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FR02.30</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calculate burn rate for each item at each warehouse using: </w:t>
            </w:r>
            <w:proofErr w:type="gramStart"/>
            <w:r>
              <w:rPr>
                <w:sz w:val="20"/>
                <w:szCs w:val="20"/>
              </w:rPr>
              <w:t>SUM(</w:t>
            </w:r>
            <w:proofErr w:type="spellStart"/>
            <w:proofErr w:type="gramEnd"/>
            <w:r>
              <w:rPr>
                <w:sz w:val="20"/>
                <w:szCs w:val="20"/>
              </w:rPr>
              <w:t>validated_fulfillment_qty</w:t>
            </w:r>
            <w:proofErr w:type="spellEnd"/>
            <w:r>
              <w:rPr>
                <w:sz w:val="20"/>
                <w:szCs w:val="20"/>
              </w:rPr>
              <w:t xml:space="preserve">) / </w:t>
            </w:r>
            <w:proofErr w:type="spellStart"/>
            <w:r>
              <w:rPr>
                <w:sz w:val="20"/>
                <w:szCs w:val="20"/>
              </w:rPr>
              <w:t>demand_window_hours</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FR02.31</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Burn rate calculation shall only count validated fulfillment requests (status = Submitted), not pending or rejected.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FR02.32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calculate time-to-</w:t>
            </w:r>
            <w:proofErr w:type="spellStart"/>
            <w:r>
              <w:rPr>
                <w:sz w:val="20"/>
                <w:szCs w:val="20"/>
              </w:rPr>
              <w:t>stockout</w:t>
            </w:r>
            <w:proofErr w:type="spellEnd"/>
            <w:r>
              <w:rPr>
                <w:sz w:val="20"/>
                <w:szCs w:val="20"/>
              </w:rPr>
              <w:t>: Available Stock / Burn Rate (in hours).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FR02.33</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Available Stock shall be: On-hand usable quantity MINUS reserved quantity (allocated to packages not yet dispatched).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FR02.34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If burn rate is zero, the system shall display time-to-</w:t>
            </w:r>
            <w:proofErr w:type="spellStart"/>
            <w:r>
              <w:rPr>
                <w:sz w:val="20"/>
                <w:szCs w:val="20"/>
              </w:rPr>
              <w:t>stockout</w:t>
            </w:r>
            <w:proofErr w:type="spellEnd"/>
            <w:r>
              <w:rPr>
                <w:sz w:val="20"/>
                <w:szCs w:val="20"/>
              </w:rPr>
              <w:t xml:space="preserve"> as "N/A - No current demand" rather than infinity.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A.1 for worked example with Hurricane Melissa scenario calculations.</w:t>
      </w:r>
    </w:p>
    <w:p w:rsidR="001C05E9" w:rsidRDefault="006A2D64">
      <w:pPr>
        <w:pStyle w:val="Heading3"/>
      </w:pPr>
      <w:bookmarkStart w:id="25" w:name="_Toc219969702"/>
      <w:r>
        <w:t>8.2.5 Inbound Stock (Strict Definition)</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FR02.35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Transfers shall count as inbound ONLY when status = DISPATCHED (physically left origin warehouse).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FR02.36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Donations shall count as inbound ONLY when confirmed AND status = IN-TRANSIT or SHIPPED.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lastRenderedPageBreak/>
              <w:t>FR02.37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Procurement shall count as inbound ONLY when PO Approved AND shipment status = SHIPPED or IN_TRANSIT.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FR02.38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display inbound quantities separately by source type and expected arrival date.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FR02.39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NOT automatically include pledged/unconfirmed items in coverage calculations.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bl>
    <w:p w:rsidR="00962F90" w:rsidRDefault="00962F90">
      <w:pPr>
        <w:pStyle w:val="Heading3"/>
      </w:pPr>
      <w:bookmarkStart w:id="26" w:name="_Toc219969703"/>
    </w:p>
    <w:p w:rsidR="001C05E9" w:rsidRDefault="006A2D64">
      <w:pPr>
        <w:pStyle w:val="Heading3"/>
      </w:pPr>
      <w:r>
        <w:t>8.2.6 Gap Analysis and Needs List Generation</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FR02.40</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calculate: Required Quantity = Burn Rate × Planning Window (hours) × Safety Factor (1.25).</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FR02.41</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calculate: Gap = Required Quantity - (Available Stock + Confirmed Inbound).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FR02.42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If Gap &gt; 0, the system shall generate a Draft Needs List line for that item/warehouse combination.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FR02.43</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If Gap ≤ 0, no needs list entry is created; the system shall display coverage status on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08095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Pr="00B86133" w:rsidRDefault="00080959">
            <w:pPr>
              <w:rPr>
                <w:sz w:val="20"/>
                <w:szCs w:val="20"/>
                <w:highlight w:val="yellow"/>
              </w:rPr>
            </w:pPr>
            <w:r w:rsidRPr="00B86133">
              <w:rPr>
                <w:sz w:val="20"/>
                <w:szCs w:val="20"/>
                <w:highlight w:val="yellow"/>
              </w:rPr>
              <w:t>FR02.44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Pr="00B86133" w:rsidRDefault="00080959">
            <w:pPr>
              <w:rPr>
                <w:sz w:val="20"/>
                <w:szCs w:val="20"/>
                <w:highlight w:val="yellow"/>
              </w:rPr>
            </w:pPr>
            <w:r w:rsidRPr="00B86133">
              <w:rPr>
                <w:sz w:val="20"/>
                <w:szCs w:val="20"/>
                <w:highlight w:val="yellow"/>
              </w:rPr>
              <w:t xml:space="preserve">The system shall apply a configurable Safety Buffer to </w:t>
            </w:r>
            <w:proofErr w:type="gramStart"/>
            <w:r w:rsidRPr="00B86133">
              <w:rPr>
                <w:sz w:val="20"/>
                <w:szCs w:val="20"/>
                <w:highlight w:val="yellow"/>
              </w:rPr>
              <w:t>needs</w:t>
            </w:r>
            <w:proofErr w:type="gramEnd"/>
            <w:r w:rsidRPr="00B86133">
              <w:rPr>
                <w:sz w:val="20"/>
                <w:szCs w:val="20"/>
                <w:highlight w:val="yellow"/>
              </w:rPr>
              <w:t xml:space="preserve"> list trigger calculations, expressed as a percentage of lead time.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080959" w:rsidRDefault="00080959">
            <w:pPr>
              <w:rPr>
                <w:sz w:val="20"/>
                <w:szCs w:val="20"/>
              </w:rPr>
            </w:pPr>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Default="00080959">
            <w:pPr>
              <w:rPr>
                <w:sz w:val="20"/>
                <w:szCs w:val="20"/>
              </w:rPr>
            </w:pPr>
            <w:r>
              <w:rPr>
                <w:sz w:val="20"/>
                <w:szCs w:val="20"/>
              </w:rPr>
              <w:t>2</w:t>
            </w:r>
          </w:p>
        </w:tc>
      </w:tr>
      <w:tr w:rsidR="0008095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Pr="00B86133" w:rsidRDefault="00080959">
            <w:pPr>
              <w:rPr>
                <w:sz w:val="20"/>
                <w:szCs w:val="20"/>
                <w:highlight w:val="yellow"/>
              </w:rPr>
            </w:pPr>
            <w:r w:rsidRPr="00B86133">
              <w:rPr>
                <w:sz w:val="20"/>
                <w:szCs w:val="20"/>
                <w:highlight w:val="yellow"/>
              </w:rPr>
              <w:t>FR02.45</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Pr="00B86133" w:rsidRDefault="00080959">
            <w:pPr>
              <w:rPr>
                <w:sz w:val="20"/>
                <w:szCs w:val="20"/>
                <w:highlight w:val="yellow"/>
              </w:rPr>
            </w:pPr>
            <w:r w:rsidRPr="00B86133">
              <w:rPr>
                <w:sz w:val="20"/>
                <w:szCs w:val="20"/>
                <w:highlight w:val="yellow"/>
              </w:rPr>
              <w:t>Default Safety Buffer shall be: SURGE=50</w:t>
            </w:r>
            <w:r w:rsidRPr="00B86133">
              <w:rPr>
                <w:sz w:val="20"/>
                <w:szCs w:val="20"/>
                <w:highlight w:val="yellow"/>
              </w:rPr>
              <w:t>%, STABILIZED=25%, BASELINE=10%, but should me configurable.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080959" w:rsidRDefault="00080959">
            <w:pPr>
              <w:rPr>
                <w:sz w:val="20"/>
                <w:szCs w:val="20"/>
              </w:rPr>
            </w:pPr>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Default="00080959">
            <w:pPr>
              <w:rPr>
                <w:sz w:val="20"/>
                <w:szCs w:val="20"/>
              </w:rPr>
            </w:pPr>
            <w:r>
              <w:rPr>
                <w:sz w:val="20"/>
                <w:szCs w:val="20"/>
              </w:rPr>
              <w:t>2</w:t>
            </w:r>
          </w:p>
        </w:tc>
      </w:tr>
      <w:tr w:rsidR="0008095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Pr="00B86133" w:rsidRDefault="00080959">
            <w:pPr>
              <w:rPr>
                <w:sz w:val="20"/>
                <w:szCs w:val="20"/>
                <w:highlight w:val="yellow"/>
              </w:rPr>
            </w:pPr>
            <w:r w:rsidRPr="00B86133">
              <w:rPr>
                <w:sz w:val="20"/>
                <w:szCs w:val="20"/>
                <w:highlight w:val="yellow"/>
              </w:rPr>
              <w:t>FR02.46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Pr="00B86133" w:rsidRDefault="00080959">
            <w:pPr>
              <w:rPr>
                <w:sz w:val="20"/>
                <w:szCs w:val="20"/>
                <w:highlight w:val="yellow"/>
              </w:rPr>
            </w:pPr>
            <w:r w:rsidRPr="00B86133">
              <w:rPr>
                <w:sz w:val="20"/>
                <w:szCs w:val="20"/>
                <w:highlight w:val="yellow"/>
              </w:rPr>
              <w:t>The system shall allow Logistics Manager to override Safety Buffer per item category with justification logged.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080959" w:rsidRDefault="00080959">
            <w:pPr>
              <w:rPr>
                <w:sz w:val="20"/>
                <w:szCs w:val="20"/>
              </w:rPr>
            </w:pPr>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Default="00080959">
            <w:pPr>
              <w:rPr>
                <w:sz w:val="20"/>
                <w:szCs w:val="20"/>
              </w:rPr>
            </w:pPr>
            <w:r>
              <w:rPr>
                <w:sz w:val="20"/>
                <w:szCs w:val="20"/>
              </w:rPr>
              <w:t>2</w:t>
            </w:r>
          </w:p>
        </w:tc>
      </w:tr>
      <w:tr w:rsidR="0008095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Pr="00B86133" w:rsidRDefault="00080959">
            <w:pPr>
              <w:rPr>
                <w:sz w:val="20"/>
                <w:szCs w:val="20"/>
                <w:highlight w:val="yellow"/>
              </w:rPr>
            </w:pPr>
            <w:r w:rsidRPr="00B86133">
              <w:rPr>
                <w:sz w:val="20"/>
                <w:szCs w:val="20"/>
                <w:highlight w:val="yellow"/>
              </w:rPr>
              <w:t>FR02.47</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Pr="00B86133" w:rsidRDefault="00080959">
            <w:pPr>
              <w:rPr>
                <w:sz w:val="20"/>
                <w:szCs w:val="20"/>
                <w:highlight w:val="yellow"/>
              </w:rPr>
            </w:pPr>
            <w:r w:rsidRPr="00B86133">
              <w:rPr>
                <w:sz w:val="20"/>
                <w:szCs w:val="20"/>
                <w:highlight w:val="yellow"/>
              </w:rPr>
              <w:t>Safety Buffer overrides shall be auditable and revert to default when event phase changes.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080959" w:rsidRDefault="00080959">
            <w:pPr>
              <w:rPr>
                <w:sz w:val="20"/>
                <w:szCs w:val="20"/>
              </w:rPr>
            </w:pPr>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080959" w:rsidRDefault="00080959">
            <w:pPr>
              <w:rPr>
                <w:sz w:val="20"/>
                <w:szCs w:val="20"/>
              </w:rPr>
            </w:pPr>
            <w:r>
              <w:rPr>
                <w:sz w:val="20"/>
                <w:szCs w:val="20"/>
              </w:rPr>
              <w:t>2</w:t>
            </w:r>
          </w:p>
        </w:tc>
      </w:tr>
      <w:tr w:rsidR="00B86133">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pPr>
              <w:rPr>
                <w:sz w:val="20"/>
                <w:szCs w:val="20"/>
                <w:highlight w:val="yellow"/>
              </w:rPr>
            </w:pPr>
            <w:r w:rsidRPr="00B86133">
              <w:rPr>
                <w:sz w:val="20"/>
                <w:szCs w:val="20"/>
                <w:highlight w:val="yellow"/>
              </w:rPr>
              <w:t>FR02.48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rsidP="00B86133">
            <w:pPr>
              <w:tabs>
                <w:tab w:val="left" w:pos="1290"/>
              </w:tabs>
              <w:rPr>
                <w:sz w:val="20"/>
                <w:szCs w:val="20"/>
                <w:highlight w:val="yellow"/>
              </w:rPr>
            </w:pPr>
            <w:r w:rsidRPr="00B86133">
              <w:rPr>
                <w:sz w:val="20"/>
                <w:highlight w:val="yellow"/>
              </w:rPr>
              <w:t>The system shall apply default lead times: Horizon A = 8 hours, Horizon B = 72 hours, Horizon C = 336 hours.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B86133" w:rsidRDefault="00B86133">
            <w:pPr>
              <w:rPr>
                <w:sz w:val="20"/>
                <w:szCs w:val="20"/>
              </w:rPr>
            </w:pPr>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Default="00B86133">
            <w:pPr>
              <w:rPr>
                <w:sz w:val="20"/>
                <w:szCs w:val="20"/>
              </w:rPr>
            </w:pPr>
            <w:r>
              <w:rPr>
                <w:sz w:val="20"/>
                <w:szCs w:val="20"/>
              </w:rPr>
              <w:t>2</w:t>
            </w:r>
          </w:p>
        </w:tc>
      </w:tr>
      <w:tr w:rsidR="00B86133">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pPr>
              <w:rPr>
                <w:sz w:val="20"/>
                <w:szCs w:val="20"/>
                <w:highlight w:val="yellow"/>
              </w:rPr>
            </w:pPr>
            <w:r w:rsidRPr="00B86133">
              <w:rPr>
                <w:sz w:val="20"/>
                <w:szCs w:val="20"/>
                <w:highlight w:val="yellow"/>
              </w:rPr>
              <w:t>FR02.4</w:t>
            </w:r>
            <w:r>
              <w:rPr>
                <w:sz w:val="20"/>
                <w:szCs w:val="20"/>
                <w:highlight w:val="yellow"/>
              </w:rPr>
              <w:t>9</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rsidP="00B86133">
            <w:pPr>
              <w:tabs>
                <w:tab w:val="left" w:pos="1290"/>
              </w:tabs>
              <w:rPr>
                <w:sz w:val="20"/>
                <w:highlight w:val="yellow"/>
              </w:rPr>
            </w:pPr>
            <w:r w:rsidRPr="00B86133">
              <w:rPr>
                <w:sz w:val="20"/>
                <w:highlight w:val="yellow"/>
              </w:rPr>
              <w:t>The system shall allow configuration of lead times per warehouse route (A) and per supplier/donor (B/C).</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B86133" w:rsidRDefault="00B86133">
            <w:pPr>
              <w:rPr>
                <w:sz w:val="20"/>
                <w:szCs w:val="20"/>
              </w:rPr>
            </w:pPr>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Default="00B86133">
            <w:pPr>
              <w:rPr>
                <w:sz w:val="20"/>
                <w:szCs w:val="20"/>
              </w:rPr>
            </w:pPr>
            <w:r>
              <w:rPr>
                <w:sz w:val="20"/>
                <w:szCs w:val="20"/>
              </w:rPr>
              <w:t>2</w:t>
            </w:r>
          </w:p>
        </w:tc>
      </w:tr>
      <w:tr w:rsidR="00B86133">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pPr>
              <w:rPr>
                <w:sz w:val="20"/>
                <w:szCs w:val="20"/>
                <w:highlight w:val="yellow"/>
              </w:rPr>
            </w:pPr>
            <w:r w:rsidRPr="00B86133">
              <w:rPr>
                <w:sz w:val="20"/>
                <w:szCs w:val="20"/>
                <w:highlight w:val="yellow"/>
              </w:rPr>
              <w:t>FR02.</w:t>
            </w:r>
            <w:r>
              <w:rPr>
                <w:sz w:val="20"/>
                <w:szCs w:val="20"/>
                <w:highlight w:val="yellow"/>
              </w:rPr>
              <w:t>50</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rsidP="00B86133">
            <w:pPr>
              <w:tabs>
                <w:tab w:val="left" w:pos="1290"/>
              </w:tabs>
              <w:rPr>
                <w:sz w:val="20"/>
                <w:highlight w:val="yellow"/>
              </w:rPr>
            </w:pPr>
            <w:r w:rsidRPr="00B86133">
              <w:rPr>
                <w:sz w:val="20"/>
                <w:highlight w:val="yellow"/>
              </w:rPr>
              <w:t>During SURGE phase, the system shall prioritize Horizon A recommendations; Horizon C shall require override justification.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B86133" w:rsidRDefault="00B86133">
            <w:pPr>
              <w:rPr>
                <w:sz w:val="20"/>
                <w:szCs w:val="20"/>
              </w:rPr>
            </w:pPr>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Default="00B86133">
            <w:pPr>
              <w:rPr>
                <w:sz w:val="20"/>
                <w:szCs w:val="20"/>
              </w:rPr>
            </w:pPr>
            <w:r>
              <w:rPr>
                <w:sz w:val="20"/>
                <w:szCs w:val="20"/>
              </w:rPr>
              <w:t>2</w:t>
            </w:r>
          </w:p>
        </w:tc>
      </w:tr>
      <w:tr w:rsidR="00B86133">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pPr>
              <w:rPr>
                <w:sz w:val="20"/>
                <w:szCs w:val="20"/>
                <w:highlight w:val="yellow"/>
              </w:rPr>
            </w:pPr>
            <w:r w:rsidRPr="00B86133">
              <w:rPr>
                <w:sz w:val="20"/>
                <w:szCs w:val="20"/>
                <w:highlight w:val="yellow"/>
              </w:rPr>
              <w:t>FR02.</w:t>
            </w:r>
            <w:r>
              <w:rPr>
                <w:sz w:val="20"/>
                <w:szCs w:val="20"/>
                <w:highlight w:val="yellow"/>
              </w:rPr>
              <w:t>51</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rsidP="00B86133">
            <w:pPr>
              <w:tabs>
                <w:tab w:val="left" w:pos="1290"/>
              </w:tabs>
              <w:rPr>
                <w:sz w:val="20"/>
                <w:highlight w:val="yellow"/>
              </w:rPr>
            </w:pPr>
            <w:r w:rsidRPr="00B86133">
              <w:rPr>
                <w:sz w:val="20"/>
                <w:highlight w:val="yellow"/>
              </w:rPr>
              <w:t>During BASELINE phase, the system shall prioritize Horizon C recommendations; Horizons A/B shall require override justification.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B86133" w:rsidRDefault="00B86133">
            <w:pPr>
              <w:rPr>
                <w:sz w:val="20"/>
                <w:szCs w:val="20"/>
              </w:rPr>
            </w:pPr>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Default="00B86133">
            <w:pPr>
              <w:rPr>
                <w:sz w:val="20"/>
                <w:szCs w:val="20"/>
              </w:rPr>
            </w:pPr>
            <w:r>
              <w:rPr>
                <w:sz w:val="20"/>
                <w:szCs w:val="20"/>
              </w:rPr>
              <w:t>2</w:t>
            </w:r>
          </w:p>
        </w:tc>
      </w:tr>
      <w:tr w:rsidR="00B86133">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pPr>
              <w:rPr>
                <w:sz w:val="20"/>
                <w:szCs w:val="20"/>
                <w:highlight w:val="yellow"/>
              </w:rPr>
            </w:pPr>
            <w:r w:rsidRPr="00B86133">
              <w:rPr>
                <w:sz w:val="20"/>
                <w:szCs w:val="20"/>
                <w:highlight w:val="yellow"/>
              </w:rPr>
              <w:t>FR02.</w:t>
            </w:r>
            <w:r>
              <w:rPr>
                <w:sz w:val="20"/>
                <w:szCs w:val="20"/>
                <w:highlight w:val="yellow"/>
              </w:rPr>
              <w:t>52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rsidP="00B86133">
            <w:pPr>
              <w:tabs>
                <w:tab w:val="left" w:pos="1290"/>
              </w:tabs>
              <w:rPr>
                <w:sz w:val="20"/>
                <w:highlight w:val="yellow"/>
              </w:rPr>
            </w:pPr>
            <w:r w:rsidRPr="00B86133">
              <w:rPr>
                <w:sz w:val="20"/>
                <w:highlight w:val="yellow"/>
              </w:rPr>
              <w:t>When Gap exceeds 2× total Horizon A surplus, the system shall automatically activate parallel Horizon B recommendations.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B86133" w:rsidRDefault="00B86133">
            <w:pPr>
              <w:rPr>
                <w:sz w:val="20"/>
                <w:szCs w:val="20"/>
              </w:rPr>
            </w:pPr>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Default="00B86133">
            <w:pPr>
              <w:rPr>
                <w:sz w:val="20"/>
                <w:szCs w:val="20"/>
              </w:rPr>
            </w:pPr>
            <w:r>
              <w:rPr>
                <w:sz w:val="20"/>
                <w:szCs w:val="20"/>
              </w:rPr>
              <w:t>2</w:t>
            </w:r>
          </w:p>
        </w:tc>
      </w:tr>
      <w:tr w:rsidR="00B86133">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pPr>
              <w:rPr>
                <w:sz w:val="20"/>
                <w:szCs w:val="20"/>
                <w:highlight w:val="yellow"/>
              </w:rPr>
            </w:pPr>
            <w:r w:rsidRPr="00B86133">
              <w:rPr>
                <w:sz w:val="20"/>
                <w:szCs w:val="20"/>
                <w:highlight w:val="yellow"/>
              </w:rPr>
              <w:t>FR02.</w:t>
            </w:r>
            <w:r>
              <w:rPr>
                <w:sz w:val="20"/>
                <w:szCs w:val="20"/>
                <w:highlight w:val="yellow"/>
              </w:rPr>
              <w:t>53</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rsidP="00B86133">
            <w:pPr>
              <w:tabs>
                <w:tab w:val="left" w:pos="1290"/>
              </w:tabs>
              <w:rPr>
                <w:sz w:val="20"/>
                <w:highlight w:val="yellow"/>
              </w:rPr>
            </w:pPr>
            <w:r w:rsidRPr="00B86133">
              <w:rPr>
                <w:sz w:val="20"/>
                <w:highlight w:val="yellow"/>
              </w:rPr>
              <w:t>Within Horizon A, the system shall prioritize source warehouses by: (1) shortest lead time, (2) largest surplus, (3) same parish, (4) oldest batch.</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B86133" w:rsidRDefault="00B86133">
            <w:pPr>
              <w:rPr>
                <w:sz w:val="20"/>
                <w:szCs w:val="20"/>
              </w:rPr>
            </w:pPr>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Default="00B86133">
            <w:pPr>
              <w:rPr>
                <w:sz w:val="20"/>
                <w:szCs w:val="20"/>
              </w:rPr>
            </w:pPr>
            <w:r>
              <w:rPr>
                <w:sz w:val="20"/>
                <w:szCs w:val="20"/>
              </w:rPr>
              <w:t>2</w:t>
            </w:r>
          </w:p>
        </w:tc>
      </w:tr>
      <w:tr w:rsidR="00B86133">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pPr>
              <w:rPr>
                <w:sz w:val="20"/>
                <w:szCs w:val="20"/>
                <w:highlight w:val="yellow"/>
              </w:rPr>
            </w:pPr>
            <w:r w:rsidRPr="00B86133">
              <w:rPr>
                <w:sz w:val="20"/>
                <w:szCs w:val="20"/>
                <w:highlight w:val="yellow"/>
              </w:rPr>
              <w:t>FR02.</w:t>
            </w:r>
            <w:r>
              <w:rPr>
                <w:sz w:val="20"/>
                <w:szCs w:val="20"/>
                <w:highlight w:val="yellow"/>
              </w:rPr>
              <w:t>54</w:t>
            </w:r>
            <w:bookmarkStart w:id="27" w:name="_GoBack"/>
            <w:bookmarkEnd w:id="27"/>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Pr="00B86133" w:rsidRDefault="00B86133" w:rsidP="00B86133">
            <w:pPr>
              <w:tabs>
                <w:tab w:val="left" w:pos="1290"/>
              </w:tabs>
              <w:rPr>
                <w:sz w:val="20"/>
                <w:highlight w:val="yellow"/>
              </w:rPr>
            </w:pPr>
            <w:r w:rsidRPr="00B86133">
              <w:rPr>
                <w:sz w:val="20"/>
                <w:highlight w:val="yellow"/>
              </w:rPr>
              <w:t>The system shall display horizon-specific lead times on the Needs List review screen.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B86133" w:rsidRDefault="00B86133">
            <w:pPr>
              <w:rPr>
                <w:sz w:val="20"/>
                <w:szCs w:val="20"/>
              </w:rPr>
            </w:pPr>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B86133" w:rsidRDefault="00B86133">
            <w:pPr>
              <w:rPr>
                <w:sz w:val="20"/>
                <w:szCs w:val="20"/>
              </w:rPr>
            </w:pPr>
            <w:r>
              <w:rPr>
                <w:sz w:val="20"/>
                <w:szCs w:val="20"/>
              </w:rPr>
              <w:t>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A.1 for detailed gap calculation worked example.</w:t>
      </w:r>
    </w:p>
    <w:p w:rsidR="001C05E9" w:rsidRDefault="006A2D64">
      <w:r>
        <w:br w:type="page"/>
      </w:r>
    </w:p>
    <w:p w:rsidR="001C05E9" w:rsidRDefault="006A2D64">
      <w:pPr>
        <w:pStyle w:val="Heading3"/>
      </w:pPr>
      <w:bookmarkStart w:id="28" w:name="_Toc219969704"/>
      <w:r>
        <w:lastRenderedPageBreak/>
        <w:t>8.2.7 Three Horizons Replenishment Logic</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B86133">
            <w:r>
              <w:rPr>
                <w:sz w:val="20"/>
                <w:szCs w:val="20"/>
              </w:rPr>
              <w:t>FR02.48</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When a gap exists, the system shall recommend replenishment sources in order: Horizon A (Transfers), B (Donations), C (Procurement).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B86133">
            <w:r>
              <w:rPr>
                <w:sz w:val="20"/>
                <w:szCs w:val="20"/>
              </w:rPr>
              <w:t>FR02.49</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Horizon A: The system shall search other warehouses for surplus (available - minimum threshold) to cover the gap.</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B86133">
            <w:r>
              <w:rPr>
                <w:sz w:val="20"/>
                <w:szCs w:val="20"/>
              </w:rPr>
              <w:t>FR02.50</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If Horizon A cannot fully cover the gap, remaining gap shall pass to Horizon B (Donations).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B86133">
            <w:r>
              <w:rPr>
                <w:sz w:val="20"/>
                <w:szCs w:val="20"/>
              </w:rPr>
              <w:t>FR02.51</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If Horizons A + B cannot fully cover the gap, remaining gap shall pass to Horizon C (Procurement).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B86133">
            <w:r>
              <w:rPr>
                <w:sz w:val="20"/>
                <w:szCs w:val="20"/>
              </w:rPr>
              <w:t>FR02.52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parallel planning: all three horizons can be activated simultaneously.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H.1 for Lead Time Default Values by horizon and route type.</w:t>
      </w:r>
    </w:p>
    <w:p w:rsidR="001C05E9" w:rsidRDefault="006A2D64">
      <w:pPr>
        <w:pStyle w:val="Heading3"/>
      </w:pPr>
      <w:bookmarkStart w:id="29" w:name="_Toc219969705"/>
      <w:r>
        <w:t>8.2.8 Data Freshness and Confidence</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B86133">
            <w:r>
              <w:rPr>
                <w:sz w:val="20"/>
                <w:szCs w:val="20"/>
              </w:rPr>
              <w:t>FR02.53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track last sync time for each warehouse's inventory data.</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B86133">
            <w:r>
              <w:rPr>
                <w:sz w:val="20"/>
                <w:szCs w:val="20"/>
              </w:rPr>
              <w:t>FR02.54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If sync age exceeds threshold (2h SURGE, 6h STABILIZED, 24h BASELINE), display warning and set confidence = LOW.</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B86133">
            <w:r>
              <w:rPr>
                <w:sz w:val="20"/>
                <w:szCs w:val="20"/>
              </w:rPr>
              <w:t>FR02.55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When data is stale and calculated burn rate is zero, use safe baseline rate (configurable per item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B86133">
            <w:r>
              <w:rPr>
                <w:sz w:val="20"/>
                <w:szCs w:val="20"/>
              </w:rPr>
              <w:t>FR02.56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display data freshness indicators on all dashboards and needs lists.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 xml:space="preserve">See Appendix F.4-F.8 for edge cases: Zero Burn Rate, Stale Data, </w:t>
      </w:r>
      <w:proofErr w:type="gramStart"/>
      <w:r>
        <w:rPr>
          <w:i/>
          <w:iCs/>
          <w:color w:val="1F4E79"/>
          <w:sz w:val="20"/>
          <w:szCs w:val="20"/>
        </w:rPr>
        <w:t>Partial</w:t>
      </w:r>
      <w:proofErr w:type="gramEnd"/>
      <w:r>
        <w:rPr>
          <w:i/>
          <w:iCs/>
          <w:color w:val="1F4E79"/>
          <w:sz w:val="20"/>
          <w:szCs w:val="20"/>
        </w:rPr>
        <w:t xml:space="preserve"> Shipment.</w:t>
      </w:r>
    </w:p>
    <w:p w:rsidR="001C05E9" w:rsidRDefault="006A2D64">
      <w:pPr>
        <w:pStyle w:val="Heading3"/>
      </w:pPr>
      <w:bookmarkStart w:id="30" w:name="_Toc219969706"/>
      <w:r>
        <w:t>8.2.9 Needs List Approval Workflow</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B86133">
            <w:r>
              <w:rPr>
                <w:sz w:val="20"/>
                <w:szCs w:val="20"/>
              </w:rPr>
              <w:t>FR02.57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All system-generated needs lists shall have status = DRAFT. No automatic execution permitted.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B86133">
            <w:r>
              <w:rPr>
                <w:sz w:val="20"/>
                <w:szCs w:val="20"/>
              </w:rPr>
              <w:t>FR02.58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require explicit human approval: APPROVED, REJECTED (with reason), or MODIFIED.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B86133">
            <w:r>
              <w:rPr>
                <w:sz w:val="20"/>
                <w:szCs w:val="20"/>
              </w:rPr>
              <w:t>FR02.59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Upon approval, generate downstream actions: Draft Transfer Orders (A), Donation allocation (B), Procurement export (C).</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B86133">
            <w:r>
              <w:rPr>
                <w:sz w:val="20"/>
                <w:szCs w:val="20"/>
              </w:rPr>
              <w:t>FR02.60</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support needs list statuses: DRAFT, MODIFIED, APPROVED, REJECTED, IN_PROGRESS, FULFILLED, SUPERSEDED, </w:t>
            </w:r>
            <w:proofErr w:type="gramStart"/>
            <w:r>
              <w:rPr>
                <w:sz w:val="20"/>
                <w:szCs w:val="20"/>
              </w:rPr>
              <w:t>CANCELLED</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B86133">
            <w:r>
              <w:rPr>
                <w:sz w:val="20"/>
                <w:szCs w:val="20"/>
              </w:rPr>
              <w:t>FR02.61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When inventory is received, the system shall auto-reduce outstanding needs list quantities (</w:t>
            </w:r>
            <w:proofErr w:type="spellStart"/>
            <w:r>
              <w:rPr>
                <w:sz w:val="20"/>
                <w:szCs w:val="20"/>
              </w:rPr>
              <w:t>covered_qty</w:t>
            </w:r>
            <w:proofErr w:type="spellEnd"/>
            <w:r>
              <w:rPr>
                <w:sz w:val="20"/>
                <w:szCs w:val="20"/>
              </w:rPr>
              <w:t xml:space="preserve">, </w:t>
            </w:r>
            <w:proofErr w:type="spellStart"/>
            <w:r>
              <w:rPr>
                <w:sz w:val="20"/>
                <w:szCs w:val="20"/>
              </w:rPr>
              <w:t>remaining_qty</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B86133">
            <w:r>
              <w:rPr>
                <w:sz w:val="20"/>
                <w:szCs w:val="20"/>
              </w:rPr>
              <w:t>FR02.62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When </w:t>
            </w:r>
            <w:proofErr w:type="spellStart"/>
            <w:r>
              <w:rPr>
                <w:sz w:val="20"/>
                <w:szCs w:val="20"/>
              </w:rPr>
              <w:t>remaining_qty</w:t>
            </w:r>
            <w:proofErr w:type="spellEnd"/>
            <w:r>
              <w:rPr>
                <w:sz w:val="20"/>
                <w:szCs w:val="20"/>
              </w:rPr>
              <w:t xml:space="preserve"> = 0, needs list line status shall change to FULFILLED. Records shall NOT be deleted.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D.3 for Needs List Approval Authority; Appendix E.3 for State Transitions.</w:t>
      </w:r>
    </w:p>
    <w:p w:rsidR="001C05E9" w:rsidRDefault="006A2D64">
      <w:pPr>
        <w:pStyle w:val="Heading3"/>
      </w:pPr>
      <w:bookmarkStart w:id="31" w:name="_Toc219969707"/>
      <w:r>
        <w:lastRenderedPageBreak/>
        <w:t>8.2.10 Alerts and Dashboard</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B86133">
            <w:r>
              <w:rPr>
                <w:sz w:val="20"/>
                <w:szCs w:val="20"/>
              </w:rPr>
              <w:t>FR02.63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display alerts: CRITICAL (</w:t>
            </w:r>
            <w:proofErr w:type="spellStart"/>
            <w:r>
              <w:rPr>
                <w:sz w:val="20"/>
                <w:szCs w:val="20"/>
              </w:rPr>
              <w:t>stockout</w:t>
            </w:r>
            <w:proofErr w:type="spellEnd"/>
            <w:r>
              <w:rPr>
                <w:sz w:val="20"/>
                <w:szCs w:val="20"/>
              </w:rPr>
              <w:t xml:space="preserve"> &lt; lead time), WARNING (</w:t>
            </w:r>
            <w:proofErr w:type="spellStart"/>
            <w:r>
              <w:rPr>
                <w:sz w:val="20"/>
                <w:szCs w:val="20"/>
              </w:rPr>
              <w:t>stockout</w:t>
            </w:r>
            <w:proofErr w:type="spellEnd"/>
            <w:r>
              <w:rPr>
                <w:sz w:val="20"/>
                <w:szCs w:val="20"/>
              </w:rPr>
              <w:t xml:space="preserve"> &lt; 2x lead time), INFO (new needs list).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B86133">
            <w:r>
              <w:rPr>
                <w:sz w:val="20"/>
                <w:szCs w:val="20"/>
              </w:rPr>
              <w:t>FR02.64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Executive dashboard shall show: # items at risk, # warehouses with low stock, pending needs lists, data freshness.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B86133">
            <w:r>
              <w:rPr>
                <w:sz w:val="20"/>
                <w:szCs w:val="20"/>
              </w:rPr>
              <w:t>FR02.65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provide map view with warehouses color-coded by stock health (green/yellow/red).</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3</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H.2 for Notification Specifications (30+ notification types).</w:t>
      </w:r>
    </w:p>
    <w:p w:rsidR="001C05E9" w:rsidRDefault="006A2D64">
      <w:r>
        <w:br w:type="page"/>
      </w:r>
    </w:p>
    <w:p w:rsidR="001C05E9" w:rsidRDefault="006A2D64">
      <w:pPr>
        <w:pStyle w:val="Heading2"/>
      </w:pPr>
      <w:bookmarkStart w:id="32" w:name="_Toc219969708"/>
      <w:r>
        <w:lastRenderedPageBreak/>
        <w:t>8.3 EP-03: Stockpile/Warehouse Operations</w:t>
      </w:r>
      <w:bookmarkEnd w:id="32"/>
    </w:p>
    <w:p w:rsidR="001C05E9" w:rsidRDefault="006A2D64">
      <w:pPr>
        <w:spacing w:before="80" w:after="80"/>
      </w:pPr>
      <w:r>
        <w:rPr>
          <w:i/>
          <w:iCs/>
          <w:color w:val="000000"/>
        </w:rPr>
        <w:t>PO-03: Maintain stockpile readiness through FEFO/FIFO, accuracy counts, and reduced write-offs.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FR03.01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display Inventory Summary with metrics: Usable Stock, Reserved Stock, Defective Stock, </w:t>
            </w:r>
            <w:proofErr w:type="gramStart"/>
            <w:r>
              <w:rPr>
                <w:sz w:val="20"/>
                <w:szCs w:val="20"/>
              </w:rPr>
              <w:t>Expired</w:t>
            </w:r>
            <w:proofErr w:type="gramEnd"/>
            <w:r>
              <w:rPr>
                <w:sz w:val="20"/>
                <w:szCs w:val="20"/>
              </w:rPr>
              <w:t xml:space="preserve"> Stock.</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FR03.02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calculate each metric as aggregated total for all warehouses, with drill-down 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FR03.03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allow filtering by: Warehouse, Item, Category, </w:t>
            </w:r>
            <w:proofErr w:type="gramStart"/>
            <w:r>
              <w:rPr>
                <w:sz w:val="20"/>
                <w:szCs w:val="20"/>
              </w:rPr>
              <w:t>Status</w:t>
            </w:r>
            <w:proofErr w:type="gramEnd"/>
            <w:r>
              <w:rPr>
                <w:sz w:val="20"/>
                <w:szCs w:val="20"/>
              </w:rPr>
              <w:t>. Metrics shall recalculate with filters.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FR03.04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display inventory: Warehouse, Item Name, SKU, Usable </w:t>
            </w:r>
            <w:proofErr w:type="spellStart"/>
            <w:r>
              <w:rPr>
                <w:sz w:val="20"/>
                <w:szCs w:val="20"/>
              </w:rPr>
              <w:t>Qty</w:t>
            </w:r>
            <w:proofErr w:type="spellEnd"/>
            <w:r>
              <w:rPr>
                <w:sz w:val="20"/>
                <w:szCs w:val="20"/>
              </w:rPr>
              <w:t xml:space="preserve">, Reserved </w:t>
            </w:r>
            <w:proofErr w:type="spellStart"/>
            <w:r>
              <w:rPr>
                <w:sz w:val="20"/>
                <w:szCs w:val="20"/>
              </w:rPr>
              <w:t>Qty</w:t>
            </w:r>
            <w:proofErr w:type="spellEnd"/>
            <w:r>
              <w:rPr>
                <w:sz w:val="20"/>
                <w:szCs w:val="20"/>
              </w:rPr>
              <w:t xml:space="preserve">, Defective </w:t>
            </w:r>
            <w:proofErr w:type="spellStart"/>
            <w:r>
              <w:rPr>
                <w:sz w:val="20"/>
                <w:szCs w:val="20"/>
              </w:rPr>
              <w:t>Qty</w:t>
            </w:r>
            <w:proofErr w:type="spellEnd"/>
            <w:r>
              <w:rPr>
                <w:sz w:val="20"/>
                <w:szCs w:val="20"/>
              </w:rPr>
              <w:t xml:space="preserve">, Expired </w:t>
            </w:r>
            <w:proofErr w:type="spellStart"/>
            <w:r>
              <w:rPr>
                <w:sz w:val="20"/>
                <w:szCs w:val="20"/>
              </w:rPr>
              <w:t>Qty</w:t>
            </w:r>
            <w:proofErr w:type="spellEnd"/>
            <w:r>
              <w:rPr>
                <w:sz w:val="20"/>
                <w:szCs w:val="20"/>
              </w:rPr>
              <w:t xml:space="preserve">, UOM, </w:t>
            </w:r>
            <w:proofErr w:type="gramStart"/>
            <w:r>
              <w:rPr>
                <w:sz w:val="20"/>
                <w:szCs w:val="20"/>
              </w:rPr>
              <w:t>Status</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FR03.05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enforce FEFO (First-Expiry-First-Out) for perishable items when allocating to packages.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FR03.06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enforce FIFO (First-In-First-Out) for non-perishable items based on batch date.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FR03.07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flag items 90 days before expiration with escalating alerts (90d, 60d, 30d, </w:t>
            </w:r>
            <w:proofErr w:type="gramStart"/>
            <w:r>
              <w:rPr>
                <w:sz w:val="20"/>
                <w:szCs w:val="20"/>
              </w:rPr>
              <w:t>7d</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FR03.08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prevent issuance of expired items and require quarantine workflow for disposal.</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FR03.09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physical inventory counts with variance reporting (counted vs. system).</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FR03.10</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require supervisor approval for count adjustments exceeding threshold (e.g., &gt;5% variance).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FR03.11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write-off workflow: Identify, Quarantine, Approve, Dispose with reason codes.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FR03.12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track write-off value for reporting and KPI monitoring (reduce by 30% target).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FR03.13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display "Low Stock Items - Immediate Attention Required" alert with reorder level comparison.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FR03.14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maintain batch/lot traceability for all inventory movements (in, out, transfer, adjust).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F.9-F.11 for edge cases: FEFO Override, Expired Discovery, Count Variance; Appendix I.1 for Inventory Reports.</w:t>
      </w:r>
    </w:p>
    <w:p w:rsidR="001C05E9" w:rsidRDefault="006A2D64">
      <w:r>
        <w:br w:type="page"/>
      </w:r>
    </w:p>
    <w:p w:rsidR="001C05E9" w:rsidRDefault="006A2D64">
      <w:pPr>
        <w:pStyle w:val="Heading2"/>
      </w:pPr>
      <w:bookmarkStart w:id="33" w:name="_Toc219969709"/>
      <w:r>
        <w:lastRenderedPageBreak/>
        <w:t>8.4 EP-04: Tiered Logistics (Hub Transfers)</w:t>
      </w:r>
      <w:bookmarkEnd w:id="33"/>
    </w:p>
    <w:p w:rsidR="001C05E9" w:rsidRDefault="006A2D64">
      <w:pPr>
        <w:spacing w:before="80" w:after="80"/>
      </w:pPr>
      <w:r>
        <w:rPr>
          <w:i/>
          <w:iCs/>
          <w:color w:val="000000"/>
        </w:rPr>
        <w:t>PO-04: Enable tiered hub operations (Main/Sub/LSA/HSA) with pre-positioning and reconciled transfers.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FR04.01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warehouse hierarchy types: MAIN-HUB, SUB-HUB with configurable relationships.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FR04.02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creation of inter-warehouse transfers with: From Warehouse, To Warehouse, Items, Quantities, Reason.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FR04.03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transfer statuses: DRAFT, PENDING, APPROVED, DISPATCHED, IN-TRANSIT, RECEIVED, RECONCILED.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FR04.04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only allow transfer of surplus stock (available - minimum threshold) from source warehouse.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FR04.05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require approval for transfers: Logistics Manager (same parish), Senior Director (cross-parish).</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FR04.06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Upon dispatch, the system shall: deduct from source inventory, create in-transit record, generate waybill.</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FR04.07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provide in-transit visibility showing all transfers with expected arrival times.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FR04.08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Upon receipt, the system shall capture: Received </w:t>
            </w:r>
            <w:proofErr w:type="spellStart"/>
            <w:r>
              <w:rPr>
                <w:sz w:val="20"/>
                <w:szCs w:val="20"/>
              </w:rPr>
              <w:t>Qty</w:t>
            </w:r>
            <w:proofErr w:type="spellEnd"/>
            <w:r>
              <w:rPr>
                <w:sz w:val="20"/>
                <w:szCs w:val="20"/>
              </w:rPr>
              <w:t xml:space="preserve">, Condition (usable/defective/expired), </w:t>
            </w:r>
            <w:proofErr w:type="gramStart"/>
            <w:r>
              <w:rPr>
                <w:sz w:val="20"/>
                <w:szCs w:val="20"/>
              </w:rPr>
              <w:t>Variance</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FR04.09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require reconciliation: compare dispatched vs. received quantities with variance explanation.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FR04.10</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flag variances exceeding 2% for investigation and audit review.</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FR04.11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track transfer KPIs: dispatch-to-receipt time, reconciliation rate, variance rate.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FR04.12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support pre-positioning: scheduled transfers before disaster for strategic stock 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D.4 for Transfer Approval Authority; Appendix E.4 for State Transitions; Appendix F.12-F.14 for Edge Cases.</w:t>
      </w:r>
    </w:p>
    <w:p w:rsidR="001C05E9" w:rsidRDefault="006A2D64">
      <w:r>
        <w:br w:type="page"/>
      </w:r>
    </w:p>
    <w:p w:rsidR="001C05E9" w:rsidRDefault="006A2D64">
      <w:pPr>
        <w:pStyle w:val="Heading2"/>
      </w:pPr>
      <w:bookmarkStart w:id="34" w:name="_Toc219969710"/>
      <w:r>
        <w:lastRenderedPageBreak/>
        <w:t>8.5 EP-05: Last Mile Fulfillment</w:t>
      </w:r>
      <w:bookmarkEnd w:id="34"/>
    </w:p>
    <w:p w:rsidR="001C05E9" w:rsidRDefault="006A2D64">
      <w:pPr>
        <w:spacing w:before="80" w:after="80"/>
      </w:pPr>
      <w:r>
        <w:rPr>
          <w:i/>
          <w:iCs/>
          <w:color w:val="000000"/>
        </w:rPr>
        <w:t>PO-05: Enable pull-based distribution where agencies submit standardized requests and ODPEM fulfills quickly.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FR05.01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agencies to create relief requests with: Agency, Request Date, Event, Urgency (Critical/High/Medium/Low).</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FR05.02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generate a unique tracking number for each relief request.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FR05.03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allow adding items to request: Item, Quantity, Urgency, Justification (required for High urgency), </w:t>
            </w:r>
            <w:proofErr w:type="gramStart"/>
            <w:r>
              <w:rPr>
                <w:sz w:val="20"/>
                <w:szCs w:val="20"/>
              </w:rPr>
              <w:t>Required</w:t>
            </w:r>
            <w:proofErr w:type="gramEnd"/>
            <w:r>
              <w:rPr>
                <w:sz w:val="20"/>
                <w:szCs w:val="20"/>
              </w:rPr>
              <w:t xml:space="preserve"> Date.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FR05.04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support request statuses: Draft, Submitted, Under Review, Approved, Rejected, Partially Fulfilled, Fulfilled, </w:t>
            </w:r>
            <w:proofErr w:type="gramStart"/>
            <w:r>
              <w:rPr>
                <w:sz w:val="20"/>
                <w:szCs w:val="20"/>
              </w:rPr>
              <w:t>Received</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FR05.05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display fulfillment dashboard: Pending Fulfillment, Being Prepared, Ready for Dispatch, Completed.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FR05.06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Logistics Officer to fulfill requests by selecting items from available inventory batches (FEFO/FIFO).</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FR05.07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reserve inventory when package is created (reduce available, increase reserved).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FR05.08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Logistics Manager to: Approve, Return for Adjustments (with reason), Reject (with reason).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FR05.09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Upon approval, the system shall generate digital waybill with package details, items, quantities.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FR05.10</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Inventory Clerk to dispatch package, updating status and recording dispatch 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FR05.11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send notification to receiving agency when package is dispatched.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FR05.12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receiving agency to confirm receipt with digital signature.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FR05.13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track order cycle time KPI: Request submission to receipt confirmation (Critical: ≤24h, Standard: ≤48-72h).</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D.5-D.6 for Request/Package Approval; Appendix E.5-E.6 for State Transitions; Appendix G (AC-FUL-*) for Acceptance Criteria.</w:t>
      </w:r>
    </w:p>
    <w:p w:rsidR="001C05E9" w:rsidRDefault="006A2D64">
      <w:r>
        <w:br w:type="page"/>
      </w:r>
    </w:p>
    <w:p w:rsidR="001C05E9" w:rsidRDefault="006A2D64">
      <w:pPr>
        <w:pStyle w:val="Heading2"/>
      </w:pPr>
      <w:bookmarkStart w:id="35" w:name="_Toc219969711"/>
      <w:r>
        <w:lastRenderedPageBreak/>
        <w:t>8.6 EP-06: Allocation &amp; Dispatch Governance</w:t>
      </w:r>
      <w:bookmarkEnd w:id="35"/>
    </w:p>
    <w:p w:rsidR="001C05E9" w:rsidRDefault="006A2D64">
      <w:pPr>
        <w:spacing w:before="80" w:after="80"/>
      </w:pPr>
      <w:r>
        <w:rPr>
          <w:i/>
          <w:iCs/>
          <w:color w:val="000000"/>
        </w:rPr>
        <w:t>PO-06: Standardize how resources are given out using set rules, with every approval recorded for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FR06.01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apply pre-set allocation rules based on: Event phase, Item criticality, Agency priority, Available stock.</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FR06.02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prioritize allocation: Critical items first, then High urgency requests, then chronological order.</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FR06.03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configurable allocation limits per agency per event to ensure equitable distribution.</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FR06.04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log every allocation decision with: rule applied, quantities, user, </w:t>
            </w:r>
            <w:proofErr w:type="gramStart"/>
            <w:r>
              <w:rPr>
                <w:sz w:val="20"/>
                <w:szCs w:val="20"/>
              </w:rPr>
              <w:t>timestamp</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FR06.05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flag any allocation that bypasses pre-set rules for audit review.</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FR06.06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Override of allocation rules shall require documented reason code and supervisor approval.</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FR06.07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prevent any user from both requesting AND approving their own request (separation of duties).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FR06.08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track approval SLA and flag requests exceeding target time (Critical: 4h, Standard: 24h).</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FR06.09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generate allocation reports showing: % using pre-set rules, % SLA met, exception count.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B for Escalation Matrix; Appendix H.3.3 for SLA Parameters.</w:t>
      </w:r>
    </w:p>
    <w:p w:rsidR="001C05E9" w:rsidRDefault="006A2D64">
      <w:r>
        <w:br w:type="page"/>
      </w:r>
    </w:p>
    <w:p w:rsidR="001C05E9" w:rsidRDefault="006A2D64">
      <w:pPr>
        <w:pStyle w:val="Heading2"/>
      </w:pPr>
      <w:bookmarkStart w:id="36" w:name="_Toc219969712"/>
      <w:r>
        <w:lastRenderedPageBreak/>
        <w:t>8.7 EP-07: Beneficiary Accountability</w:t>
      </w:r>
      <w:bookmarkEnd w:id="36"/>
    </w:p>
    <w:p w:rsidR="001C05E9" w:rsidRDefault="006A2D64">
      <w:pPr>
        <w:spacing w:before="80" w:after="80"/>
      </w:pPr>
      <w:r>
        <w:rPr>
          <w:i/>
          <w:iCs/>
          <w:color w:val="000000"/>
        </w:rPr>
        <w:t>PO-07: Achieve beneficiary-level last-mile accountability (who got what, when, proof), including offline operations.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FR07.01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distribution recording at: Community level (aggregated) or Household/Beneficiary level (detailed).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FR07.02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For beneficiary-level recording, capture: Beneficiary ID (anonymized), Items received, Quantities, Date/Time, Location.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FR07.03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capture proof-of-delivery: Digital signature, Photo (optional), GPS coordinates.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FR07.04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support offline data entry mode for field operations without connectivity.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FR07.05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Offline data shall sync automatically when connectivity is restored, with conflict resolution.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FR07.06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track offline sync status and flag records pending sync for more than 24 hours.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FR07.07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prevent duplicate distribution to same beneficiary for same item/event within defined period.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FR07.08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NOT expose beneficiary PII in reports or dashboards. Use aggregated data only.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FR07.09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Access to beneficiary-level data shall require elevated permissions with audit logging.</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FR07.10</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track POD rate KPI: % of distributions with verified proof-of-delivery (≥95% target).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 xml:space="preserve">See Appendix F.18-F.20 for edge cases: Offline Sync Conflict, Duplicate Detection, </w:t>
      </w:r>
      <w:proofErr w:type="gramStart"/>
      <w:r>
        <w:rPr>
          <w:i/>
          <w:iCs/>
          <w:color w:val="1F4E79"/>
          <w:sz w:val="20"/>
          <w:szCs w:val="20"/>
        </w:rPr>
        <w:t>PII</w:t>
      </w:r>
      <w:proofErr w:type="gramEnd"/>
      <w:r>
        <w:rPr>
          <w:i/>
          <w:iCs/>
          <w:color w:val="1F4E79"/>
          <w:sz w:val="20"/>
          <w:szCs w:val="20"/>
        </w:rPr>
        <w:t xml:space="preserve"> Access.</w:t>
      </w:r>
    </w:p>
    <w:p w:rsidR="001C05E9" w:rsidRDefault="006A2D64">
      <w:r>
        <w:br w:type="page"/>
      </w:r>
    </w:p>
    <w:p w:rsidR="001C05E9" w:rsidRDefault="006A2D64">
      <w:pPr>
        <w:pStyle w:val="Heading2"/>
      </w:pPr>
      <w:bookmarkStart w:id="37" w:name="_Toc219969713"/>
      <w:r>
        <w:lastRenderedPageBreak/>
        <w:t>8.8 EP-08: Cash &amp; Funds</w:t>
      </w:r>
      <w:bookmarkEnd w:id="37"/>
    </w:p>
    <w:p w:rsidR="001C05E9" w:rsidRDefault="006A2D64">
      <w:pPr>
        <w:spacing w:before="80" w:after="80"/>
      </w:pPr>
      <w:r>
        <w:rPr>
          <w:i/>
          <w:iCs/>
          <w:color w:val="000000"/>
        </w:rPr>
        <w:t>PO-08: Improve full-lifecycle fund traceability to ensure transparent reporting.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FR08.01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track fund donations separately from goods donations with: Amount, Currency, Source, Restrictions.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FR08.02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support fund lifecycle: Received, Allocated, Disbursed, </w:t>
            </w:r>
            <w:proofErr w:type="gramStart"/>
            <w:r>
              <w:rPr>
                <w:sz w:val="20"/>
                <w:szCs w:val="20"/>
              </w:rPr>
              <w:t>Reconciled</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FR08.03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allocation of funds to: Procurement, Cash grants to beneficiaries, Operational costs.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FR08.04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Each disbursement shall capture: Purpose, Amount, Recipient, Approver, Date, Supporting documentation.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FR08.05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enforce approval workflow for disbursements based on amount thresholds.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FR08.06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support reconciliation: match disbursements to receipts/confirmations.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FR08.07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generate fund utilization reports: Total received, Allocated, Disbursed, Balance, by source and purpose.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FR08.08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track fund KPIs: % disbursements reconciled (100%), Utilization rate (≥80% within 72h), Allocation lag (&lt;72h).</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FR08.09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maintain immutable ledger trail for all fund movements (anti-fraud requirement).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D.7 for Fund Disbursement Approval Authority.</w:t>
      </w:r>
    </w:p>
    <w:p w:rsidR="001C05E9" w:rsidRDefault="006A2D64">
      <w:r>
        <w:br w:type="page"/>
      </w:r>
    </w:p>
    <w:p w:rsidR="001C05E9" w:rsidRDefault="006A2D64">
      <w:pPr>
        <w:pStyle w:val="Heading2"/>
      </w:pPr>
      <w:bookmarkStart w:id="38" w:name="_Toc219969714"/>
      <w:r>
        <w:lastRenderedPageBreak/>
        <w:t>8.9 EP-09: Common Operating Picture (COP/3W)</w:t>
      </w:r>
      <w:bookmarkEnd w:id="38"/>
    </w:p>
    <w:p w:rsidR="001C05E9" w:rsidRDefault="006A2D64">
      <w:pPr>
        <w:spacing w:before="80" w:after="80"/>
      </w:pPr>
      <w:r>
        <w:rPr>
          <w:i/>
          <w:iCs/>
          <w:color w:val="000000"/>
        </w:rPr>
        <w:t>PO-09: Provide leadership a trusted operating picture (stocks, requests, deliveries, gaps, partner activities).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FR09.01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provide executive dashboard with: Stock status, Request pipeline, Distribution coverage, Partner activities.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FR09.02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display real-time data freshness indicators showing last update time for each data source.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FR09.03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3W reporting: Who (organization) does What (activity) Where (location).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FR09.04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HSA partners to submit 3W data on their distribution activities.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FR09.05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consolidate ODPEM and partner activities into unified operating picture.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FR09.06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identify coverage gaps: areas/populations without adequate assistance.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FR09.07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Dashboard refresh shall be: Every 5 minutes (SURGE), Every 30 minutes (STABILIZED), Every 2 hours (BASELINE).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FR09.08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support role-based dashboard views: Executive (summary), Operations (detail), </w:t>
            </w:r>
            <w:proofErr w:type="gramStart"/>
            <w:r>
              <w:rPr>
                <w:sz w:val="20"/>
                <w:szCs w:val="20"/>
              </w:rPr>
              <w:t>Field</w:t>
            </w:r>
            <w:proofErr w:type="gramEnd"/>
            <w:r>
              <w:rPr>
                <w:sz w:val="20"/>
                <w:szCs w:val="20"/>
              </w:rPr>
              <w:t xml:space="preserve"> (tactical).</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FR09.09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NOT display PII or sensitive beneficiary data on any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I.6 for Executive Reports Catalog.</w:t>
      </w:r>
    </w:p>
    <w:p w:rsidR="001C05E9" w:rsidRDefault="006A2D64">
      <w:r>
        <w:br w:type="page"/>
      </w:r>
    </w:p>
    <w:p w:rsidR="001C05E9" w:rsidRDefault="006A2D64">
      <w:pPr>
        <w:pStyle w:val="Heading2"/>
      </w:pPr>
      <w:bookmarkStart w:id="39" w:name="_Toc219969715"/>
      <w:r>
        <w:lastRenderedPageBreak/>
        <w:t>8.10 EP-10: Integrations</w:t>
      </w:r>
      <w:bookmarkEnd w:id="39"/>
    </w:p>
    <w:p w:rsidR="001C05E9" w:rsidRDefault="006A2D64">
      <w:pPr>
        <w:spacing w:before="80" w:after="80"/>
      </w:pPr>
      <w:r>
        <w:rPr>
          <w:i/>
          <w:iCs/>
          <w:color w:val="000000"/>
        </w:rPr>
        <w:t>PO-10: Enable interoperability (partners, GIS) without breaking governance/security.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FR10.01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provide REST APIs for authorized external systems to query stock levels and distribution data.</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FR10.02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API access shall require authentication (API key or OAuth) and be subject to rate limiting.</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FR10.03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APIs shall only expose aggregated operational data, never PII or internal calculation details.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FR10.04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support GIS data export for mapping: Warehouse locations, Distribution points, Coverage areas.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FR10.05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log all API calls with: Caller ID, Endpoint, Parameters, Timestamp, </w:t>
            </w:r>
            <w:proofErr w:type="gramStart"/>
            <w:r>
              <w:rPr>
                <w:sz w:val="20"/>
                <w:szCs w:val="20"/>
              </w:rPr>
              <w:t>Response</w:t>
            </w:r>
            <w:proofErr w:type="gramEnd"/>
            <w:r>
              <w:rPr>
                <w:sz w:val="20"/>
                <w:szCs w:val="20"/>
              </w:rPr>
              <w:t xml:space="preserve"> status.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FR10.06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Integration shall maintain data quality: ≥99% accuracy requirement for shared data.</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FR10.07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data exchange with Support Jamaica portal for public transparency.</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bl>
    <w:p w:rsidR="001C05E9" w:rsidRDefault="006A2D64">
      <w:r>
        <w:br w:type="page"/>
      </w:r>
    </w:p>
    <w:p w:rsidR="001C05E9" w:rsidRDefault="006A2D64">
      <w:pPr>
        <w:pStyle w:val="Heading2"/>
      </w:pPr>
      <w:bookmarkStart w:id="40" w:name="_Toc219969716"/>
      <w:r>
        <w:lastRenderedPageBreak/>
        <w:t>8.11 EP-11: Governance, Security &amp; Audit</w:t>
      </w:r>
      <w:bookmarkEnd w:id="40"/>
    </w:p>
    <w:p w:rsidR="001C05E9" w:rsidRDefault="006A2D64">
      <w:pPr>
        <w:spacing w:before="80" w:after="80"/>
      </w:pPr>
      <w:r>
        <w:rPr>
          <w:i/>
          <w:iCs/>
          <w:color w:val="000000"/>
        </w:rPr>
        <w:t>PO-11: Institutionalize RBAC, approvals, immutable audit trails, and compliance controls across workflows.</w:t>
      </w:r>
    </w:p>
    <w:p w:rsidR="001C05E9" w:rsidRDefault="006A2D64">
      <w:pPr>
        <w:pStyle w:val="Heading3"/>
      </w:pPr>
      <w:bookmarkStart w:id="41" w:name="_Toc219969717"/>
      <w:r>
        <w:t>8.11.1 User Management</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FR11.01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allow System Administrator to create user accounts with: Name, Email, Username, Role(s), Organization, </w:t>
            </w:r>
            <w:proofErr w:type="gramStart"/>
            <w:r>
              <w:rPr>
                <w:sz w:val="20"/>
                <w:szCs w:val="20"/>
              </w:rPr>
              <w:t>Status</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FR11.02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enforce unique username and email address constraints.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FR11.03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authentication methods: Local (username/password), LDAP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FR11.04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generate temporary password and send verification email for new local accounts.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FR11.05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enforce password complexity: minimum 8 characters, 1 uppercase, 1 digit, </w:t>
            </w:r>
            <w:proofErr w:type="gramStart"/>
            <w:r>
              <w:rPr>
                <w:sz w:val="20"/>
                <w:szCs w:val="20"/>
              </w:rPr>
              <w:t>1</w:t>
            </w:r>
            <w:proofErr w:type="gramEnd"/>
            <w:r>
              <w:rPr>
                <w:sz w:val="20"/>
                <w:szCs w:val="20"/>
              </w:rPr>
              <w:t xml:space="preserve"> special character.</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FR11.06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lock account after 5 failed login attempts with unlock by administrator.</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FR11.07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terminate inactive sessions after configurable timeout period (default: 30 minutes).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FR11.08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users to change password and administrators to reset passwords.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H.3.4 for Security Parameters (session timeout, lockout duration, etc.).</w:t>
      </w:r>
    </w:p>
    <w:p w:rsidR="001C05E9" w:rsidRDefault="006A2D64">
      <w:pPr>
        <w:pStyle w:val="Heading3"/>
      </w:pPr>
      <w:bookmarkStart w:id="42" w:name="_Toc219969718"/>
      <w:r>
        <w:t>8.11.2 Role-Based Access Control</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FR11.09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enforce role-based access control (RBAC) restricting access to functions based on assigned role(s).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FR11.10</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allow users to be assigned to multiple roles with combined permissions.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FR11.11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allow administrators to configure permissions per role (resource + action matrix).</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FR11.12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enforce least privilege: users can only access resources required for their role.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FR11.13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enforce separation of duties: no single user can both request and approve the same 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FR11.14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Warehouse-scoped roles shall restrict user access to specific warehouse(s) only.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bl>
    <w:p w:rsidR="001C05E9" w:rsidRDefault="006A2D64">
      <w:pPr>
        <w:pStyle w:val="Heading3"/>
      </w:pPr>
      <w:bookmarkStart w:id="43" w:name="_Toc219969719"/>
      <w:r>
        <w:t>8.11.3 Audit Trail</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lastRenderedPageBreak/>
              <w:t>FR11.15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maintain immutable audit trail for all transactions: User ID, Timestamp, Action, Entity, Before/After values.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FR11.16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Audit records shall be append-only. Deletion or modification of audit records shall be prohibited.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FR11.17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All override actions (bypassing rules) shall require documented reason code and be flagged for audit review.</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FR11.18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generate audit reports: All actions by user, All actions on entity, Override report, </w:t>
            </w:r>
            <w:proofErr w:type="gramStart"/>
            <w:r>
              <w:rPr>
                <w:sz w:val="20"/>
                <w:szCs w:val="20"/>
              </w:rPr>
              <w:t>Access</w:t>
            </w:r>
            <w:proofErr w:type="gramEnd"/>
            <w:r>
              <w:rPr>
                <w:sz w:val="20"/>
                <w:szCs w:val="20"/>
              </w:rPr>
              <w:t xml:space="preserve"> report.</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FR11.19</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Audit log retention shall comply with government records retention requirements (minimum 7 years).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I.5 for Audit &amp; Compliance Reports Catalog.</w:t>
      </w:r>
    </w:p>
    <w:p w:rsidR="001C05E9" w:rsidRDefault="006A2D64">
      <w:r>
        <w:br w:type="page"/>
      </w:r>
    </w:p>
    <w:p w:rsidR="001C05E9" w:rsidRDefault="006A2D64">
      <w:pPr>
        <w:pStyle w:val="Heading2"/>
      </w:pPr>
      <w:bookmarkStart w:id="44" w:name="_Toc219969720"/>
      <w:r>
        <w:lastRenderedPageBreak/>
        <w:t>8.12 EP-12: Training &amp; Drills</w:t>
      </w:r>
      <w:bookmarkEnd w:id="44"/>
    </w:p>
    <w:p w:rsidR="001C05E9" w:rsidRDefault="006A2D64">
      <w:pPr>
        <w:spacing w:before="80" w:after="80"/>
      </w:pPr>
      <w:r>
        <w:rPr>
          <w:i/>
          <w:iCs/>
          <w:color w:val="000000"/>
        </w:rPr>
        <w:t>PO-12: Ensure operational readiness via drills, SOP checklists, and offline playbooks used in exercises.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5939"/>
        <w:gridCol w:w="1296"/>
        <w:gridCol w:w="1188"/>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proofErr w:type="spellStart"/>
            <w:r>
              <w:rPr>
                <w:b/>
                <w:bCs/>
                <w:color w:val="FFFFFF"/>
                <w:sz w:val="20"/>
                <w:szCs w:val="20"/>
              </w:rPr>
              <w:t>Req</w:t>
            </w:r>
            <w:proofErr w:type="spellEnd"/>
            <w:r>
              <w:rPr>
                <w:b/>
                <w:bCs/>
                <w:color w:val="FFFFFF"/>
                <w:sz w:val="20"/>
                <w:szCs w:val="20"/>
              </w:rPr>
              <w:t xml:space="preserve"> 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Phase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FR12.01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drill/exercise mode that operates on simulated data without affecting production.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FR12.02</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Drill mode shall clearly indicate "EXERCISE" status on all screens to prevent confusion.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FR12.03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SOP checklists that guide users through standard procedures step-by-step.</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FR12.04</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SOP checklists shall be configurable by role and process type (intake, dispatch, transfer, etc.).</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FR12.05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provide offline playbooks: printed/downloadable procedures for use when system is unavailable.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FR12.06</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track drill completion: participants, scenarios completed, issues identified.</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FR12.07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generate drill after-action reports for continuous improvement.</w:t>
            </w:r>
          </w:p>
        </w:tc>
        <w:tc>
          <w:tcPr>
            <w:tcW w:w="1200" w:type="dxa"/>
            <w:tcBorders>
              <w:top w:val="single" w:sz="1" w:space="0" w:color="CCCCCC"/>
              <w:left w:val="single" w:sz="1" w:space="0" w:color="CCCCCC"/>
              <w:bottom w:val="single" w:sz="1" w:space="0" w:color="CCCCCC"/>
              <w:right w:val="single" w:sz="1" w:space="0" w:color="CCCCCC"/>
            </w:tcBorders>
            <w:shd w:val="clear" w:color="auto" w:fill="DEEBF7"/>
            <w:tcMar>
              <w:top w:w="60" w:type="dxa"/>
              <w:left w:w="100" w:type="dxa"/>
              <w:bottom w:w="60" w:type="dxa"/>
              <w:right w:w="100" w:type="dxa"/>
            </w:tcMar>
          </w:tcPr>
          <w:p w:rsidR="001C05E9" w:rsidRDefault="006A2D64">
            <w:r>
              <w:rPr>
                <w:sz w:val="20"/>
                <w:szCs w:val="20"/>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FR12.08</w:t>
            </w:r>
          </w:p>
        </w:tc>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Training materials and user guides shall be accessible within the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w:t>
            </w:r>
          </w:p>
        </w:tc>
      </w:tr>
    </w:tbl>
    <w:p w:rsidR="001C05E9" w:rsidRDefault="006A2D64">
      <w:r>
        <w:br w:type="page"/>
      </w:r>
    </w:p>
    <w:p w:rsidR="001C05E9" w:rsidRDefault="006A2D64">
      <w:pPr>
        <w:pStyle w:val="Heading1"/>
      </w:pPr>
      <w:bookmarkStart w:id="45" w:name="_Toc219969721"/>
      <w:r>
        <w:lastRenderedPageBreak/>
        <w:t>9. Non-Functional Requirements</w:t>
      </w:r>
      <w:bookmarkEnd w:id="45"/>
    </w:p>
    <w:p w:rsidR="001C05E9" w:rsidRDefault="006A2D64">
      <w:pPr>
        <w:spacing w:before="80" w:after="80"/>
      </w:pPr>
      <w:r>
        <w:rPr>
          <w:color w:val="000000"/>
        </w:rPr>
        <w:t>Non-functional requirements capture environmental conditions and qualities the system must have. Priority: C = Critical, R = Required, D = Desired.</w:t>
      </w:r>
    </w:p>
    <w:p w:rsidR="001C05E9" w:rsidRDefault="006A2D64">
      <w:pPr>
        <w:pStyle w:val="Heading2"/>
      </w:pPr>
      <w:bookmarkStart w:id="46" w:name="_Toc219969722"/>
      <w:r>
        <w:t>9.1 Availability</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7394"/>
        <w:gridCol w:w="1056"/>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NFR ID</w:t>
            </w:r>
          </w:p>
        </w:tc>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NFR01.01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The system shall be accessible via modern web browsers (Chrome, Firefox, Safari, </w:t>
            </w:r>
            <w:proofErr w:type="gramStart"/>
            <w:r>
              <w:rPr>
                <w:sz w:val="20"/>
                <w:szCs w:val="20"/>
              </w:rPr>
              <w:t>Edge</w:t>
            </w:r>
            <w:proofErr w:type="gram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NFR01.02</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be responsive and functional across devices: Desktop, Tablet, Mobile.</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NFR01.03</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be available 24/7 with 99.9% uptime target.</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NFR01.04</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use failover mechanisms for fault tolerance.</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NFR01.05</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offline capability for field operations with sync when connectivity is restored.</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R</w:t>
            </w:r>
          </w:p>
        </w:tc>
      </w:tr>
    </w:tbl>
    <w:p w:rsidR="001C05E9" w:rsidRDefault="006A2D64">
      <w:pPr>
        <w:pStyle w:val="Heading2"/>
      </w:pPr>
      <w:bookmarkStart w:id="47" w:name="_Toc219969723"/>
      <w:r>
        <w:t>9.2 Security</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7394"/>
        <w:gridCol w:w="1056"/>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NFR ID</w:t>
            </w:r>
          </w:p>
        </w:tc>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NFR02.01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protect data and services from unauthorized access.</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NFR02.02</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employ role-based access control with authentication checks.</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NFR02.03</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use TLS encryption for all data in transit.</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NFR02.04</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encrypt sensitive data at rest.</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NFR02.05</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protect against SQL injection, XSS, and CSRF attacks.</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NFR02.06</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xml:space="preserve">The system shall hash passwords using secure algorithm (Argon2 or </w:t>
            </w:r>
            <w:proofErr w:type="spellStart"/>
            <w:r>
              <w:rPr>
                <w:sz w:val="20"/>
                <w:szCs w:val="20"/>
              </w:rPr>
              <w:t>bcrypt</w:t>
            </w:r>
            <w:proofErr w:type="spell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NFR02.07</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support multi-factor authentication for privileged users.</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R</w:t>
            </w:r>
          </w:p>
        </w:tc>
      </w:tr>
    </w:tbl>
    <w:p w:rsidR="001C05E9" w:rsidRDefault="006A2D64">
      <w:pPr>
        <w:pStyle w:val="Heading2"/>
      </w:pPr>
      <w:bookmarkStart w:id="48" w:name="_Toc219969724"/>
      <w:r>
        <w:t>9.3 Performance</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7394"/>
        <w:gridCol w:w="1056"/>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NFR ID</w:t>
            </w:r>
          </w:p>
        </w:tc>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NFR03.01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Page response time shall not exceed 3 seconds under normal load.</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R</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NFR03.02</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Burn rate calculations shall complete within 5 seconds for any single warehouse.</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R</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NFR03.03</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Full system needs list regeneration shall complete within 2 minutes.</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R</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NFR03.04</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The system shall support 100+ concurrent users without degradation.</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R</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NFR03.05</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Dashboard refresh intervals: 5 min (SURGE), 30 min (STABILIZED), 2 </w:t>
            </w:r>
            <w:proofErr w:type="spellStart"/>
            <w:r>
              <w:rPr>
                <w:sz w:val="20"/>
                <w:szCs w:val="20"/>
              </w:rPr>
              <w:t>hrs</w:t>
            </w:r>
            <w:proofErr w:type="spellEnd"/>
            <w:r>
              <w:rPr>
                <w:sz w:val="20"/>
                <w:szCs w:val="20"/>
              </w:rPr>
              <w:t xml:space="preserve"> (BASELINE).</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1C05E9" w:rsidRDefault="006A2D64">
            <w:r>
              <w:rPr>
                <w:sz w:val="20"/>
                <w:szCs w:val="20"/>
              </w:rPr>
              <w:t>R</w:t>
            </w:r>
          </w:p>
        </w:tc>
      </w:tr>
    </w:tbl>
    <w:p w:rsidR="001C05E9" w:rsidRDefault="006A2D64">
      <w:pPr>
        <w:pStyle w:val="Heading2"/>
      </w:pPr>
      <w:bookmarkStart w:id="49" w:name="_Toc219969725"/>
      <w:r>
        <w:t>9.4 Backup and Recovery</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7394"/>
        <w:gridCol w:w="1056"/>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NFR ID</w:t>
            </w:r>
          </w:p>
        </w:tc>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Priority</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NFR04.01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The system shall perform automated daily backups of all data.</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NFR04.02</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Recovery Point Objective (RPO): Maximum 1 hour of data loss.</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NFR04.03</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Recovery Time Objective (RTO): System restored within 4 hours.</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lastRenderedPageBreak/>
              <w:t>NFR04.04</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Backup facility shall cover all system data, configurations, and audit logs.</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C</w:t>
            </w:r>
          </w:p>
        </w:tc>
      </w:tr>
    </w:tbl>
    <w:p w:rsidR="001C05E9" w:rsidRDefault="001C05E9"/>
    <w:p w:rsidR="001C05E9" w:rsidRDefault="006A2D64">
      <w:pPr>
        <w:pStyle w:val="Heading1"/>
      </w:pPr>
      <w:bookmarkStart w:id="50" w:name="_Toc219969726"/>
      <w:r>
        <w:t>10. System Guardrails (Non-Negotiable)</w:t>
      </w:r>
      <w:bookmarkEnd w:id="50"/>
    </w:p>
    <w:p w:rsidR="001C05E9" w:rsidRDefault="006A2D64">
      <w:pPr>
        <w:spacing w:before="80" w:after="80"/>
      </w:pPr>
      <w:r>
        <w:rPr>
          <w:color w:val="000000"/>
        </w:rPr>
        <w:t>The following guardrails are mandatory constraints that must be enforced across all system functionality: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4225"/>
        <w:gridCol w:w="3380"/>
      </w:tblGrid>
      <w:tr w:rsidR="001C05E9">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Guardrail</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Requirement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Rationale</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No Bypassing Approvals</w:t>
            </w:r>
          </w:p>
        </w:tc>
        <w:tc>
          <w:tcPr>
            <w:tcW w:w="4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System shall NOT auto-execute transfers, procurement, or donations. Always requires human approval.</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Accountability: humans must validate before resources move.</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Immutable Audit Trail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All recommendations, approvals, overrides, and rejections shall be logged with who/what/when/why.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Defensible decision-making for auditors and public trust.</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Data Minimization</w:t>
            </w:r>
          </w:p>
        </w:tc>
        <w:tc>
          <w:tcPr>
            <w:tcW w:w="4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Needs lists and reports shall NOT expose beneficiary PII. Use aggregated operational data only.</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Privacy protection per Jamaica DPA requirements.</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No Partisan Targeting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Prioritization shall use objective criteria (stock health, demand, criticality, lead time). No manual geographic/political targeting.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Equitable distribution per international standards.</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Strict Inbound Definition</w:t>
            </w:r>
          </w:p>
        </w:tc>
        <w:tc>
          <w:tcPr>
            <w:tcW w:w="4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Only DISPATCHED/SHIPPED/IN_TRANSIT items count as inbound. Pledges do not count.</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 xml:space="preserve">Prevent over-counting that leads to </w:t>
            </w:r>
            <w:proofErr w:type="spellStart"/>
            <w:r>
              <w:rPr>
                <w:sz w:val="20"/>
                <w:szCs w:val="20"/>
              </w:rPr>
              <w:t>stockouts</w:t>
            </w:r>
            <w:proofErr w:type="spellEnd"/>
            <w:r>
              <w:rPr>
                <w:sz w:val="20"/>
                <w:szCs w:val="20"/>
              </w:rPr>
              <w:t>.</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Offline Reality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Never assume zero demand because data is stale. Use safe baseline rate when data freshness is LOW.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Field connectivity issues should not hide real needs.</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Separation of Duties</w:t>
            </w:r>
          </w:p>
        </w:tc>
        <w:tc>
          <w:tcPr>
            <w:tcW w:w="4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No single user can both request AND approve the same transaction.</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1C05E9" w:rsidRDefault="006A2D64">
            <w:r>
              <w:rPr>
                <w:sz w:val="20"/>
                <w:szCs w:val="20"/>
              </w:rPr>
              <w:t>Fraud prevention and accountability.</w:t>
            </w:r>
          </w:p>
        </w:tc>
      </w:tr>
      <w:tr w:rsidR="001C05E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Emergency Procurement Compliance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Even emergency procurements require documentation and approval workflow.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Audit-ready procurement practices.</w:t>
            </w:r>
          </w:p>
        </w:tc>
      </w:tr>
    </w:tbl>
    <w:p w:rsidR="001C05E9" w:rsidRDefault="006A2D64">
      <w:r>
        <w:br w:type="page"/>
      </w:r>
    </w:p>
    <w:p w:rsidR="001C05E9" w:rsidRDefault="006A2D64">
      <w:pPr>
        <w:pStyle w:val="Heading1"/>
      </w:pPr>
      <w:bookmarkStart w:id="51" w:name="_Toc219969727"/>
      <w:r>
        <w:lastRenderedPageBreak/>
        <w:t>11. Business Rules</w:t>
      </w:r>
      <w:bookmarkEnd w:id="51"/>
    </w:p>
    <w:p w:rsidR="001C05E9" w:rsidRDefault="006A2D64">
      <w:pPr>
        <w:spacing w:before="80" w:after="80"/>
      </w:pPr>
      <w:r>
        <w:rPr>
          <w:color w:val="000000"/>
        </w:rPr>
        <w:t>Business rules are self-imposed operational constraints enforced by the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2"/>
        <w:gridCol w:w="8556"/>
      </w:tblGrid>
      <w:tr w:rsidR="001C05E9">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Rule ID</w:t>
            </w:r>
          </w:p>
        </w:tc>
        <w:tc>
          <w:tcPr>
            <w:tcW w:w="8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Description</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BR01.01</w:t>
            </w:r>
          </w:p>
        </w:tc>
        <w:tc>
          <w:tcPr>
            <w:tcW w:w="8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Inventory items shall not fall below minimum stock level without triggering automatic alert and needs list generation.</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BR01.02</w:t>
            </w:r>
          </w:p>
        </w:tc>
        <w:tc>
          <w:tcPr>
            <w:tcW w:w="8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Perishable items shall be flagged at 90, 60, 30, and 7 days before expiration. Expired items shall not be issued.</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BR01.03</w:t>
            </w:r>
          </w:p>
        </w:tc>
        <w:tc>
          <w:tcPr>
            <w:tcW w:w="8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FEFO shall be enforced for perishable items; FIFO for non-perishables when allocating to relief packages.</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BR01.04</w:t>
            </w:r>
          </w:p>
        </w:tc>
        <w:tc>
          <w:tcPr>
            <w:tcW w:w="8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Any inventory transfer, issue, or disposal shall be approved by authorized user based on role and threshold.</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BR01.05</w:t>
            </w:r>
          </w:p>
        </w:tc>
        <w:tc>
          <w:tcPr>
            <w:tcW w:w="8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Donated items shall be tracked separately with donor information, origin, date received, and condition.</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BR01.06</w:t>
            </w:r>
          </w:p>
        </w:tc>
        <w:tc>
          <w:tcPr>
            <w:tcW w:w="8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Transfers shall only move surplus stock (available minus minimum threshold) from source warehouse.</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BR01.07</w:t>
            </w:r>
          </w:p>
        </w:tc>
        <w:tc>
          <w:tcPr>
            <w:tcW w:w="8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 xml:space="preserve">During SURGE phase, critical items (water, medical kits, </w:t>
            </w:r>
            <w:proofErr w:type="gramStart"/>
            <w:r>
              <w:rPr>
                <w:sz w:val="20"/>
                <w:szCs w:val="20"/>
              </w:rPr>
              <w:t>tarps</w:t>
            </w:r>
            <w:proofErr w:type="gramEnd"/>
            <w:r>
              <w:rPr>
                <w:sz w:val="20"/>
                <w:szCs w:val="20"/>
              </w:rPr>
              <w:t>) shall receive allocation priority.</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BR01.08</w:t>
            </w:r>
          </w:p>
        </w:tc>
        <w:tc>
          <w:tcPr>
            <w:tcW w:w="8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Damaged or unfit items shall be quarantined and marked "UNUSABLE" before disposal approval.</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BR01.09</w:t>
            </w:r>
          </w:p>
        </w:tc>
        <w:tc>
          <w:tcPr>
            <w:tcW w:w="8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Inventory count variances exceeding 5% shall require supervisor approval with documented explanation.</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BR01.10</w:t>
            </w:r>
          </w:p>
        </w:tc>
        <w:tc>
          <w:tcPr>
            <w:tcW w:w="8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All inventory movements shall generate audit log entry with user ID, timestamp, and action details.</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BR01.11</w:t>
            </w:r>
          </w:p>
        </w:tc>
        <w:tc>
          <w:tcPr>
            <w:tcW w:w="8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Relief requests with High urgency shall require justification text.</w:t>
            </w:r>
          </w:p>
        </w:tc>
      </w:tr>
      <w:tr w:rsidR="001C05E9">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BR01.12</w:t>
            </w:r>
          </w:p>
        </w:tc>
        <w:tc>
          <w:tcPr>
            <w:tcW w:w="8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Draft Needs Lists shall auto-supersede when new calculation produces updated recommendations.</w:t>
            </w:r>
          </w:p>
        </w:tc>
      </w:tr>
    </w:tbl>
    <w:p w:rsidR="001C05E9" w:rsidRDefault="006A2D64">
      <w:r>
        <w:br w:type="page"/>
      </w:r>
    </w:p>
    <w:p w:rsidR="001C05E9" w:rsidRDefault="006A2D64">
      <w:pPr>
        <w:pStyle w:val="Heading1"/>
      </w:pPr>
      <w:bookmarkStart w:id="52" w:name="_Toc219969728"/>
      <w:r>
        <w:lastRenderedPageBreak/>
        <w:t>12. Resolved Configuration Decisions</w:t>
      </w:r>
      <w:bookmarkEnd w:id="52"/>
    </w:p>
    <w:p w:rsidR="001C05E9" w:rsidRDefault="006A2D64">
      <w:pPr>
        <w:spacing w:before="80" w:after="80"/>
      </w:pPr>
      <w:r>
        <w:rPr>
          <w:color w:val="000000"/>
        </w:rPr>
        <w:t>The following configuration values have been determined through stakeholder consultation. Full specifications are documented in Appendix C (Resolved Questions) and Appendix H (System Configuration Reference).</w:t>
      </w:r>
    </w:p>
    <w:p w:rsidR="001C05E9" w:rsidRDefault="006A2D64">
      <w:pPr>
        <w:pStyle w:val="Heading2"/>
      </w:pPr>
      <w:bookmarkStart w:id="53" w:name="_Toc219969729"/>
      <w:r>
        <w:t>12.1 Event Phase Parameters</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7"/>
        <w:gridCol w:w="2324"/>
        <w:gridCol w:w="2324"/>
        <w:gridCol w:w="2113"/>
      </w:tblGrid>
      <w:tr w:rsidR="001C05E9">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SURGE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STABILIZED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BASELINE</w:t>
            </w:r>
          </w:p>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Demand Window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6 hours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24 hours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72 hours</w:t>
            </w:r>
          </w:p>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Planning Window</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24 hours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72 hours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168 hours</w:t>
            </w:r>
          </w:p>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Stale Data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 hours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6 hours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24 hours</w:t>
            </w:r>
          </w:p>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Dashboard Refresh</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5 minutes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30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 hours</w:t>
            </w:r>
          </w:p>
        </w:tc>
      </w:tr>
    </w:tbl>
    <w:p w:rsidR="001C05E9" w:rsidRDefault="006A2D64">
      <w:pPr>
        <w:pStyle w:val="Heading2"/>
      </w:pPr>
      <w:bookmarkStart w:id="54" w:name="_Toc219969730"/>
      <w:r>
        <w:t>12.2 Procurement Approval Thresholds</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3697"/>
        <w:gridCol w:w="4436"/>
      </w:tblGrid>
      <w:tr w:rsidR="001C05E9">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Tier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Threshold (JMD)</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Approval Authority</w:t>
            </w:r>
          </w:p>
        </w:tc>
      </w:tr>
      <w:tr w:rsidR="001C05E9">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Tier 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&lt; $500,000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Logistics Manager</w:t>
            </w:r>
          </w:p>
        </w:tc>
      </w:tr>
      <w:tr w:rsidR="001C05E9">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Tier 2</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$500,000 - $2,000,000</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Director PEOD</w:t>
            </w:r>
          </w:p>
        </w:tc>
      </w:tr>
      <w:tr w:rsidR="001C05E9">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Tier 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$2,000,000 - $10,000,000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Deputy Director General</w:t>
            </w:r>
          </w:p>
        </w:tc>
      </w:tr>
      <w:tr w:rsidR="001C05E9">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Tier 4</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&gt; $10,000,000</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Director General</w:t>
            </w:r>
          </w:p>
        </w:tc>
      </w:tr>
    </w:tbl>
    <w:p w:rsidR="001C05E9" w:rsidRDefault="006A2D64">
      <w:pPr>
        <w:pStyle w:val="Heading2"/>
      </w:pPr>
      <w:bookmarkStart w:id="55" w:name="_Toc219969731"/>
      <w:r>
        <w:t>12.3 Key System Parameters</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6"/>
        <w:gridCol w:w="2746"/>
        <w:gridCol w:w="2746"/>
      </w:tblGrid>
      <w:tr w:rsidR="001C05E9">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Parameter</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Value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Appendix Ref</w:t>
            </w:r>
          </w:p>
        </w:tc>
      </w:tr>
      <w:tr w:rsidR="001C05E9">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Session Timeout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30 minutes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H.3.4</w:t>
            </w:r>
          </w:p>
        </w:tc>
      </w:tr>
      <w:tr w:rsidR="001C05E9">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Max Login Attempts</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5 attempts</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H.3.4</w:t>
            </w:r>
          </w:p>
        </w:tc>
      </w:tr>
      <w:tr w:rsidR="001C05E9">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Account Lockout Duration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30 minutes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H.3.4</w:t>
            </w:r>
          </w:p>
        </w:tc>
      </w:tr>
      <w:tr w:rsidR="001C05E9">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Max Upload Size</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25 MB</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H.3.4</w:t>
            </w:r>
          </w:p>
        </w:tc>
      </w:tr>
      <w:tr w:rsidR="001C05E9">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Audit Retention Period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7 years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H.3.4</w:t>
            </w:r>
          </w:p>
        </w:tc>
      </w:tr>
      <w:tr w:rsidR="001C05E9">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PII Anonymization Age</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5 years</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H.3.4</w:t>
            </w:r>
          </w:p>
        </w:tc>
      </w:tr>
      <w:tr w:rsidR="001C05E9">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Safety Stock Factor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1.25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H.3.2</w:t>
            </w:r>
          </w:p>
        </w:tc>
      </w:tr>
      <w:tr w:rsidR="001C05E9">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Variance Auto-Accept Threshold</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 2%</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H.3.2</w:t>
            </w:r>
          </w:p>
        </w:tc>
      </w:tr>
      <w:tr w:rsidR="001C05E9">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Variance Investigation Threshold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&gt;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H.3.2</w:t>
            </w:r>
          </w:p>
        </w:tc>
      </w:tr>
    </w:tbl>
    <w:p w:rsidR="001C05E9" w:rsidRDefault="006A2D64">
      <w:pPr>
        <w:shd w:val="clear" w:color="auto" w:fill="F0F7FF"/>
        <w:spacing w:before="60" w:after="120"/>
        <w:ind w:left="200" w:right="200"/>
      </w:pPr>
      <w:r>
        <w:rPr>
          <w:sz w:val="20"/>
          <w:szCs w:val="20"/>
        </w:rPr>
        <w:t xml:space="preserve">📎 </w:t>
      </w:r>
      <w:r>
        <w:rPr>
          <w:b/>
          <w:bCs/>
          <w:color w:val="1F4E79"/>
          <w:sz w:val="20"/>
          <w:szCs w:val="20"/>
        </w:rPr>
        <w:t xml:space="preserve">Appendix Reference: </w:t>
      </w:r>
      <w:r>
        <w:rPr>
          <w:i/>
          <w:iCs/>
          <w:color w:val="1F4E79"/>
          <w:sz w:val="20"/>
          <w:szCs w:val="20"/>
        </w:rPr>
        <w:t>See Appendix H for complete System Configuration Reference with 45+ configurable parameters.</w:t>
      </w:r>
    </w:p>
    <w:p w:rsidR="001C05E9" w:rsidRDefault="006A2D64">
      <w:r>
        <w:br w:type="page"/>
      </w:r>
    </w:p>
    <w:p w:rsidR="001C05E9" w:rsidRDefault="006A2D64">
      <w:pPr>
        <w:pStyle w:val="Heading1"/>
      </w:pPr>
      <w:bookmarkStart w:id="56" w:name="_Toc219969732"/>
      <w:r>
        <w:lastRenderedPageBreak/>
        <w:t>13. Appendix Reference</w:t>
      </w:r>
      <w:bookmarkEnd w:id="56"/>
    </w:p>
    <w:p w:rsidR="001C05E9" w:rsidRDefault="006A2D64">
      <w:pPr>
        <w:spacing w:before="80" w:after="80"/>
      </w:pPr>
      <w:r>
        <w:rPr>
          <w:color w:val="000000"/>
        </w:rPr>
        <w:t>The following technical appendices provide detailed implementation specifications and are provided as separate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3"/>
        <w:gridCol w:w="5003"/>
        <w:gridCol w:w="3552"/>
      </w:tblGrid>
      <w:tr w:rsidR="001C05E9">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Appendix</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Document Name</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1C05E9" w:rsidRDefault="006A2D64">
            <w:r>
              <w:rPr>
                <w:b/>
                <w:bCs/>
                <w:color w:val="FFFFFF"/>
                <w:sz w:val="20"/>
                <w:szCs w:val="20"/>
              </w:rPr>
              <w:t>Contents</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DMIS_Requirements_Specification_v3_1.docx</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Worked Examples &amp; Calculations (Hurricane Melissa scenario)</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B</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DMIS_Requirements_Specification_v3_1.docx</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Escalation Matrix (SLA tiers by entity type)</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DMIS_Requirements_Specification_v3_1.docx</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Resolved Questions &amp; Decisions (stakeholder sign-off)</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DMIS_Appendix_D_Approval_Matrix_v3_2.docx</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Approval Authority Matrix (8 sections, all entity types)</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DMIS_Appendix_E_State_Transitions_v3_3.docx</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State Transition Diagrams (7 entities, complete lifecycles)</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F</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DMIS_Appendix_F_Edge_Cases_v3_4.docx</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Edge Cases &amp; Exception Handling (20 scenarios)</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DMIS_Appendix_G_Acceptance_Criteria_v3_5.docx</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Acceptance Criteria (74 Given/When/Then statements)</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H</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DMIS_Appendix_H_System_Configuration_v3_6.docx</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1C05E9" w:rsidRDefault="006A2D64">
            <w:r>
              <w:rPr>
                <w:sz w:val="20"/>
                <w:szCs w:val="20"/>
              </w:rPr>
              <w:t>System Configuration Reference (lead times, notifications, parameters)</w:t>
            </w:r>
          </w:p>
        </w:tc>
      </w:tr>
      <w:tr w:rsidR="001C05E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DMIS_Appendix_I_Report_Specifications_v3_7.docx</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Report Specifications Catalog (31 reports, 5 categories)</w:t>
            </w:r>
          </w:p>
        </w:tc>
      </w:tr>
    </w:tbl>
    <w:p w:rsidR="001C05E9" w:rsidRDefault="006A2D64">
      <w:r>
        <w:br w:type="page"/>
      </w:r>
    </w:p>
    <w:p w:rsidR="001C05E9" w:rsidRDefault="006A2D64">
      <w:pPr>
        <w:pStyle w:val="Heading1"/>
      </w:pPr>
      <w:bookmarkStart w:id="57" w:name="_Toc219969733"/>
      <w:r>
        <w:lastRenderedPageBreak/>
        <w:t>14. Project Requirements Sign-Off</w:t>
      </w:r>
      <w:bookmarkEnd w:id="57"/>
    </w:p>
    <w:p w:rsidR="001C05E9" w:rsidRDefault="006A2D64">
      <w:pPr>
        <w:spacing w:before="80" w:after="80"/>
      </w:pPr>
      <w:r>
        <w:rPr>
          <w:color w:val="000000"/>
        </w:rPr>
        <w:t>By signing this form, all parties agree that the contents of this document have been carefully reviewed and accurately represent the requirements for the DMIS Project aligned with the OST.</w:t>
      </w:r>
    </w:p>
    <w:p w:rsidR="001C05E9" w:rsidRDefault="006A2D64">
      <w:pPr>
        <w:pStyle w:val="Heading2"/>
      </w:pPr>
      <w:bookmarkStart w:id="58" w:name="_Toc219969734"/>
      <w:r>
        <w:t>ICT Authority Approval</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8"/>
        <w:gridCol w:w="6760"/>
      </w:tblGrid>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Approved by (signature):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1C05E9"/>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Name: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1C05E9"/>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Position: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1C05E9"/>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On behalf of:</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ICT Authority</w:t>
            </w:r>
          </w:p>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Date (</w:t>
            </w:r>
            <w:proofErr w:type="spellStart"/>
            <w:r>
              <w:rPr>
                <w:sz w:val="20"/>
                <w:szCs w:val="20"/>
              </w:rPr>
              <w:t>yyyy</w:t>
            </w:r>
            <w:proofErr w:type="spellEnd"/>
            <w:r>
              <w:rPr>
                <w:sz w:val="20"/>
                <w:szCs w:val="20"/>
              </w:rPr>
              <w:t>/mm/</w:t>
            </w:r>
            <w:proofErr w:type="spellStart"/>
            <w:r>
              <w:rPr>
                <w:sz w:val="20"/>
                <w:szCs w:val="20"/>
              </w:rPr>
              <w:t>dd</w:t>
            </w:r>
            <w:proofErr w:type="spellEnd"/>
            <w:r>
              <w:rPr>
                <w:sz w:val="20"/>
                <w:szCs w:val="20"/>
              </w:rPr>
              <w: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1C05E9"/>
        </w:tc>
      </w:tr>
    </w:tbl>
    <w:p w:rsidR="001C05E9" w:rsidRDefault="001C05E9">
      <w:pPr>
        <w:spacing w:before="400"/>
      </w:pPr>
    </w:p>
    <w:p w:rsidR="001C05E9" w:rsidRDefault="006A2D64">
      <w:pPr>
        <w:pStyle w:val="Heading2"/>
      </w:pPr>
      <w:bookmarkStart w:id="59" w:name="_Toc219969735"/>
      <w:r>
        <w:t>ODPEM Approval</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8"/>
        <w:gridCol w:w="6760"/>
      </w:tblGrid>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Approved by (signature):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1C05E9"/>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Name: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1C05E9"/>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Position: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1C05E9"/>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On behalf of:</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ODPEM</w:t>
            </w:r>
          </w:p>
        </w:tc>
      </w:tr>
      <w:tr w:rsidR="001C05E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6A2D64">
            <w:r>
              <w:rPr>
                <w:sz w:val="20"/>
                <w:szCs w:val="20"/>
              </w:rPr>
              <w:t>Date (</w:t>
            </w:r>
            <w:proofErr w:type="spellStart"/>
            <w:r>
              <w:rPr>
                <w:sz w:val="20"/>
                <w:szCs w:val="20"/>
              </w:rPr>
              <w:t>yyyy</w:t>
            </w:r>
            <w:proofErr w:type="spellEnd"/>
            <w:r>
              <w:rPr>
                <w:sz w:val="20"/>
                <w:szCs w:val="20"/>
              </w:rPr>
              <w:t>/mm/</w:t>
            </w:r>
            <w:proofErr w:type="spellStart"/>
            <w:r>
              <w:rPr>
                <w:sz w:val="20"/>
                <w:szCs w:val="20"/>
              </w:rPr>
              <w:t>dd</w:t>
            </w:r>
            <w:proofErr w:type="spellEnd"/>
            <w:r>
              <w:rPr>
                <w:sz w:val="20"/>
                <w:szCs w:val="20"/>
              </w:rPr>
              <w: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1C05E9" w:rsidRDefault="001C05E9"/>
        </w:tc>
      </w:tr>
    </w:tbl>
    <w:p w:rsidR="001C05E9" w:rsidRDefault="001C05E9">
      <w:pPr>
        <w:spacing w:before="600"/>
      </w:pPr>
    </w:p>
    <w:p w:rsidR="001C05E9" w:rsidRDefault="006A2D64">
      <w:pPr>
        <w:jc w:val="center"/>
      </w:pPr>
      <w:r>
        <w:rPr>
          <w:i/>
          <w:iCs/>
          <w:color w:val="666666"/>
        </w:rPr>
        <w:t>— End of Document —</w:t>
      </w:r>
    </w:p>
    <w:sectPr w:rsidR="001C05E9">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1457" w:rsidRDefault="00FB1457">
      <w:r>
        <w:separator/>
      </w:r>
    </w:p>
  </w:endnote>
  <w:endnote w:type="continuationSeparator" w:id="0">
    <w:p w:rsidR="00FB1457" w:rsidRDefault="00FB1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5E9" w:rsidRDefault="006A2D64">
    <w:pPr>
      <w:jc w:val="center"/>
    </w:pPr>
    <w:r>
      <w:rPr>
        <w:color w:val="666666"/>
        <w:sz w:val="18"/>
        <w:szCs w:val="18"/>
      </w:rPr>
      <w:t xml:space="preserve">ODPEM / ICT Authority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86133">
      <w:rPr>
        <w:noProof/>
        <w:color w:val="666666"/>
        <w:sz w:val="18"/>
        <w:szCs w:val="18"/>
      </w:rPr>
      <w:t>26</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86133">
      <w:rPr>
        <w:noProof/>
        <w:color w:val="666666"/>
        <w:sz w:val="18"/>
        <w:szCs w:val="18"/>
      </w:rPr>
      <w:t>35</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1457" w:rsidRDefault="00FB1457">
      <w:r>
        <w:separator/>
      </w:r>
    </w:p>
  </w:footnote>
  <w:footnote w:type="continuationSeparator" w:id="0">
    <w:p w:rsidR="00FB1457" w:rsidRDefault="00FB14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5E9" w:rsidRDefault="006A2D64">
    <w:pPr>
      <w:jc w:val="right"/>
    </w:pPr>
    <w:r>
      <w:rPr>
        <w:i/>
        <w:iCs/>
        <w:color w:val="666666"/>
        <w:sz w:val="18"/>
        <w:szCs w:val="18"/>
      </w:rPr>
      <w:t>DMIS Requirements Specification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46157D"/>
    <w:multiLevelType w:val="hybridMultilevel"/>
    <w:tmpl w:val="1B68B486"/>
    <w:lvl w:ilvl="0" w:tplc="1F74ED62">
      <w:start w:val="1"/>
      <w:numFmt w:val="bullet"/>
      <w:lvlText w:val="●"/>
      <w:lvlJc w:val="left"/>
      <w:pPr>
        <w:ind w:left="720" w:hanging="360"/>
      </w:pPr>
    </w:lvl>
    <w:lvl w:ilvl="1" w:tplc="907A2A48">
      <w:start w:val="1"/>
      <w:numFmt w:val="bullet"/>
      <w:lvlText w:val="○"/>
      <w:lvlJc w:val="left"/>
      <w:pPr>
        <w:ind w:left="1440" w:hanging="360"/>
      </w:pPr>
    </w:lvl>
    <w:lvl w:ilvl="2" w:tplc="8B24649E">
      <w:start w:val="1"/>
      <w:numFmt w:val="bullet"/>
      <w:lvlText w:val="■"/>
      <w:lvlJc w:val="left"/>
      <w:pPr>
        <w:ind w:left="2160" w:hanging="360"/>
      </w:pPr>
    </w:lvl>
    <w:lvl w:ilvl="3" w:tplc="84726D6E">
      <w:start w:val="1"/>
      <w:numFmt w:val="bullet"/>
      <w:lvlText w:val="●"/>
      <w:lvlJc w:val="left"/>
      <w:pPr>
        <w:ind w:left="2880" w:hanging="360"/>
      </w:pPr>
    </w:lvl>
    <w:lvl w:ilvl="4" w:tplc="8E585632">
      <w:start w:val="1"/>
      <w:numFmt w:val="bullet"/>
      <w:lvlText w:val="○"/>
      <w:lvlJc w:val="left"/>
      <w:pPr>
        <w:ind w:left="3600" w:hanging="360"/>
      </w:pPr>
    </w:lvl>
    <w:lvl w:ilvl="5" w:tplc="271A8728">
      <w:start w:val="1"/>
      <w:numFmt w:val="bullet"/>
      <w:lvlText w:val="■"/>
      <w:lvlJc w:val="left"/>
      <w:pPr>
        <w:ind w:left="4320" w:hanging="360"/>
      </w:pPr>
    </w:lvl>
    <w:lvl w:ilvl="6" w:tplc="A9583E6A">
      <w:start w:val="1"/>
      <w:numFmt w:val="bullet"/>
      <w:lvlText w:val="●"/>
      <w:lvlJc w:val="left"/>
      <w:pPr>
        <w:ind w:left="5040" w:hanging="360"/>
      </w:pPr>
    </w:lvl>
    <w:lvl w:ilvl="7" w:tplc="C12AFD88">
      <w:start w:val="1"/>
      <w:numFmt w:val="bullet"/>
      <w:lvlText w:val="●"/>
      <w:lvlJc w:val="left"/>
      <w:pPr>
        <w:ind w:left="5760" w:hanging="360"/>
      </w:pPr>
    </w:lvl>
    <w:lvl w:ilvl="8" w:tplc="CEB81434">
      <w:start w:val="1"/>
      <w:numFmt w:val="bullet"/>
      <w:lvlText w:val="●"/>
      <w:lvlJc w:val="left"/>
      <w:pPr>
        <w:ind w:left="6480" w:hanging="360"/>
      </w:pPr>
    </w:lvl>
  </w:abstractNum>
  <w:abstractNum w:abstractNumId="1" w15:restartNumberingAfterBreak="0">
    <w:nsid w:val="32424D15"/>
    <w:multiLevelType w:val="hybridMultilevel"/>
    <w:tmpl w:val="AAF26FD8"/>
    <w:lvl w:ilvl="0" w:tplc="29F2A182">
      <w:start w:val="1"/>
      <w:numFmt w:val="bullet"/>
      <w:lvlText w:val="•"/>
      <w:lvlJc w:val="left"/>
      <w:pPr>
        <w:ind w:left="720" w:hanging="360"/>
      </w:pPr>
    </w:lvl>
    <w:lvl w:ilvl="1" w:tplc="62F025E4">
      <w:numFmt w:val="decimal"/>
      <w:lvlText w:val=""/>
      <w:lvlJc w:val="left"/>
    </w:lvl>
    <w:lvl w:ilvl="2" w:tplc="1F345ACC">
      <w:numFmt w:val="decimal"/>
      <w:lvlText w:val=""/>
      <w:lvlJc w:val="left"/>
    </w:lvl>
    <w:lvl w:ilvl="3" w:tplc="994A2D6C">
      <w:numFmt w:val="decimal"/>
      <w:lvlText w:val=""/>
      <w:lvlJc w:val="left"/>
    </w:lvl>
    <w:lvl w:ilvl="4" w:tplc="FA482314">
      <w:numFmt w:val="decimal"/>
      <w:lvlText w:val=""/>
      <w:lvlJc w:val="left"/>
    </w:lvl>
    <w:lvl w:ilvl="5" w:tplc="2E2A5AC2">
      <w:numFmt w:val="decimal"/>
      <w:lvlText w:val=""/>
      <w:lvlJc w:val="left"/>
    </w:lvl>
    <w:lvl w:ilvl="6" w:tplc="32E276B2">
      <w:numFmt w:val="decimal"/>
      <w:lvlText w:val=""/>
      <w:lvlJc w:val="left"/>
    </w:lvl>
    <w:lvl w:ilvl="7" w:tplc="14AC749C">
      <w:numFmt w:val="decimal"/>
      <w:lvlText w:val=""/>
      <w:lvlJc w:val="left"/>
    </w:lvl>
    <w:lvl w:ilvl="8" w:tplc="07B4FC0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5E9"/>
    <w:rsid w:val="00080959"/>
    <w:rsid w:val="001C05E9"/>
    <w:rsid w:val="002C30A7"/>
    <w:rsid w:val="00326914"/>
    <w:rsid w:val="004F3B2D"/>
    <w:rsid w:val="005330C8"/>
    <w:rsid w:val="006A2D64"/>
    <w:rsid w:val="0080711F"/>
    <w:rsid w:val="00962F90"/>
    <w:rsid w:val="00994B18"/>
    <w:rsid w:val="00B2077F"/>
    <w:rsid w:val="00B86133"/>
    <w:rsid w:val="00C41F42"/>
    <w:rsid w:val="00F57F14"/>
    <w:rsid w:val="00FB1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3DE3D1-D36D-4B9E-BA00-1C4500297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4E79"/>
      <w:sz w:val="32"/>
      <w:szCs w:val="32"/>
    </w:rPr>
  </w:style>
  <w:style w:type="paragraph" w:styleId="Heading2">
    <w:name w:val="heading 2"/>
    <w:qFormat/>
    <w:pPr>
      <w:spacing w:before="280" w:after="140"/>
      <w:outlineLvl w:val="1"/>
    </w:pPr>
    <w:rPr>
      <w:b/>
      <w:bCs/>
      <w:color w:val="2E75B6"/>
      <w:sz w:val="26"/>
      <w:szCs w:val="26"/>
    </w:rPr>
  </w:style>
  <w:style w:type="paragraph" w:styleId="Heading3">
    <w:name w:val="heading 3"/>
    <w:qFormat/>
    <w:pPr>
      <w:spacing w:before="200" w:after="100"/>
      <w:outlineLvl w:val="2"/>
    </w:pPr>
    <w:rPr>
      <w:b/>
      <w:bCs/>
      <w:color w:val="3857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41F42"/>
    <w:pPr>
      <w:spacing w:after="100"/>
    </w:pPr>
  </w:style>
  <w:style w:type="paragraph" w:styleId="TOC2">
    <w:name w:val="toc 2"/>
    <w:basedOn w:val="Normal"/>
    <w:next w:val="Normal"/>
    <w:autoRedefine/>
    <w:uiPriority w:val="39"/>
    <w:unhideWhenUsed/>
    <w:rsid w:val="00C41F42"/>
    <w:pPr>
      <w:spacing w:after="100"/>
      <w:ind w:left="220"/>
    </w:pPr>
  </w:style>
  <w:style w:type="paragraph" w:styleId="TOC3">
    <w:name w:val="toc 3"/>
    <w:basedOn w:val="Normal"/>
    <w:next w:val="Normal"/>
    <w:autoRedefine/>
    <w:uiPriority w:val="39"/>
    <w:unhideWhenUsed/>
    <w:rsid w:val="00C41F4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1143B-1D44-4FC8-95F0-12C76963B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35</Pages>
  <Words>8474</Words>
  <Characters>48303</Characters>
  <Application>Microsoft Office Word</Application>
  <DocSecurity>0</DocSecurity>
  <Lines>402</Lines>
  <Paragraphs>113</Paragraphs>
  <ScaleCrop>false</ScaleCrop>
  <Company/>
  <LinksUpToDate>false</LinksUpToDate>
  <CharactersWithSpaces>56664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Winston Bowen</cp:lastModifiedBy>
  <cp:revision>13</cp:revision>
  <dcterms:created xsi:type="dcterms:W3CDTF">2026-01-22T15:15:00Z</dcterms:created>
  <dcterms:modified xsi:type="dcterms:W3CDTF">2026-01-28T16:56:00Z</dcterms:modified>
</cp:coreProperties>
</file>