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1C48" w:rsidRDefault="003E4799">
      <w:pPr>
        <w:spacing w:after="200"/>
        <w:jc w:val="center"/>
      </w:pPr>
      <w:r>
        <w:rPr>
          <w:b/>
          <w:bCs/>
          <w:color w:val="1F4E79"/>
          <w:sz w:val="36"/>
          <w:szCs w:val="36"/>
        </w:rPr>
        <w:t>APPENDIX F</w:t>
      </w:r>
      <w:bookmarkStart w:id="0" w:name="_GoBack"/>
      <w:bookmarkEnd w:id="0"/>
      <w:r w:rsidR="009C5340">
        <w:rPr>
          <w:b/>
          <w:bCs/>
          <w:color w:val="1F4E79"/>
          <w:sz w:val="36"/>
          <w:szCs w:val="36"/>
        </w:rPr>
        <w:t>: Acceptance Criteria</w:t>
      </w:r>
    </w:p>
    <w:p w:rsidR="00FB1C48" w:rsidRDefault="009C5340">
      <w:pPr>
        <w:spacing w:after="100"/>
        <w:jc w:val="center"/>
      </w:pPr>
      <w:r>
        <w:rPr>
          <w:sz w:val="24"/>
          <w:szCs w:val="24"/>
        </w:rPr>
        <w:t>DMIS Requirements Specification v3.5</w:t>
      </w:r>
    </w:p>
    <w:p w:rsidR="00FB1C48" w:rsidRDefault="009C5340">
      <w:pPr>
        <w:spacing w:after="200"/>
      </w:pPr>
      <w:r>
        <w:rPr>
          <w:i/>
          <w:iCs/>
          <w:sz w:val="20"/>
          <w:szCs w:val="20"/>
        </w:rPr>
        <w:t>This appendix provides testable acceptance criteria for all major DMIS requirements using the Given/When/Then format. Each criterion is traceable to specific requirements and prioritized using MoSCoW.</w:t>
      </w:r>
    </w:p>
    <w:p w:rsidR="00FB1C48" w:rsidRDefault="009C5340">
      <w:r>
        <w:rPr>
          <w:b/>
          <w:bCs/>
          <w:sz w:val="20"/>
          <w:szCs w:val="20"/>
        </w:rPr>
        <w:t>Format Legend: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3"/>
        <w:gridCol w:w="8885"/>
      </w:tblGrid>
      <w:tr w:rsidR="00FB1C4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GIVEN</w:t>
            </w:r>
          </w:p>
        </w:tc>
        <w:tc>
          <w:tcPr>
            <w:tcW w:w="8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The precondition or context that m</w:t>
            </w:r>
            <w:r>
              <w:rPr>
                <w:sz w:val="18"/>
                <w:szCs w:val="18"/>
              </w:rPr>
              <w:t>ust be true before the action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WHEN</w:t>
            </w:r>
          </w:p>
        </w:tc>
        <w:tc>
          <w:tcPr>
            <w:tcW w:w="8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The action or trigger that initiates the behavior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THEN</w:t>
            </w:r>
          </w:p>
        </w:tc>
        <w:tc>
          <w:tcPr>
            <w:tcW w:w="8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The expected outcome or result that must occur</w:t>
            </w:r>
          </w:p>
        </w:tc>
      </w:tr>
    </w:tbl>
    <w:p w:rsidR="00FB1C48" w:rsidRDefault="00FB1C48">
      <w:pPr>
        <w:spacing w:before="150"/>
      </w:pPr>
    </w:p>
    <w:tbl>
      <w:tblPr>
        <w:tblW w:w="3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6"/>
        <w:gridCol w:w="4697"/>
      </w:tblGrid>
      <w:tr w:rsidR="00FB1C4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Required for launch - blocks release if not met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SHOULD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Important but not blocking - target for Phase 1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COULD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Nice to have - can defer to Phase 2+</w:t>
            </w:r>
          </w:p>
        </w:tc>
      </w:tr>
    </w:tbl>
    <w:p w:rsidR="00FB1C48" w:rsidRDefault="009C5340">
      <w:r>
        <w:br w:type="page"/>
      </w:r>
    </w:p>
    <w:p w:rsidR="00FB1C48" w:rsidRDefault="009C5340">
      <w:pPr>
        <w:pStyle w:val="Heading1"/>
      </w:pPr>
      <w:r>
        <w:lastRenderedPageBreak/>
        <w:t>G.1 Donation Management (EP-01)</w:t>
      </w:r>
    </w:p>
    <w:p w:rsidR="00FB1C48" w:rsidRDefault="009C5340">
      <w:pPr>
        <w:pStyle w:val="Heading2"/>
      </w:pPr>
      <w:r>
        <w:t>G.1.1 Donation Registration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5"/>
        <w:gridCol w:w="6945"/>
        <w:gridCol w:w="1028"/>
        <w:gridCol w:w="1120"/>
      </w:tblGrid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AC ID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Acceptance Criterion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AC-DON-001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A Logistics Officer is logged in with donation creation permission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FR-01.1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They create a new donation with donor, event, custodian, and at least one item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The system saves the donation in ENTERED status with a unique ID and audit timestamp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AC-DON-002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A donation exists in ENTERED 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FR-01.2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The creator submits it for verification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The status changes to PENDING and the Logistics Manager is notified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AC-DON-003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A donation is in PENDING status AND the current user did NOT create it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FR-01.3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A Logistics Manager clicks 'Verify'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The status changes to VERIFIED and intake creation is enabled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AC-DON-004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A donation is in PENDING status AND the current user IS the creator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GR-01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They attempt to verify the donation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The system blocks verification with message 'Separation of duties: Creator cannot verify'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AC-DON-005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An international donation with port-of-entry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SHOULD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FR-01.5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The donation is submitted for verification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validates that customs/BOL/port-of-entry fields are populated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</w:tbl>
    <w:p w:rsidR="00FB1C48" w:rsidRDefault="00FB1C48">
      <w:pPr>
        <w:spacing w:before="250"/>
      </w:pPr>
    </w:p>
    <w:p w:rsidR="00FB1C48" w:rsidRDefault="009C5340">
      <w:pPr>
        <w:pStyle w:val="Heading2"/>
      </w:pPr>
      <w:r>
        <w:t>G.1.2 Donation Intake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7"/>
        <w:gridCol w:w="6959"/>
        <w:gridCol w:w="1010"/>
        <w:gridCol w:w="1122"/>
      </w:tblGrid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AC ID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Acceptance Criterion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AC-INT-001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A donation is in VERIFIED 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FR-01.10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A Logistics Officer creates an intake record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pre-populates items from the donation and sets intake status to DRAFT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AC-INT-002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An intake is in DRAFT status with all items having quantities recorded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FR-01.11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The user submits for verification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calculates Usable = Total - Defective - Expired and moves to PENDING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AC-INT-003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An intake is in PENDING 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FR-01.12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Logistics Manager verifies it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ADDS usable quantities to warehouse inventory and status becomes VERIFIED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AC-INT-004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An intake is in DRAFT or PENDING 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GR-02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Any user views inventory levels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The intake quantities are NOT included in available stock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AC-INT-005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An intake includes items requiring batch tracking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FR-01.13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The intake is submitted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validates that batch number and expiry date are populated for all batched items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</w:tbl>
    <w:p w:rsidR="00FB1C48" w:rsidRDefault="009C5340">
      <w:r>
        <w:br w:type="page"/>
      </w:r>
    </w:p>
    <w:p w:rsidR="00FB1C48" w:rsidRDefault="009C5340">
      <w:pPr>
        <w:pStyle w:val="Heading1"/>
      </w:pPr>
      <w:r>
        <w:lastRenderedPageBreak/>
        <w:t>G.2 Supply Replenishment (EP-02)</w:t>
      </w:r>
    </w:p>
    <w:p w:rsidR="00FB1C48" w:rsidRDefault="009C5340">
      <w:pPr>
        <w:pStyle w:val="Heading2"/>
      </w:pPr>
      <w:r>
        <w:t>G.2.1 Burn Rate Calculation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7"/>
        <w:gridCol w:w="6959"/>
        <w:gridCol w:w="1010"/>
        <w:gridCol w:w="1122"/>
      </w:tblGrid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AC ID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Acceptance Criterion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AC-BURN-001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A warehouse has disbursement data for the demand window period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FR-02.1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The system calculates burn rate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Burn Rate = Total Disbursed Qty / Demand Window Hours (units/hour)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AC-BURN-002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No disbursements exist in the demand window (burn rate = 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EC-CALC-001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The system calculates burn rate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uses BASELINE_BURN_RATE from item config and flags confidence as LOW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AC-BURN-003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Event phase is SURGE with demand_window = 6 hours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FR-02.2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Burn rate is calculated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Only disbursements from the last 6 hours are included in calculation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AC-BURN-004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Event phase transitions from SURGE to STABILIZED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FR-02.3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The next calculation runs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Demand window changes from 6h to 24h and burn rate is recalculated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</w:tbl>
    <w:p w:rsidR="00FB1C48" w:rsidRDefault="00FB1C48">
      <w:pPr>
        <w:spacing w:before="250"/>
      </w:pPr>
    </w:p>
    <w:p w:rsidR="00FB1C48" w:rsidRDefault="009C5340">
      <w:pPr>
        <w:pStyle w:val="Heading2"/>
      </w:pPr>
      <w:r>
        <w:t>G.2.2 Time-to-Stockout Calculation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7"/>
        <w:gridCol w:w="6959"/>
        <w:gridCol w:w="1010"/>
        <w:gridCol w:w="1122"/>
      </w:tblGrid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AC ID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Acceptance Criterion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AC-TTS-001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Available stock = 500 units AND burn rate = 100 units/hour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FR-02.5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System calculates time-to-stockout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Time-to-Stockout = 500 / 100 = 5 hours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AC-TTS-002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Time-to-Stockout &lt; 4 hours during SURGE phase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FR-02.6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Dashboard displays stock health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Item shows CRITICAL alert (red) with immediate attention required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AC-TTS-003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Burn rate = 0 AND available stock &gt; 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EC-CALC-003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System calculates time-to-stockout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displays 'N/A' or '&gt;30 days' and does NOT trigger stockout alert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</w:tbl>
    <w:p w:rsidR="00FB1C48" w:rsidRDefault="00FB1C48">
      <w:pPr>
        <w:spacing w:before="250"/>
      </w:pPr>
    </w:p>
    <w:p w:rsidR="00FB1C48" w:rsidRDefault="009C5340">
      <w:pPr>
        <w:pStyle w:val="Heading2"/>
      </w:pPr>
      <w:r>
        <w:t>G.2.3 Gap Analysis and Needs 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7"/>
        <w:gridCol w:w="6959"/>
        <w:gridCol w:w="1010"/>
        <w:gridCol w:w="1122"/>
      </w:tblGrid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AC ID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Acceptance Criterion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lastRenderedPageBreak/>
              <w:t>AC-GAP-001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Required Qty = 7,200 AND Coverage (stock + inbound) = 1,000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FR-02.10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System calculates gap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Gap = 7,200 - 1,000 = 6,200 units needed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AC-GAP-002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Coverage exceeds Required Qty (negative gap)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EC-CALC-002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System calculates gap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Gap is set to 0 AND surplus quantity is displayed for potential transfer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AC-GAP-003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System calculates a gap &gt; 0 for any item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FR-02.12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Needs list generation runs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creates DRAFT needs list with recommended sources by horizon (A/B/C)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AC-GAP-004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A DRAFT needs list exists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FR-02.13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The system recalculates and generates a new needs list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The previous DRAFT is automatically marked as SUPERSEDED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AC-GAP-005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A needs list is in DRAFT 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GR-03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Any automated process attempts to execute it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blocks execution - human approval is ALWAYS required first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</w:tbl>
    <w:p w:rsidR="00FB1C48" w:rsidRDefault="009C5340">
      <w:r>
        <w:br w:type="page"/>
      </w:r>
    </w:p>
    <w:p w:rsidR="00FB1C48" w:rsidRDefault="009C5340">
      <w:pPr>
        <w:pStyle w:val="Heading1"/>
      </w:pPr>
      <w:r>
        <w:lastRenderedPageBreak/>
        <w:t>G.3 Procurement Management (EP-02)</w:t>
      </w:r>
    </w:p>
    <w:p w:rsidR="00FB1C48" w:rsidRDefault="009C5340">
      <w:pPr>
        <w:pStyle w:val="Heading2"/>
      </w:pPr>
      <w:r>
        <w:t>G.3.1 Procurement Workflow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7"/>
        <w:gridCol w:w="6959"/>
        <w:gridCol w:w="1010"/>
        <w:gridCol w:w="1122"/>
      </w:tblGrid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AC ID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Acceptance Criterion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AC-PROC-001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A Procurement Focal creates a procurement record with items totaling $1.5M JMD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FR-02.20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They submit for approval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routes to Director PEOD (per threshold $500K-$2M in Appendix D)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AC-PROC-002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A procurement is APPROVED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FR-02.22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User records shipment with shipped date and quantities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Status changes to SHIPPED and items COUNT AS INBOUND for gap calculations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AC-PROC-003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A procurement is in PENDING_APPROVAL 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GR-01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The same user who submitted attempts to approve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blocks with message 'Submitter cannot approve their own procurement'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AC-PROC-004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A procurement is SHIPPED with expected qty = 100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EC-INV-001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Intake records received qty = 95 (5% variance)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flags variance for investigation per EC-INV-001 threshold rules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</w:tbl>
    <w:p w:rsidR="00FB1C48" w:rsidRDefault="00FB1C48">
      <w:pPr>
        <w:spacing w:before="250"/>
      </w:pPr>
    </w:p>
    <w:p w:rsidR="00FB1C48" w:rsidRDefault="009C5340">
      <w:pPr>
        <w:pStyle w:val="Heading1"/>
      </w:pPr>
      <w:r>
        <w:t>G.4 Inter-Warehouse Transfers (EP-02)</w:t>
      </w:r>
    </w:p>
    <w:p w:rsidR="00FB1C48" w:rsidRDefault="009C5340">
      <w:pPr>
        <w:pStyle w:val="Heading2"/>
      </w:pPr>
      <w:r>
        <w:t>G.4.1 Transfer Workflow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7"/>
        <w:gridCol w:w="6959"/>
        <w:gridCol w:w="1010"/>
        <w:gridCol w:w="1122"/>
      </w:tblGrid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AC ID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Acceptance Criterion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AC-TRF-001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Warehouse A has surplus of 1,500 units AND Warehouse B has gap of 2,000 units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FR-02.30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Logistics Manager creates a transfer of 1,000 units from A to 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validates qty &lt;= surplus and saves transfer in DRAFT 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AC-TRF-002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A transfer is APPROVED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FR-02.32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Inventory Clerk clicks 'Dispatch'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DEDUCTS qty from source warehouse AND marks as INBOUND at destination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AC-TRF-003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A transfer is DISPATCHED with qty = 100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EC-INV-001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Receiving warehouse records received qty = 97 (3% variance)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requires LM approval and variance reason code before RECONCILED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AC-TRF-004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A transfer is cross-parish with &gt; 500 units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D.2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Submitted for approval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routes to Director PEOD (not Logistics Manager) per Appendix 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AC-TRF-005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A transfer is in APPROVED status only (not yet dispatched)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GR-04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Gap calculation runs at destination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Transfer is NOT counted as inbound - only DISPATCHED+ counts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</w:tbl>
    <w:p w:rsidR="00FB1C48" w:rsidRDefault="009C5340">
      <w:r>
        <w:br w:type="page"/>
      </w:r>
    </w:p>
    <w:p w:rsidR="00FB1C48" w:rsidRDefault="009C5340">
      <w:pPr>
        <w:pStyle w:val="Heading1"/>
      </w:pPr>
      <w:r>
        <w:lastRenderedPageBreak/>
        <w:t>G.5 Last-Mile Fulfillment (EP-05)</w:t>
      </w:r>
    </w:p>
    <w:p w:rsidR="00FB1C48" w:rsidRDefault="009C5340">
      <w:pPr>
        <w:pStyle w:val="Heading2"/>
      </w:pPr>
      <w:r>
        <w:t>G.5.1 Relief Request Processing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7"/>
        <w:gridCol w:w="6959"/>
        <w:gridCol w:w="1010"/>
        <w:gridCol w:w="1122"/>
      </w:tblGrid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AC ID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Acceptance Criterion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AC-REQ-001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An agency submits a relief request with urgency = CRITICAL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FR-05.1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The request is saved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assigns tracking number and starts SLA timer (2h review, 4h fulfillment)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AC-REQ-002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A request is UNDER_REVIEW for &gt; 2 hours (50% of CRITICAL SLA)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EC-WF-001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SLA timer triggers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sends reminder notification to assigned reviewer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AC-REQ-003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A request is UNDER_REVIEW AND reviewer has not acted within full SLA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EC-WF-001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SLA timer triggers at 100%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auto-escalates to Director PEOD and logs escalation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AC-REQ-004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A request is APPROVED but available stock &lt; requested qty for an item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EC-ALLOC-001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User attempts to create package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offers: partial fulfillment, wait for stock, or multi-warehouse sourcing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</w:tbl>
    <w:p w:rsidR="00FB1C48" w:rsidRDefault="00FB1C48">
      <w:pPr>
        <w:spacing w:before="250"/>
      </w:pPr>
    </w:p>
    <w:p w:rsidR="00FB1C48" w:rsidRDefault="009C5340">
      <w:pPr>
        <w:pStyle w:val="Heading2"/>
      </w:pPr>
      <w:r>
        <w:t>G.5.2 Package Fulfillment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7"/>
        <w:gridCol w:w="6959"/>
        <w:gridCol w:w="1010"/>
        <w:gridCol w:w="1122"/>
      </w:tblGrid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AC ID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Acceptance Criterion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AC-PKG-001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A Logistics Officer creates a package for an approved request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FR-05.10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They add items to the package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RESERVES inventory (available decreases, reserved increases) using FEFO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AC-PKG-002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Multiple lots exist for an item with different expiry dates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FR-05.11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Package is created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auto-selects lot with earliest expiry first (FEFO)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AC-PKG-003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User manually selects a lot that is NOT the earliest expiring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EC-ALLOC-003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They confirm selection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displays FEFO violation warning and requires documented reason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AC-PKG-004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A package is APPROVED with waybill generated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FR-05.15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Inventory Clerk clicks 'Dispatch'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DEDUCTS from inventory (reserved -&gt; issued), notifies agency, records timestamp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AC-PKG-005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A package is DISPATCHED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FR-05.16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Agency confirms receipt with digital signature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records POD, marks as DELIVERED, updates request status, logs cycle time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</w:tbl>
    <w:p w:rsidR="00FB1C48" w:rsidRDefault="009C5340">
      <w:r>
        <w:br w:type="page"/>
      </w:r>
    </w:p>
    <w:p w:rsidR="00FB1C48" w:rsidRDefault="009C5340">
      <w:pPr>
        <w:pStyle w:val="Heading1"/>
      </w:pPr>
      <w:r>
        <w:lastRenderedPageBreak/>
        <w:t>G.6 Allocation &amp; Dispatch Governance (EP-06)</w:t>
      </w:r>
    </w:p>
    <w:p w:rsidR="00FB1C48" w:rsidRDefault="009C5340">
      <w:pPr>
        <w:pStyle w:val="Heading2"/>
      </w:pPr>
      <w:r>
        <w:t>G.6.1 Fair Allocation Rules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7"/>
        <w:gridCol w:w="6959"/>
        <w:gridCol w:w="1010"/>
        <w:gridCol w:w="1122"/>
      </w:tblGrid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AC ID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Acceptance Criterion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AC-ALLOC-001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Agency X has used 95% of their allocation limit for this 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EC-ALLOC-002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They submit a new request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displays warning and routes to Director PEOD for approval to exceed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AC-ALLOC-002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Multiple agencies have pending requests for the same limited item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GR-05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Allocation decisions are made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applies objective criteria (need severity, population, time submitted) - no partisan targeting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AC-ALLOC-003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Director PEOD approves exception to exceed agency allocation limit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FR-06.5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Override is recorded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logs override with approver, timestamp, justification - visible in fairness audit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</w:tbl>
    <w:p w:rsidR="00FB1C48" w:rsidRDefault="00FB1C48">
      <w:pPr>
        <w:spacing w:before="250"/>
      </w:pPr>
    </w:p>
    <w:p w:rsidR="00FB1C48" w:rsidRDefault="009C5340">
      <w:pPr>
        <w:pStyle w:val="Heading2"/>
      </w:pPr>
      <w:r>
        <w:t>G.6.2 Approval Workflow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7"/>
        <w:gridCol w:w="6959"/>
        <w:gridCol w:w="1010"/>
        <w:gridCol w:w="1122"/>
      </w:tblGrid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AC ID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Acceptance Criterion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AC-APPR-001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Any approval is pending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EC-WF-001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The designated approver has not acted within 50% of SLA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sends reminder notification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AC-APPR-002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Approver is unavailable and SLA breaches 100%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App-B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Escalation timer fires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escalates to next authority level: LM -&gt; Dir PEOD -&gt; Deputy DG -&gt; DG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AC-APPR-003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Event phase is SURGE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FR-06.10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Approval SLAs are calculated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All SLAs are halved (e.g., 1h becomes 30min)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</w:tbl>
    <w:p w:rsidR="00FB1C48" w:rsidRDefault="009C5340">
      <w:r>
        <w:br w:type="page"/>
      </w:r>
    </w:p>
    <w:p w:rsidR="00FB1C48" w:rsidRDefault="009C5340">
      <w:pPr>
        <w:pStyle w:val="Heading1"/>
      </w:pPr>
      <w:r>
        <w:lastRenderedPageBreak/>
        <w:t>G.7 Common Operating Picture (EP-09)</w:t>
      </w:r>
    </w:p>
    <w:p w:rsidR="00FB1C48" w:rsidRDefault="009C5340">
      <w:pPr>
        <w:pStyle w:val="Heading2"/>
      </w:pPr>
      <w:r>
        <w:t>G.7.1 Dashboard Display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5"/>
        <w:gridCol w:w="6945"/>
        <w:gridCol w:w="1028"/>
        <w:gridCol w:w="1120"/>
      </w:tblGrid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AC ID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Acceptance Criterion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AC-DASH-001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User views the Stock Health Dashboard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FR-09.1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Page loads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All warehouses display current stock levels with color-coded health indicators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AC-DASH-002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Warehouse data was last synced &gt; 2 hours ago during SURGE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EC-DATA-001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Dashboard displays that warehouse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shows 'STALE DATA' badge with last sync timestamp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AC-DASH-003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Any item has time-to-stockout &lt; 4 hours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FR-09.5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Dashboard refreshes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Item appears in 'Critical Attention' panel at top of dashboard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AC-DASH-004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Dashboard data has confidence = LOW due to estimated values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SHOULD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FR-09.6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User views the data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displays warning icon with tooltip explaining low confidence reason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</w:tbl>
    <w:p w:rsidR="00FB1C48" w:rsidRDefault="00FB1C48">
      <w:pPr>
        <w:spacing w:before="250"/>
      </w:pPr>
    </w:p>
    <w:p w:rsidR="00FB1C48" w:rsidRDefault="009C5340">
      <w:pPr>
        <w:pStyle w:val="Heading2"/>
      </w:pPr>
      <w:r>
        <w:t>G.7.2 Reporting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5"/>
        <w:gridCol w:w="6945"/>
        <w:gridCol w:w="1028"/>
        <w:gridCol w:w="1120"/>
      </w:tblGrid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AC ID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Acceptance Criterion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AC-RPT-001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User requests a report with date range &gt; 90 days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SHOULD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EC-SYS-003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Report generation starts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offers async generation: 'Large report - generate in background?'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AC-RPT-002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Any report is generated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FR-09.20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Export is requested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provides Excel (.xlsx) and PDF export options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AC-RPT-003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Audit report is requested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GR-06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User specifies entity and date range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Report shows all changes with who/what/when/why including override reasons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</w:tbl>
    <w:p w:rsidR="00FB1C48" w:rsidRDefault="009C5340">
      <w:r>
        <w:br w:type="page"/>
      </w:r>
    </w:p>
    <w:p w:rsidR="00FB1C48" w:rsidRDefault="009C5340">
      <w:pPr>
        <w:pStyle w:val="Heading1"/>
      </w:pPr>
      <w:r>
        <w:lastRenderedPageBreak/>
        <w:t>G.8 Data Quality &amp; Offline Handling (EP-10)</w:t>
      </w:r>
    </w:p>
    <w:p w:rsidR="00FB1C48" w:rsidRDefault="009C5340">
      <w:pPr>
        <w:pStyle w:val="Heading2"/>
      </w:pPr>
      <w:r>
        <w:t>G.8.1 Stale Data Handling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7"/>
        <w:gridCol w:w="6959"/>
        <w:gridCol w:w="1010"/>
        <w:gridCol w:w="1122"/>
      </w:tblGrid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AC ID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Acceptance Criterion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AC-STALE-001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Warehouse sync age exceeds threshold (2h SURGE / 6h STABILIZED / 24h BASELINE)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EC-DATA-001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Needs list calculation runs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EXCLUDES stale warehouse from automatic recommendations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AC-STALE-002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Warehouse data is stale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EC-DATA-001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User views that warehouse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displays 'STALE DATA' warning with options: retry sync, acknowledge and include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AC-STALE-003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No data exists for a warehouse (never synced or new)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GR-07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System displays stock levels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shows 'NO DATA' - never assumes zero demand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</w:tbl>
    <w:p w:rsidR="00FB1C48" w:rsidRDefault="00FB1C48">
      <w:pPr>
        <w:spacing w:before="250"/>
      </w:pPr>
    </w:p>
    <w:p w:rsidR="00FB1C48" w:rsidRDefault="009C5340">
      <w:pPr>
        <w:pStyle w:val="Heading2"/>
      </w:pPr>
      <w:r>
        <w:t>G.8.2 Offline Sync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7"/>
        <w:gridCol w:w="6959"/>
        <w:gridCol w:w="1010"/>
        <w:gridCol w:w="1122"/>
      </w:tblGrid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AC ID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Acceptance Criterion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AC-SYNC-001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User makes changes while offline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FR-10.1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Connectivity is restored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automatically syncs pending changes in order of creation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AC-SYNC-002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Same record modified by two users while both offline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EC-DATA-002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Both sync and conflict detected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applies 'last write wins' for non-quantity fields; flags quantities for manual resolution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AC-SYNC-003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Sync conflict requires manual resolution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EC-DATA-002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User views conflict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shows both versions side-by-side with differences highlighted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</w:tbl>
    <w:p w:rsidR="00FB1C48" w:rsidRDefault="009C5340">
      <w:r>
        <w:br w:type="page"/>
      </w:r>
    </w:p>
    <w:p w:rsidR="00FB1C48" w:rsidRDefault="009C5340">
      <w:pPr>
        <w:pStyle w:val="Heading1"/>
      </w:pPr>
      <w:r>
        <w:lastRenderedPageBreak/>
        <w:t>G.9 Inventory Management</w:t>
      </w:r>
    </w:p>
    <w:p w:rsidR="00FB1C48" w:rsidRDefault="009C5340">
      <w:pPr>
        <w:pStyle w:val="Heading2"/>
      </w:pPr>
      <w:r>
        <w:t>G.9.1 Expiry Management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7"/>
        <w:gridCol w:w="6959"/>
        <w:gridCol w:w="1010"/>
        <w:gridCol w:w="1122"/>
      </w:tblGrid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AC ID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Acceptance Criterion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AC-EXP-001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Inventory lot has expiry_date &lt; current_date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EC-INV-002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System runs daily expiry check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moves lot to QUARANTINE status and blocks from allocation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AC-EXP-002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Inventory lot has expiry_date within 30 days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EC-INV-003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User views inventory or dashboard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displays near-expiry warning and includes in 'Expiring Soon' widget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AC-EXP-003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Quarantined expired items exist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D.6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Logistics Manager approves disposal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records write-off with documentation and removes from inventory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</w:tbl>
    <w:p w:rsidR="00FB1C48" w:rsidRDefault="00FB1C48">
      <w:pPr>
        <w:spacing w:before="250"/>
      </w:pPr>
    </w:p>
    <w:p w:rsidR="00FB1C48" w:rsidRDefault="009C5340">
      <w:pPr>
        <w:pStyle w:val="Heading2"/>
      </w:pPr>
      <w:r>
        <w:t>G.9.2 Inventory Adjustments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7"/>
        <w:gridCol w:w="6959"/>
        <w:gridCol w:w="1010"/>
        <w:gridCol w:w="1122"/>
      </w:tblGrid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AC ID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Acceptance Criterion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AC-ADJ-001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Physical count differs from system by &lt;= 2%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D.6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Inventory Clerk records adjustment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auto-accepts adjustment and logs for audit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AC-ADJ-002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Physical count differs from system by 2.1% - 5%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D.6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Adjustment is submitted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requires Logistics Manager approval with reason code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AC-ADJ-003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Physical count differs from system by &gt; 5%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D.6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Adjustment is submitted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requires Director PEOD approval and flags for investigation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AC-ADJ-004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Available stock calculation results in negative value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EC-INV-004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System detects this condition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blocks new reservations, sets available to 0, and alerts for physical count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</w:tbl>
    <w:p w:rsidR="00FB1C48" w:rsidRDefault="009C5340">
      <w:r>
        <w:br w:type="page"/>
      </w:r>
    </w:p>
    <w:p w:rsidR="00FB1C48" w:rsidRDefault="009C5340">
      <w:pPr>
        <w:pStyle w:val="Heading1"/>
      </w:pPr>
      <w:r>
        <w:lastRenderedPageBreak/>
        <w:t>G.10 Audit Trail &amp; Security</w:t>
      </w:r>
    </w:p>
    <w:p w:rsidR="00FB1C48" w:rsidRDefault="009C5340">
      <w:pPr>
        <w:pStyle w:val="Heading2"/>
      </w:pPr>
      <w:r>
        <w:t>G.10.1 Audit Logging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7"/>
        <w:gridCol w:w="6959"/>
        <w:gridCol w:w="1010"/>
        <w:gridCol w:w="1122"/>
      </w:tblGrid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AC ID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Acceptance Criterion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AC-AUD-001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Any record is created, updated, or deleted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GR-06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The transaction completes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logs: user_id, timestamp, action, old_values, new_values, IP address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AC-AUD-002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User approves with override (exceeds threshold, FEFO violation, etc.)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GR-06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Override is recorded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requires and logs justification reason - cannot be blank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AC-AUD-003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Audit logs exist for any entity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GR-06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User attempts to modify or delete logs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blocks all modifications - audit logs are immutable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AC-AUD-004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Beneficiary PII data is 5+ years old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GR-08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Data retention job runs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anonymizes PII per Jamaica DPA requirements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</w:tbl>
    <w:p w:rsidR="00FB1C48" w:rsidRDefault="00FB1C48">
      <w:pPr>
        <w:spacing w:before="250"/>
      </w:pPr>
    </w:p>
    <w:p w:rsidR="00FB1C48" w:rsidRDefault="009C5340">
      <w:pPr>
        <w:pStyle w:val="Heading2"/>
      </w:pPr>
      <w:r>
        <w:t>G.10.2 Session &amp; Security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5"/>
        <w:gridCol w:w="6945"/>
        <w:gridCol w:w="1028"/>
        <w:gridCol w:w="1120"/>
      </w:tblGrid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AC ID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Acceptance Criterion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AC-SEC-001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User is filling out a form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EC-SYS-001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Session will timeout in 5 minutes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displays warning with option to extend session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AC-SEC-002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User session times out while form has unsaved data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SHOULD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EC-SYS-001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User logs back in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offers to restore saved form data from local storage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AC-SEC-003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GIVEN: </w:t>
            </w:r>
            <w:r>
              <w:rPr>
                <w:sz w:val="17"/>
                <w:szCs w:val="17"/>
              </w:rPr>
              <w:t>User clicks Submit multiple times quickly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EC-WF-002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WHEN: </w:t>
            </w:r>
            <w:r>
              <w:rPr>
                <w:sz w:val="17"/>
                <w:szCs w:val="17"/>
              </w:rPr>
              <w:t>Server receives duplicate requests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7"/>
                <w:szCs w:val="17"/>
              </w:rPr>
              <w:t xml:space="preserve">THEN: </w:t>
            </w:r>
            <w:r>
              <w:rPr>
                <w:sz w:val="17"/>
                <w:szCs w:val="17"/>
              </w:rPr>
              <w:t>System uses idempotency key to reject duplicates and shows existing record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FB1C48"/>
        </w:tc>
      </w:tr>
    </w:tbl>
    <w:p w:rsidR="00FB1C48" w:rsidRDefault="00FB1C48">
      <w:pPr>
        <w:spacing w:before="300"/>
      </w:pPr>
    </w:p>
    <w:p w:rsidR="00FB1C48" w:rsidRDefault="009C5340">
      <w:pPr>
        <w:pStyle w:val="Heading1"/>
      </w:pPr>
      <w:r>
        <w:t>G.11 Acceptance Criteria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2"/>
        <w:gridCol w:w="2071"/>
        <w:gridCol w:w="2071"/>
        <w:gridCol w:w="2154"/>
      </w:tblGrid>
      <w:tr w:rsidR="00FB1C48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MUST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SHOULD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1C48" w:rsidRDefault="009C5340"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G.1 Donation Management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1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11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lastRenderedPageBreak/>
              <w:t>G.2 Supply Replenishment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0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12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G.3 Procurement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0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4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G.4 Transfers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0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5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G.5 Last-Mile Fulfillment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0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9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G.6 Allocation Governance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0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6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G.7 Dashboards &amp; Reporting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2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7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G.8 Data Quality &amp; Offline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0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6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G.9 Inventory Management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0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7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G.10 Audit &amp; Security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sz w:val="18"/>
                <w:szCs w:val="18"/>
              </w:rPr>
              <w:t>1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7</w:t>
            </w:r>
          </w:p>
        </w:tc>
      </w:tr>
      <w:tr w:rsidR="00FB1C48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70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B1C48" w:rsidRDefault="009C5340">
            <w:r>
              <w:rPr>
                <w:b/>
                <w:bCs/>
                <w:sz w:val="18"/>
                <w:szCs w:val="18"/>
              </w:rPr>
              <w:t>74</w:t>
            </w:r>
          </w:p>
        </w:tc>
      </w:tr>
    </w:tbl>
    <w:p w:rsidR="00FB1C48" w:rsidRDefault="00FB1C48">
      <w:pPr>
        <w:spacing w:before="400"/>
      </w:pPr>
    </w:p>
    <w:p w:rsidR="00FB1C48" w:rsidRDefault="009C5340">
      <w:pPr>
        <w:jc w:val="center"/>
      </w:pPr>
      <w:r>
        <w:rPr>
          <w:i/>
          <w:iCs/>
          <w:color w:val="666666"/>
          <w:sz w:val="20"/>
          <w:szCs w:val="20"/>
        </w:rPr>
        <w:t>--- End of Appendix G ---</w:t>
      </w:r>
    </w:p>
    <w:sectPr w:rsidR="00FB1C48">
      <w:headerReference w:type="default" r:id="rId7"/>
      <w:footerReference w:type="default" r:id="rId8"/>
      <w:pgSz w:w="12240" w:h="15840"/>
      <w:pgMar w:top="1080" w:right="900" w:bottom="108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5340" w:rsidRDefault="009C5340">
      <w:r>
        <w:separator/>
      </w:r>
    </w:p>
  </w:endnote>
  <w:endnote w:type="continuationSeparator" w:id="0">
    <w:p w:rsidR="009C5340" w:rsidRDefault="009C53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1C48" w:rsidRDefault="009C5340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 w:rsidR="003E4799">
      <w:rPr>
        <w:sz w:val="16"/>
        <w:szCs w:val="16"/>
      </w:rPr>
      <w:fldChar w:fldCharType="separate"/>
    </w:r>
    <w:r w:rsidR="003E4799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 w:rsidR="003E4799">
      <w:rPr>
        <w:sz w:val="16"/>
        <w:szCs w:val="16"/>
      </w:rPr>
      <w:fldChar w:fldCharType="separate"/>
    </w:r>
    <w:r w:rsidR="003E4799">
      <w:rPr>
        <w:noProof/>
        <w:sz w:val="16"/>
        <w:szCs w:val="16"/>
      </w:rPr>
      <w:t>15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5340" w:rsidRDefault="009C5340">
      <w:r>
        <w:separator/>
      </w:r>
    </w:p>
  </w:footnote>
  <w:footnote w:type="continuationSeparator" w:id="0">
    <w:p w:rsidR="009C5340" w:rsidRDefault="009C53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1C48" w:rsidRDefault="009C5340">
    <w:pPr>
      <w:jc w:val="right"/>
    </w:pPr>
    <w:r>
      <w:rPr>
        <w:color w:val="666666"/>
        <w:sz w:val="16"/>
        <w:szCs w:val="16"/>
      </w:rPr>
      <w:t>DMIS v3.5 - Appendix G: Acceptance Criteria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1F6266"/>
    <w:multiLevelType w:val="hybridMultilevel"/>
    <w:tmpl w:val="6D061CE2"/>
    <w:lvl w:ilvl="0" w:tplc="86004384">
      <w:start w:val="1"/>
      <w:numFmt w:val="bullet"/>
      <w:lvlText w:val="●"/>
      <w:lvlJc w:val="left"/>
      <w:pPr>
        <w:ind w:left="720" w:hanging="360"/>
      </w:pPr>
    </w:lvl>
    <w:lvl w:ilvl="1" w:tplc="AF224B5E">
      <w:start w:val="1"/>
      <w:numFmt w:val="bullet"/>
      <w:lvlText w:val="○"/>
      <w:lvlJc w:val="left"/>
      <w:pPr>
        <w:ind w:left="1440" w:hanging="360"/>
      </w:pPr>
    </w:lvl>
    <w:lvl w:ilvl="2" w:tplc="D848F9A0">
      <w:start w:val="1"/>
      <w:numFmt w:val="bullet"/>
      <w:lvlText w:val="■"/>
      <w:lvlJc w:val="left"/>
      <w:pPr>
        <w:ind w:left="2160" w:hanging="360"/>
      </w:pPr>
    </w:lvl>
    <w:lvl w:ilvl="3" w:tplc="22F21950">
      <w:start w:val="1"/>
      <w:numFmt w:val="bullet"/>
      <w:lvlText w:val="●"/>
      <w:lvlJc w:val="left"/>
      <w:pPr>
        <w:ind w:left="2880" w:hanging="360"/>
      </w:pPr>
    </w:lvl>
    <w:lvl w:ilvl="4" w:tplc="62107EEC">
      <w:start w:val="1"/>
      <w:numFmt w:val="bullet"/>
      <w:lvlText w:val="○"/>
      <w:lvlJc w:val="left"/>
      <w:pPr>
        <w:ind w:left="3600" w:hanging="360"/>
      </w:pPr>
    </w:lvl>
    <w:lvl w:ilvl="5" w:tplc="C6D8CE16">
      <w:start w:val="1"/>
      <w:numFmt w:val="bullet"/>
      <w:lvlText w:val="■"/>
      <w:lvlJc w:val="left"/>
      <w:pPr>
        <w:ind w:left="4320" w:hanging="360"/>
      </w:pPr>
    </w:lvl>
    <w:lvl w:ilvl="6" w:tplc="A2FE902A">
      <w:start w:val="1"/>
      <w:numFmt w:val="bullet"/>
      <w:lvlText w:val="●"/>
      <w:lvlJc w:val="left"/>
      <w:pPr>
        <w:ind w:left="5040" w:hanging="360"/>
      </w:pPr>
    </w:lvl>
    <w:lvl w:ilvl="7" w:tplc="FFD88820">
      <w:start w:val="1"/>
      <w:numFmt w:val="bullet"/>
      <w:lvlText w:val="●"/>
      <w:lvlJc w:val="left"/>
      <w:pPr>
        <w:ind w:left="5760" w:hanging="360"/>
      </w:pPr>
    </w:lvl>
    <w:lvl w:ilvl="8" w:tplc="DD106D8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C48"/>
    <w:rsid w:val="003E4799"/>
    <w:rsid w:val="009C5340"/>
    <w:rsid w:val="00FB1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FAA19"/>
  <w15:docId w15:val="{BCB36678-440A-4FF7-91ED-873054D05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4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80" w:after="18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qFormat/>
    <w:pPr>
      <w:spacing w:before="200" w:after="120"/>
      <w:outlineLvl w:val="2"/>
    </w:pPr>
    <w:rPr>
      <w:b/>
      <w:bCs/>
      <w:color w:val="1F4E79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2608</Words>
  <Characters>14869</Characters>
  <Application>Microsoft Office Word</Application>
  <DocSecurity>0</DocSecurity>
  <Lines>123</Lines>
  <Paragraphs>34</Paragraphs>
  <ScaleCrop>false</ScaleCrop>
  <Company/>
  <LinksUpToDate>false</LinksUpToDate>
  <CharactersWithSpaces>17443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Winston Bowen</cp:lastModifiedBy>
  <cp:revision>2</cp:revision>
  <dcterms:created xsi:type="dcterms:W3CDTF">2026-01-22T13:42:00Z</dcterms:created>
  <dcterms:modified xsi:type="dcterms:W3CDTF">2026-01-22T14:20:00Z</dcterms:modified>
</cp:coreProperties>
</file>