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125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47.png" ContentType="image/png"/>
  <Override PartName="/word/media/rId153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4.png" ContentType="image/png"/>
  <Override PartName="/word/media/rId122.png" ContentType="image/png"/>
  <Override PartName="/word/media/rId90.png" ContentType="image/png"/>
  <Override PartName="/word/media/rId93.png" ContentType="image/png"/>
  <Override PartName="/word/media/rId98.png" ContentType="image/png"/>
  <Override PartName="/word/media/rId83.png" ContentType="image/png"/>
  <Override PartName="/word/media/rId79.png" ContentType="image/png"/>
  <Override PartName="/word/media/rId87.png" ContentType="image/png"/>
  <Override PartName="/word/media/rId110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136.png" ContentType="image/png"/>
  <Override PartName="/word/media/rId150.png" ContentType="image/png"/>
  <Override PartName="/word/media/rId143.png" ContentType="image/png"/>
  <Override PartName="/word/media/rId140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d2301f2+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2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3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63"/>
    <w:bookmarkStart w:id="64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4"/>
    <w:bookmarkStart w:id="74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68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6" name="Picture"/>
            <a:graphic>
              <a:graphicData uri="http://schemas.openxmlformats.org/drawingml/2006/picture">
                <pic:pic>
                  <pic:nvPicPr>
                    <pic:cNvPr descr="figures/wac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68"/>
    <w:bookmarkStart w:id="72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0" name="Picture"/>
            <a:graphic>
              <a:graphicData uri="http://schemas.openxmlformats.org/drawingml/2006/picture">
                <pic:pic>
                  <pic:nvPicPr>
                    <pic:cNvPr descr="figures/wissensgrap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2"/>
    <w:bookmarkStart w:id="73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3"/>
    <w:bookmarkEnd w:id="74"/>
    <w:bookmarkStart w:id="78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6" name="Picture"/>
            <a:graphic>
              <a:graphicData uri="http://schemas.openxmlformats.org/drawingml/2006/picture">
                <pic:pic>
                  <pic:nvPicPr>
                    <pic:cNvPr descr="figures/add-building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78"/>
    <w:bookmarkStart w:id="82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8878"/>
            <wp:effectExtent b="0" l="0" r="0" t="0"/>
            <wp:docPr descr="Aktionen je Gebäude im Tab „Manage”: bearbeiten, Dateien, Energiejahr, teilen, herunterladen, löschen" title="" id="80" name="Picture"/>
            <a:graphic>
              <a:graphicData uri="http://schemas.openxmlformats.org/drawingml/2006/picture">
                <pic:pic>
                  <pic:nvPicPr>
                    <pic:cNvPr descr="figures/manage-action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2"/>
    <w:bookmarkStart w:id="86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4" name="Picture"/>
            <a:graphic>
              <a:graphicData uri="http://schemas.openxmlformats.org/drawingml/2006/picture">
                <pic:pic>
                  <pic:nvPicPr>
                    <pic:cNvPr descr="figures/energy-yea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6"/>
    <w:bookmarkStart w:id="97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88" name="Picture"/>
            <a:graphic>
              <a:graphicData uri="http://schemas.openxmlformats.org/drawingml/2006/picture">
                <pic:pic>
                  <pic:nvPicPr>
                    <pic:cNvPr descr="figures/map-tab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1" name="Picture"/>
            <a:graphic>
              <a:graphicData uri="http://schemas.openxmlformats.org/drawingml/2006/picture">
                <pic:pic>
                  <pic:nvPicPr>
                    <pic:cNvPr descr="figures/energy-data-tab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6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4" name="Picture"/>
            <a:graphic>
              <a:graphicData uri="http://schemas.openxmlformats.org/drawingml/2006/picture">
                <pic:pic>
                  <pic:nvPicPr>
                    <pic:cNvPr descr="figures/energy-detai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6"/>
    <w:bookmarkEnd w:id="97"/>
    <w:bookmarkStart w:id="101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99" name="Picture"/>
            <a:graphic>
              <a:graphicData uri="http://schemas.openxmlformats.org/drawingml/2006/picture">
                <pic:pic>
                  <pic:nvPicPr>
                    <pic:cNvPr descr="figures/energy-len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1"/>
    <w:bookmarkEnd w:id="102"/>
    <w:bookmarkStart w:id="135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09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4" name="Picture"/>
            <a:graphic>
              <a:graphicData uri="http://schemas.openxmlformats.org/drawingml/2006/picture">
                <pic:pic>
                  <pic:nvPicPr>
                    <pic:cNvPr descr="figures/sharing-vergleich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6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6"/>
    <w:bookmarkStart w:id="107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07"/>
    <w:bookmarkStart w:id="108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08"/>
    <w:bookmarkEnd w:id="109"/>
    <w:bookmarkStart w:id="134" w:name="vorgehensweise-beim-datenteilen"/>
    <w:p>
      <w:pPr>
        <w:pStyle w:val="Heading2"/>
      </w:pPr>
      <w:r>
        <w:t xml:space="preserve">Vorgehensweise beim Datenteilen</w:t>
      </w:r>
    </w:p>
    <w:bookmarkStart w:id="113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1" name="Picture"/>
            <a:graphic>
              <a:graphicData uri="http://schemas.openxmlformats.org/drawingml/2006/picture">
                <pic:pic>
                  <pic:nvPicPr>
                    <pic:cNvPr descr="figures/room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3"/>
    <w:bookmarkStart w:id="117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5" name="Picture"/>
            <a:graphic>
              <a:graphicData uri="http://schemas.openxmlformats.org/drawingml/2006/picture">
                <pic:pic>
                  <pic:nvPicPr>
                    <pic:cNvPr descr="figures/contac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17"/>
    <w:bookmarkStart w:id="121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19" name="Picture"/>
            <a:graphic>
              <a:graphicData uri="http://schemas.openxmlformats.org/drawingml/2006/picture">
                <pic:pic>
                  <pic:nvPicPr>
                    <pic:cNvPr descr="figures/share-building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1"/>
    <w:bookmarkStart w:id="128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3" name="Picture"/>
            <a:graphic>
              <a:graphicData uri="http://schemas.openxmlformats.org/drawingml/2006/picture">
                <pic:pic>
                  <pic:nvPicPr>
                    <pic:cNvPr descr="figures/create-view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6" name="Picture"/>
            <a:graphic>
              <a:graphicData uri="http://schemas.openxmlformats.org/drawingml/2006/picture">
                <pic:pic>
                  <pic:nvPicPr>
                    <pic:cNvPr descr="figures/aggregated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28"/>
    <w:bookmarkStart w:id="132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0" name="Picture"/>
            <a:graphic>
              <a:graphicData uri="http://schemas.openxmlformats.org/drawingml/2006/picture">
                <pic:pic>
                  <pic:nvPicPr>
                    <pic:cNvPr descr="figures/shared-with-you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2"/>
    <w:bookmarkStart w:id="133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3"/>
    <w:bookmarkEnd w:id="134"/>
    <w:bookmarkEnd w:id="135"/>
    <w:bookmarkStart w:id="157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39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37" name="Picture"/>
            <a:graphic>
              <a:graphicData uri="http://schemas.openxmlformats.org/drawingml/2006/picture">
                <pic:pic>
                  <pic:nvPicPr>
                    <pic:cNvPr descr="figures/soll-ist-payoff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39"/>
    <w:bookmarkStart w:id="146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und gibt B’s WebID ein – hat A schon einmal mit B</w:t>
      </w:r>
      <w:r>
        <w:t xml:space="preserve"> </w:t>
      </w:r>
      <w:r>
        <w:t xml:space="preserve">geteilt, schlägt das Adressbuch (siehe „Kontakte verwalten”) die WebID vor.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Markierung mit A’s Firmenlogo zu erkennen –, und die Detailansicht zeigt A’s Stammdaten, live von A’s Pod gelesen" title="" id="141" name="Picture"/>
            <a:graphic>
              <a:graphicData uri="http://schemas.openxmlformats.org/drawingml/2006/picture">
                <pic:pic>
                  <pic:nvPicPr>
                    <pic:cNvPr descr="figures/teilen-payoff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Markierung mit A’s Firmenlogo zu erkennen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4" name="Picture"/>
            <a:graphic>
              <a:graphicData uri="http://schemas.openxmlformats.org/drawingml/2006/picture">
                <pic:pic>
                  <pic:nvPicPr>
                    <pic:cNvPr descr="figures/szenario-teilen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6"/>
    <w:bookmarkStart w:id="156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48" name="Picture"/>
            <a:graphic>
              <a:graphicData uri="http://schemas.openxmlformats.org/drawingml/2006/picture">
                <pic:pic>
                  <pic:nvPicPr>
                    <pic:cNvPr descr="figures/benchmark-payoff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1" name="Picture"/>
            <a:graphic>
              <a:graphicData uri="http://schemas.openxmlformats.org/drawingml/2006/picture">
                <pic:pic>
                  <pic:nvPicPr>
                    <pic:cNvPr descr="figures/szenario-benchmark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4" name="Picture"/>
            <a:graphic>
              <a:graphicData uri="http://schemas.openxmlformats.org/drawingml/2006/picture">
                <pic:pic>
                  <pic:nvPicPr>
                    <pic:cNvPr descr="figures/benchmark-share-bac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6"/>
    <w:bookmarkEnd w:id="157"/>
    <w:bookmarkStart w:id="158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58"/>
    <w:bookmarkStart w:id="160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59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125" Target="media/rId125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47" Target="media/rId147.png" /><Relationship Type="http://schemas.openxmlformats.org/officeDocument/2006/relationships/image" Id="rId153" Target="media/rId153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image" Id="rId122" Target="media/rId122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83" Target="media/rId83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36" Target="media/rId136.png" /><Relationship Type="http://schemas.openxmlformats.org/officeDocument/2006/relationships/image" Id="rId150" Target="media/rId150.png" /><Relationship Type="http://schemas.openxmlformats.org/officeDocument/2006/relationships/image" Id="rId143" Target="media/rId143.png" /><Relationship Type="http://schemas.openxmlformats.org/officeDocument/2006/relationships/image" Id="rId140" Target="media/rId14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59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2026-06-12T13:46:22Z</dcterms:created>
  <dcterms:modified xsi:type="dcterms:W3CDTF">2026-06-12T13:46:22Z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d2301f2+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