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地质找矿智能问答系统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完整模块代码讲解版：给首次接触项目的老师与答辩成员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这份文档的定位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它不是文件清单，也不是产品宣传。每一章都回答：模块到底做什么、数据怎么进入、代码按什么顺序执行、产生什么可验证结果、对后续模块有什么作用、当前有什么边界。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一、先建立整体认识：系统有两条完全不同的运行链路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链路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什么时候运行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从什么开始</w:t>
            </w:r>
          </w:p>
        </w:tc>
        <w:tc>
          <w:tcPr>
            <w:tcW w:type="dxa" w:w="260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最后产物</w:t>
            </w:r>
          </w:p>
        </w:tc>
        <w:tc>
          <w:tcPr>
            <w:tcW w:type="dxa" w:w="238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为什么要分开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离线建库链路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新增 PDF 或主动重建资料时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报告、术语词典、模型、Neo4j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切片与向量、Neo4j 图谱、OWL 推理边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解析和推理耗时，不应该让每位提问用户重复等待。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在线问答链路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用户每次提问时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问题、JWT、已建好的 SQLite/Neo4j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流式答案、来源页码、图谱关系、可选空间结果、日志</w:t>
            </w:r>
          </w:p>
        </w:tc>
        <w:tc>
          <w:tcPr>
            <w:tcW w:type="dxa" w:w="238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只读已准备好的证据，响应快且可追溯。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离线：PDF -&gt; 解析/切片 -&gt; BGE 与 TF-IDF 索引 -&gt; 实体/关系 -&gt; Neo4j</w:t>
              <w:br/>
              <w:t xml:space="preserve">      -&gt; OWL 本体 -&gt; 规则推理 -&gt; inferred:true 关系回写 Neo4j</w:t>
              <w:br/>
              <w:br/>
              <w:t>在线：用户问题 -&gt; JWT 校验 -&gt; 并行 RAG / KG / 空间 -&gt; 提示词组装 -&gt; LLM</w:t>
              <w:br/>
              <w:t xml:space="preserve">      -&gt; SSE 逐段答案 + 来源 + 关系 + 地图数据 -&gt; 前端展示与日志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二、模块总览：应重点讲的 12 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1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5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它在系统中的位置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上游依赖</w:t>
            </w:r>
          </w:p>
        </w:tc>
        <w:tc>
          <w:tcPr>
            <w:tcW w:type="dxa" w:w="255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下游使用者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身份与权限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决定谁可以访问哪些页面和接口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账号、JWT 密钥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全部受保护 API、前端路由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流式会话前端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把问题发送出去并实时显示答案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JWT、SSE 协议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问答页面、来源卡、地图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问答总编排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选择检索路径、并行取证、控制低相关性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RAG/KG/空间服务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LLM、日志、前端 SSE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文献检索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从报告中找可引用的原文片段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切片、BGE/TF-IDF 索引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 提示词、来源卡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实体与关系抽取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把报告文本转为地质实体和合法关系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文本、词典、BERT、LLM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图谱、OWL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图谱查询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从结构化关系中找地质关联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实体/关系图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问答、图谱页、空间分析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OWL 本体与推理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把已有关系按规则补成新关系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显式图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inferred 边、在线 KG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 证据生成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把证据组织成专业中文答案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RAG/KG/空间上下文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SSE 文字、来源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空间条件分析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解析范围与属性条件，筛选/排序地图要素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坐标点线、查询条件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地图、时空摘要、演示评分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图谱可视化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把局部图谱变为可点击关系网络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子图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G6 图与节点详情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管理与资料上传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维护文档、实体、日志和增量建库入口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管理员 JWT、PDF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后台管线、管理台统计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资料与运行日志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存文献切片、配置和问答记录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建库结果、问答统计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RAG、管理台、运行追踪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三. 身份与权限：前端不只是隐藏按钮，后端也会验证角色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将普通用户与管理员分开，并避免仅靠前端页面隐藏来保护管理接口。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frontend/src/stores/user.ts；frontend/src/router/index.ts；frontend/src/api/auth.ts；backend/src/routes/auth.ts；backend/src/middleware/auth.ts。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登录页的 username/password；浏览器 localStorage 中的 token、username、role；请求头 Authorization。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routes/auth.ts：POST /auth/login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 DEMO_USERS 找演示账号，bcrypt.compare 比对密码哈希。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账号密码 -&gt; {token, username, role} 或 400/401。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middleware/auth.ts：signToken / authMiddleware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 JWT_SECRET 签发 24 小时 token；除 login/health 外解析 Bearer token，并把 payload 放到 req.user。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HTTP 头 -&gt; 已认证用户，或 401。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adminMiddleware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读取 req.user.role，只允许 admin 访问 /api/admin 及上传路由。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用户身份 -&gt; 允许继续或 403。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stores/user.ts 与 router guard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前端持久化 token/role；访问 /user、/admin 时同时检查是否登录和角色是否匹配。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浏览器状态 -&gt; 正确页面或重定向。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登录响应和响应式用户状态；受保护接口中的 req.user。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管理员不能仅通过改 URL 获得权限；后端仍会作角色校验。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当前账号是答辩演示账号，不是数据库用户体系；开发环境在完全无法连接后端时有本地登录回退，只能用于开发演示。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我们有两层控制：前端路由控制界面入口，后端 JWT 和 adminMiddleware 控制真实 API 权限，因此不是把管理员按钮藏起来就算权限管理。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四. 流式会话前端：为什么答案能逐段出现且切换会话不丢失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管理对话、检索模式和流式事件，将后端的多段 SSE 数据安全地更新为一条 AI 消息。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frontend/src/components/ChatInput.vue；frontend/src/api/qa.ts；frontend/src/stores/qa.ts；frontend/src/views/QaView.vue；frontend/src/components/ChatMessage.vue。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用户文本；当前 retrievalMode（rag/kg/hybrid）；JWT；后端 SSE 的 meta、chunk、done、error。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ChatInput -&gt; QaView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输入框 emit send，QaView 直接调用 store.sendMessageStream，并把当前检索模式双向绑定。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文本/模式 -&gt; store 方法。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sendMessageStream()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先写入用户消息和内容为空的 AI 占位消息；若已有请求则调用 cancelStream 取消。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会话列表立即出现本轮对话。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askQuestionStream()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fetch POST /api/qa/ask，手动读取 response.body；按空行拆 SSE，再解析 data JSON。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SSE 字节流 -&gt; meta/chunk/done 回调。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onMeta/onChunk/onDone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meta 可先挂空间数据；chunk 累加文本；done 补齐来源、KG 路径和空间分析，并持久化。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空 AI 消息 -&gt; 完整可追溯消息。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ChatMessage/QaView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Markdown 渲染回答，展示 SourceCard、关系标签与地图入口。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结构化结果 -&gt; 用户可阅读的页面。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本地持久化的会话、逐段 AI 内容、来源/关系/空间字段。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用户不用等待整段生成；消息中的来源和关系不会在流式过程中丢失。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会话内容存于浏览器 localStorage；后端的 qa_logs 记录的是统计日志，不是完整聊天历史。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SSE 不像普通 JSON 要等服务端生成完才返回。我们先插入占位消息，随后每收到一个 chunk 就替换该消息内容；done 才把来源、图谱和地图数据作为权威结果写齐。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五. 问答总编排：一条问题怎样决定走哪些证据路径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统一处理一次问答：校验问题、按模式启用 RAG/KG、并行取证、低相关性拦截、调用 LLM、记录日志、输出 SSE 或 JSON。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backend/src/routes/qa.ts；backend/src/services/runtime-settings.ts；backend/src/types/index.ts。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POST /api/qa/ask 的 question、stream、retrievalMode；当前运行配置中的 Top-K。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读取请求参数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去除 question 空白；缺失则 400；retrievalMode 默认 hybrid。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HTTP body -&gt; 合法问题与模式。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shouldRag / shouldKg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只查文献，kg 只查图谱，hybrid 两路都启用。空间解析独立执行，以识别空间意图。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模式 -&gt; 要执行的服务集合。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Promise.all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search、searchEntities、resolveSpatialForQuestion 同时启动。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一个问题 -&gt; 三类证据，降低串行等待。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isLowRelevance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根据 RAG 最高分、KG 命中数、空间要素数判断。都没有依据时直接返回地质问答引导语。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低相关问题 -&gt; 不调用 LLM。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generateAnswer / generateAnswerStream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将已取证结果交给网关；流式模式先写 meta，再写多个 chunk，最后写 done。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证据 -&gt; JSON 或 SSE。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insertQaLog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记录问题、使用路径、命中文档数、KG/空间数量与耗时。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本轮运行 -&gt; SQLite 日志。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QaAskResponse 或 meta -&gt; chunk* -&gt; done 的 SSE 序列。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RAG、KG、空间是并行，不是一个失败就导致整轮失败；低相关性关口减少无依据回答。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路径开关决定是否把 RAG/KG放入回答上下文，不等于重新训练模型；空间功能只有在解析到空间意图或接口请求时返回分析结果。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这个路由是后端调度中心。它本身不懂 PDF 或地质推理，而是协调已经准备好的检索、图谱和空间证据，再保证前端得到统一协议。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六. RAG 文献检索：从 PDF 到 Top-K 原文证据的完整实现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从地质报告中找与问题最相关、并能定位页码的文本片段，为答案提供可核验原文。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ml-service/scripts/parse_pdf.py；chunk_text.py；build_index.py；embed_chunks.py；ml-service/server.py；backend/src/services/tfidf.ts。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离线输入为 PDF；在线输入为 question、top_k 和 retrieval_mode（bge 或 tfidf）。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parse_pdf.py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pdfplumber 逐页抽取并清理文本，保留 page_num。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-&gt; [{page_num, text}]。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chunk_text()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默认 512 字符窗口、128 字符重叠；优先段落/句子边界；记录字符范围。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页文本 -&gt; 可定位 chunks。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build_index()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jieba 分词；所有切片统一训练 TfidfVectorizer；写 documents/chunks/tokens 和 tfidf_model.pkl。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chunks -&gt; 词项检索索引。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embed_chunks()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BGE-small-zh-v1.5 对每个切片编码，归一化为 512 维 float32，写 SQLite vector BLOB。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chunks -&gt; 语义向量索引。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Flask /search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 retrieval_mode 选 _search_bge 或 _search_tfidf；BGE 在启动时加载向量和元数据到内存。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 -&gt; Top-K {title,page,text,score}。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services/tfidf.ts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Node 调 Flask，并把 Python 字段转换为后端统一 Chunk；toSources 截取来源摘要。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检索 JSON -&gt; LLM 上下文和来源卡。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按相关度排序的文档片段，包含标题、页码、原文和 score。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回答能引用报告原文；BGE 能召回用词不同但语义接近的段落，TF-IDF 保留关键词精确匹配与备用能力。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只证明‘文献中存在相关文本’，不自动证明因果关系；相关性阈值用于拦截闲聊，但不是地质正确性的数学证明。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我们不是提取几个关键词就全文查找。先把报告切片并编码；BGE 把完整问题编码为查询向量，与所有切片向量点积取 Top-K。由于向量已归一化，点积就是余弦相似度。TF-IDF 则是分词后做词向量余弦相似度的备用路径。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BGE：question -&gt; encode(query_prefix + question) = q_vec</w:t>
              <w:br/>
              <w:t xml:space="preserve">     scores = chunk_vectors @ q_vec</w:t>
              <w:br/>
              <w:t xml:space="preserve">     top_indices = argsort(scores)[::-1][:top_k]</w:t>
              <w:br/>
              <w:t xml:space="preserve">     -&gt; [{doc_title, page, text, score}]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七. 实体与关系抽取：怎样避免把大模型的自由生成直接写进图谱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从报告文本抽取五类地质实体及其有明确证据的关系，并通过多层限制降低错误图谱边。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ml-service/scripts/extract_hybrid.py；dict_ner_geology.py；entity_quality.py；ml-service/scripts/write_neo4j.py。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单页文本；硬编码/图谱词典；BERT-NER 本地模型；LLM 配置。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hardcoded_entities / build_regex_patterns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载入地质词典，预编译正则。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词典 -&gt; 可复用匹配模式。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_scan_page()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逐页扫描 Mineral、Rock、Structure、TimePeriod、DepositType，并取命中前后约 50 字作为描述。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页面 -&gt; 稳定的候选实体。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_extract_entities_bert()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只对有地质信号、词典覆盖 1 到 9 个实体且长度足够的页面补漏。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候选实体 -&gt; 少量新实体。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_extract_relations_for_page()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只将已发现实体列表给 LLM；要求原文有依据；解析后按实体类型对检查 RELATION_WHITELIST。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 JSON -&gt; 合法关系或被过滤。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write_geology_entities()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对合法类型的实体 MERGE；对关系两端 MATCH 后 MERGE 边。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实体/关系 -&gt; Neo4j 节点/边。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write_all()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Document 节点与实体通过 REFERENCES 连接，保留哪篇报告出现了该实体。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图谱事实 -&gt; 文献溯源。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五类实体、合法关系、实体描述、Document-REFERENCES 溯源边。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图谱不是纯 LLM 幻觉产物：词典优先，BERT 只补漏，关系必须通过类型白名单；同名实体 MERGE 后可连接多篇报告。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词典覆盖外的新术语仍可能漏掉；关系白名单保证关系类型正确，但不能替代人工地质审核。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我们让大模型只做它相对擅长的关系判断，而且限制它只能在已经识别出的实体中选择。随后再用类型白名单验证，例如矿产到构造只能是 CONTROLLED_BY，不匹配的关系不会写入 Neo4j。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八. Neo4j 图谱查询：如何把实体关系变成在线问答证据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按问题关键词在图谱中返回地质关系路径、局部子图、实体详情和带坐标的点线。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backend/src/services/tokenizer.ts；backend/src/services/kg.ts；backend/src/routes/kg.ts；frontend/src/api/kg.ts。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问题文本或关键词、跳数、实体类型、Neo4j 已建节点和关系。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tokenize()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nodejieba 加载自定义地质词；过滤停用词、标点；不可用时降级字符切分。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 -&gt; 地质关键词列表。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searchEntities()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取最多 5 个长度足够的关键词，Cypher 匹配包含关键词的节点及其关系，去重并限制数量。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关键词 -&gt; KGPath {from, relation, to, inferred}。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getSubgraph()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先找种子节点，再在限定 depth 内展开路径，排除 Document 元数据节点。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关键词/跳数 -&gt; nodes + edges。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getSpatialResults()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读取有 lng/lat 的节点和有 path 的构造线；同时携带年代、区域、OWL 类型等属性。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 -&gt; markers + polylines。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 CRUD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getEntityDetail/updateEntity/deleteEntity/getEntityStats 使用 elementId 和属性更新。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管理动作 -&gt; 图谱实体状态。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KGPath、Subgraph、实体统计、带空间属性的点线数据。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在线答案可补充‘矿产受何构造控制、形成于哪个年代、赋存在哪类岩石’这类结构化关系；图谱页能看到完整局部网络。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searchEntities() 的常规路径以一跳关系为主并做数量限制；复杂全图推断不在用户请求时临时执行，而交给离线 OWL 推理预先物化。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RAG 告诉我们报告里有哪些相关段落，Neo4j 告诉我们这些实体在图中的关系。我们把关系路径一起放进提示词，因此回答不只复述一段文本，还能解释实体之间的关联。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九. OWL 本体与推理：为什么能补出原图没有的直接关系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 Neo4j 的显式地质关系执行可解释的传递与领域规则推理，并将新增关系物化回 Neo4j。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ml-service/scripts/build_ontology.py；ml-service/scripts/run_reasoning.py；ml-service/scripts/run_pipeline.py；backend/src/services/kg.ts。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中的五类实体、显式关系、年代层级；OWL 文件 geo_planning.owl。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build_ontology()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_read_entities/_read_relations 从 Neo4j 读图；动态创建实体类和对象属性。BELONGS_TO、LIES_IN 声明为 TransitiveProperty。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图 -&gt; OWL 类、实例、属性。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equivalent_to 定义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定义：Mineral 且 HOSTED_IN Rock -&gt; RockHostedMineral；Mineral 且 CONTROLLED_BY Structure -&gt; StructurallyControlledMineral 等。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已有事实 -&gt; 可解释语义分类。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ERA_HIERARCHY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写入早/中/晚世 -&gt; 纪 -&gt; 代 -&gt; 宙的 BELONGS_TO 层级。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年代节点 -&gt; 可传递层级链。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_snapshot_relations()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推理前记录全部关系为 explicit 集合。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原图 -&gt; 可比较基线。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_infer_transitive_closure()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 BELONGS_TO、LIES_IN 构建邻接表并 BFS 求可达闭包。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A-&gt;B-&gt;C -&gt; 新 A-&gt;C。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_apply_geology_rules()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补 ASSOCIATED_WITH 反向关系；矿物 FORMED_IN 子年代可传播到父级年代，直到没有新增边。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显式+传递边 -&gt; 保守领域推理边。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7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sync_reasoner() 与差集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调用 HermiT；重新收集关系后与 explicit 取差；报告分类。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本体结果 -&gt; 只保留新增关系。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8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write_to_neo4j()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MATCH 两端节点，MERGE 关系并设 inferred:true；函数也支持写 owlTypes 分类。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推理结果 -&gt; Neo4j 可查询边。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ontology_inference_report.json；Neo4j 中带 inferred:true 的关系；可选 owlTypes 分类。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原本需要矿物-&gt;子年代-&gt;纪-&gt;代多跳才能查到的层级语义，可变为直接关系；在线 KG 查询可以标识该边来自推理。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只对 BELONGS_TO/LIES_IN 做传递闭包，且只执行两条保守领域规则；当前 run_pipeline.py 回写 relations，但未把 classifications 参数传入，因此总管线不会自动写 owlTypes 分类标签。没有推理前后性能基准，不能量化宣称性能提升。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OWL 的作用不是制造新地质发现。它先读取 Neo4j 的显式事实，再按传递性和年代层级等明确规则推导。例如早二叠世属于二叠纪、二叠纪属于古生代，就可补出早二叠世属于古生代；新增边会标 inferred:true 回写 Neo4j，在线查询可直接读到。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显式：早二叠世 -[BELONGS_TO]-&gt; 二叠纪 -[BELONGS_TO]-&gt; 古生代</w:t>
              <w:br/>
              <w:t>推理：早二叠世 -[BELONGS_TO {inferred:true}]-&gt; 古生代</w:t>
              <w:br/>
              <w:br/>
              <w:t>若 矿物 -[FORMED_IN]-&gt; 早二叠世，规则可补：</w:t>
              <w:br/>
              <w:t>矿物 -[FORMED_IN {inferred:true}]-&gt; 二叠纪 / 古生代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十. LLM 网关与提示词：为什么模型不会脱离检索证据直接回答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 RAG 原文、KG 路径和空间分析变成有固定约束的提示词，调用主/备模型并提供失败降级。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backend/src/services/llm.ts；backend/src/services/llm/gateway.ts；backend/src/services/llm/deepseek.ts；backend/src/services/llm/tongyi.ts。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问题、RAG chunks、KGPath、检索模式、空间分析结果；环境变量中的模型密钥和参数。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provider 注册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有 DeepSeek key 时注册主 Provider；有通义 key 时注册备用 Provider。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配置 -&gt; 有序模型列表。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buildPrompt()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按模式选择 RAG/KG；RAG 附文档名、页码、相关度；KG 附实体—关系—实体；空间附条件、结果和警告。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结构化证据 -&gt; 用户提示词。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SYSTEM_PROMPT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要求基于上下文、信息不足时给已有线索、闲聊引导、空间演示数据须明确标注。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模型行为约束。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gateway.generateAnswer()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非流式按优先级调用 Provider；可重试错误尝试备用模型。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证据 -&gt; 完整 answer/sources。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gateway.generateAnswerStream()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流式优先主 Provider；失败时以 mockAnswer 将已检索证据作为单段兜底输出。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证据 -&gt; chunk 回调与 done。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中文回答、来源；流式时为 onChunk/onDone 回调。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模型承担表达，不承担资料库；服务异常时仍尽可能返回已检索到的文献或图谱线索。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提示词约束能降低无依据回答，但不能保证绝对零幻觉；流式模式不在中途切换备用模型续流，而是降级为证据整理文本。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我们不把问题直接丢给大模型。先把具体页码原文、图谱关系和空间警告装进提示词。模型的工作是把这些证据组织成中文答案；模型服务失败时，网关仍能把已检索原文返回给用户。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十一. 空间条件分析：如何把‘附近、范围内、按年代/评分排序’变成可计算结果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将自然语言或结构化空间条件解析为实体类型、矿种、年代、中心、半径和排序，再筛选并分析点线要素。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backend/src/routes/spatial.ts；backend/src/services/spatial-query.ts；backend/src/services/spatial.ts；backend/src/data/spatial-mock.ts；frontend/src/views/MapView.vue。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question/keyword；可选 center、radiusKm、bbox、entityTypes、sortBy；Neo4j 坐标点线与可选模拟数据。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parseSpatialQuestion()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正则识别矿种、实体类型、地质年代、距离半径、锚点名称、排序意图。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自然语言 -&gt; SpatialQueryInterpretation。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analyzeSpatialQuery()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并行取 Neo4j 坐标与 mock；合并去重；若指定中心/锚点，构建距离参考。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候选要素 -&gt; 可分析点线。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distanceKm / pointToPathKm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Haversine 计算点间距离；投影后计算点到折线段最短距离。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坐标 -&gt; 距离 km。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过滤与汇总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按类型、矿种、年代、成因、OWL 类型、bbox、半径过滤；按时间和区域汇总。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候选集 -&gt; 满足条件的要素和统计。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scoreMineralProspectivity()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组合构造邻近度、OWL/KG 证据、地质属性完整度、同类矿点聚集度，按 score 排序。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矿点 -&gt; demo-v1 规则评分和因素。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routes/spatial.ts / MapView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接口转为 GeoJSON feature；高德地图渲染；前端可按时代/区域过滤并导出 CSV/GeoJSON。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分析 JSON -&gt; 地图与文件。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markers/polylines、距离、区域/时代摘要、警告、规则评分、GeoJSON/CSV 导出。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使空间化问题有透明的条件解析和计算过程，而不是只显示静态点位。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成矿有利度是 demo-v1 规则模型，只用于功能演示和方案比较，不是经训练验证的预测模型；含 mock 的结果会标出不可作为实际勘查结论；独立 GeoJSON 地质图层接口仍待真实数据接入。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空间模块的关键不是画地图，而是把‘尾亚附近 20 千米、钒钛磁铁矿、按评分排序’拆成可计算条件，再计算距离、筛选要素并给出每个评分因子的依据。它目前是规则型分析，不是找矿预测模型。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十二. 图谱可视化：如何把 Neo4j 的关系变成可理解的网络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让用户按关键词和跳数查看局部知识图谱，并通过颜色、同心环和节点详情理解关系网络。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frontend/src/views/GraphView.vue；frontend/src/api/kg.ts；backend/src/routes/kg.ts；backend/src/services/kg.ts。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搜索关键词、hopCount、后端 Subgraph 的 nodes/edges。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loadGraph()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调用 getSubgraph(keyword, hopCount)，将返回 nodes/edges 写入响应式状态。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关键词 -&gt; 局部图。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computeHopDistances()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对主种子节点 BFS，计算每个节点到种子的最短跳数。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边集合 -&gt; hop distance。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renderGraph()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 hop 分组放到同心圆，随后使用 G6 力导向布局；实体类型决定颜色。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图数据 -&gt; 布局后的画布。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节点点击与 OWL 标识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点击节点显示属性与关联边；带 owlTypes 的节点可显示推理分类提示。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节点 -&gt; 可解释详情。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可点击 G6 图、实体统计、节点详情。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将问答中的一条关系扩展为可观察的局部网络，便于老师或用户理解知识图谱不是一张静态图片。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展示的是关键词周围限定跳数的子图，不是全库全量图；跳数越大，节点数和渲染复杂度越高。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图谱页不是另建一套数据，它直接消费 Neo4j 子图接口。前端先用 BFS 计算与中心实体的跳数，再按同心环和力导向布局，让一跳、二跳关系直观可见。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十三. 管理台与 PDF 上传：资料怎样进入可重复的建库流程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让管理员查看知识库规模、文档切片、实体和问答日志，并以受控方式上传 PDF、触发增量处理。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frontend/src/views/AdminView.vue；backend/src/routes/admin.ts；backend/src/routes/upload.ts；ml-service/scripts/run_pipeline.py。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管理员 JWT；PDF FormData；管理员查看/编辑实体、查看日志的请求。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adminMiddleware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所有 /admin 路由先检查 role=admin。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请求 -&gt; 管理权限。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admin.ts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读取 SQLite 文档/切片/日志统计，调用 KG 服务读取、修改、删除实体。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数据库/图谱 -&gt; 管理 JSON。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upload.ts：multer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仅允许 application/pdf，限制 50 MB；以时间戳+原始中文名存入 backend/uploads。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上传流 -&gt; 本地 PDF 文件。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spawn(run_pipeline.py --file)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后台、脱离当前 HTTP 响应地启动单文件增量管线。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PDF 路径 -&gt; 离线建库任务。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run_pipeline.py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单文件模式依次完成解析、切片、索引/向量、实体关系抽取、Neo4j 写入、OWL 推理。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新资料 -&gt; 可被在线检索的知识。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管理统计、文档列表、切片/实体详情；上传已接收响应；后台建库任务。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管理员无需手动打开 SQLite 或 Neo4j 即可维护资料，新增资料能走同一套数据加工流程。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上传接口立即返回‘后台任务已启动’，不等待管线完成，也没有在接口中回传最终成功/失败状态；实际运行结果仍需通过日志、管理统计或 Python 控制台确认。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上传不是把 PDF 放进一个文件夹就完成。接口校验类型和大小后，把文件交给同一条 run_pipeline 增量管线，因此新资料会经历和初始资料相同的切片、向量、实体、图谱和推理步骤。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十四. SQLite 资料库与日志：哪些数据放在 SQLite，哪些数据放在 Neo4j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192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这个模块解决什么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将大段文献及其检索信息放入 SQLite，将实体关系放入 Neo4j，并将运行统计记录下来。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打开哪些文件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backend/src/db/sqlite.ts；ml-service/scripts/build_index.py；backend/src/services/runtime-settings.ts。</w:t>
            </w:r>
          </w:p>
        </w:tc>
      </w:tr>
      <w:tr>
        <w:tc>
          <w:tcPr>
            <w:tcW w:type="dxa" w:w="192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输入是什么</w:t>
            </w:r>
          </w:p>
        </w:tc>
        <w:tc>
          <w:tcPr>
            <w:tcW w:type="dxa" w:w="907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离线产生的 documents/chunks；问答记录；管理台统计请求；运行配置。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代码阅读顺序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函数/位置</w:t>
            </w:r>
          </w:p>
        </w:tc>
        <w:tc>
          <w:tcPr>
            <w:tcW w:type="dxa" w:w="408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内部发生了什么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中间数据变成什么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documents 表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保存标题、类型、页数等文档元信息。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文档 -&gt; 可管理目录。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chunks 表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保存 doc_id、page、text、tokens、vector、字符位置。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页文本 -&gt; RAG 可查切片。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qa_logs 表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insertQaLog 记录问题、路径、命中数、KG/空间数量、耗时。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每轮问答 -&gt; 可统计日志。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sqlite.ts 查询函数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getDocs/getChunksByDocId/getStats/getQaLogs 向管理台提供读接口。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-&gt; 管理界面数据。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runtime settings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保存/校验 RAG 模式、Top-K、权重、LLM 参数等运行设置。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管理员配置 -&gt; 后端检索/生成行为。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实际效果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边界或注意点</w:t>
            </w:r>
          </w:p>
        </w:tc>
      </w:tr>
      <w:tr>
        <w:tc>
          <w:tcPr>
            <w:tcW w:type="dxa" w:w="30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文档与切片数据、检索索引元数据、问答统计、运行配置。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擅长存大量文本切片和顺序查询；Neo4j 擅长多实体关系与图遍历，职责清楚。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chunks.vector 最终由 BGE 512 维向量覆盖；TF-IDF 的主要可复用产物是独立的模型文件和 tokens。qa_logs 不是完整聊天记录。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1E3A5F"/>
          <w:left w:val="single" w:sz="4" w:color="1E3A5F"/>
          <w:bottom w:val="single" w:sz="4" w:color="1E3A5F"/>
          <w:right w:val="single" w:sz="4" w:color="1E3A5F"/>
          <w:insideH w:val="single" w:sz="4" w:color="1E3A5F"/>
          <w:insideV w:val="single" w:sz="4" w:color="1E3A5F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老师问到这里时可以这样回答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数据分库不是重复存储：SQLite 保存适合检索的文本证据和运行记录，Neo4j 保存适合关系查询的实体网络。问答时两者各做擅长的部分。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十五、最终串联：一个新人应该怎样理解系统的因果关系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先有</w:t>
            </w:r>
          </w:p>
        </w:tc>
        <w:tc>
          <w:tcPr>
            <w:tcW w:type="dxa" w:w="300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因此产生</w:t>
            </w:r>
          </w:p>
        </w:tc>
        <w:tc>
          <w:tcPr>
            <w:tcW w:type="dxa" w:w="266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随后被谁使用</w:t>
            </w:r>
          </w:p>
        </w:tc>
        <w:tc>
          <w:tcPr>
            <w:tcW w:type="dxa" w:w="283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最终对用户意味着什么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PDF 被解析、切片、向量化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SQLite 中出现带页码的切片和 BGE/TF-IDF 索引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Flask /search 与 RAG 客户端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回答可给出报告原文和页码。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文本被识别为实体并抽出合法关系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中出现地质实体、关系和文献引用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KG 查询、图谱页、空间模块、OWL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回答可解释矿产/构造/岩石/年代关联。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显式图被构造成 OWL 并运行规则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新关系以 inferred:true 物化回 Neo4j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在线 KG 查询和提示词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可得到原图中需多跳才能发现的、规则可证明的关联。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问答总编排并行拿到三类证据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 提示词带原文、关系、空间警告</w:t>
            </w:r>
          </w:p>
        </w:tc>
        <w:tc>
          <w:tcPr>
            <w:tcW w:type="dxa" w:w="266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SSE 前端与来源/地图组件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用户看到的是逐段答案，并能查看依据。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最重要的答辩结论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系统的核心价值是把‘不可直接问答的 PDF 资料’变成可追溯文本证据、可查询关系证据和可解释推理证据；大模型只负责基于这些证据组织回答，而不是替代资料库或推理规则。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地质找矿智能问答系统 | 完整模块代码讲解版 | 2026 年 7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