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</w:t>
      </w:r>
      <w:r w:rsidR="00E851A5" w:rsidRPr="00D7067D">
        <w:rPr>
          <w:snapToGrid w:val="0"/>
          <w:szCs w:val="28"/>
        </w:rPr>
        <w:t>по 3</w:t>
      </w:r>
      <w:r w:rsidR="00E851A5">
        <w:rPr>
          <w:snapToGrid w:val="0"/>
          <w:szCs w:val="28"/>
        </w:rPr>
        <w:t>1</w:t>
      </w:r>
      <w:r w:rsidR="00E851A5" w:rsidRPr="00D7067D">
        <w:rPr>
          <w:snapToGrid w:val="0"/>
          <w:szCs w:val="28"/>
        </w:rPr>
        <w:t> </w:t>
      </w:r>
      <w:r w:rsidR="00FD23C5" w:rsidRPr="00D7067D">
        <w:rPr>
          <w:snapToGrid w:val="0"/>
          <w:szCs w:val="28"/>
        </w:rPr>
        <w:t>января</w:t>
      </w:r>
      <w:r w:rsidR="000D344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E851A5"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001B84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FF67E4" w:rsidRDefault="00FF67E4" w:rsidP="00FF67E4">
      <w:pPr>
        <w:pStyle w:val="a5"/>
        <w:spacing w:line="300" w:lineRule="auto"/>
        <w:ind w:firstLine="709"/>
        <w:rPr>
          <w:snapToGrid w:val="0"/>
          <w:szCs w:val="28"/>
        </w:rPr>
      </w:pPr>
      <w:r w:rsidRPr="00AD2FBA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январе</w:t>
      </w:r>
      <w:r w:rsidRPr="00DB5D55">
        <w:rPr>
          <w:snapToGrid w:val="0"/>
          <w:szCs w:val="28"/>
        </w:rPr>
        <w:t xml:space="preserve"> 202</w:t>
      </w:r>
      <w:r>
        <w:rPr>
          <w:snapToGrid w:val="0"/>
          <w:szCs w:val="28"/>
        </w:rPr>
        <w:t>4</w:t>
      </w:r>
      <w:r w:rsidRPr="00DB5D55">
        <w:rPr>
          <w:snapToGrid w:val="0"/>
          <w:szCs w:val="28"/>
        </w:rPr>
        <w:t xml:space="preserve"> г. </w:t>
      </w:r>
      <w:r w:rsidRPr="00AD2FBA">
        <w:rPr>
          <w:snapToGrid w:val="0"/>
          <w:szCs w:val="28"/>
        </w:rPr>
        <w:t xml:space="preserve">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 в </w:t>
      </w:r>
      <w:r w:rsidR="00276AD6">
        <w:rPr>
          <w:snapToGrid w:val="0"/>
          <w:szCs w:val="28"/>
        </w:rPr>
        <w:t>апреле</w:t>
      </w:r>
      <w:r w:rsidRPr="00AD2FBA">
        <w:rPr>
          <w:snapToGrid w:val="0"/>
          <w:szCs w:val="28"/>
        </w:rPr>
        <w:t xml:space="preserve"> 2023 г. (количество – </w:t>
      </w:r>
      <w:r w:rsidR="00DD4F3E">
        <w:t>34 948 091</w:t>
      </w:r>
      <w:r w:rsidRPr="00AD2FBA">
        <w:rPr>
          <w:snapToGrid w:val="0"/>
          <w:szCs w:val="28"/>
        </w:rPr>
        <w:t xml:space="preserve"> штук</w:t>
      </w:r>
      <w:r w:rsidR="00DD4F3E">
        <w:rPr>
          <w:snapToGrid w:val="0"/>
          <w:szCs w:val="28"/>
        </w:rPr>
        <w:t>а</w:t>
      </w:r>
      <w:r w:rsidRPr="00AD2FBA">
        <w:rPr>
          <w:snapToGrid w:val="0"/>
          <w:szCs w:val="28"/>
        </w:rPr>
        <w:t xml:space="preserve">, общая номинальная стоимость – </w:t>
      </w:r>
      <w:r w:rsidR="00DD4F3E">
        <w:t>34 948,1</w:t>
      </w:r>
      <w:r w:rsidRPr="00AD2FBA">
        <w:rPr>
          <w:snapToGrid w:val="0"/>
          <w:szCs w:val="28"/>
        </w:rPr>
        <w:t xml:space="preserve"> млн рублей)</w:t>
      </w:r>
      <w:r w:rsidR="00276AD6">
        <w:rPr>
          <w:snapToGrid w:val="0"/>
          <w:szCs w:val="28"/>
        </w:rPr>
        <w:t xml:space="preserve"> и</w:t>
      </w:r>
      <w:r w:rsidR="00DD4F3E">
        <w:rPr>
          <w:snapToGrid w:val="0"/>
          <w:szCs w:val="28"/>
        </w:rPr>
        <w:t xml:space="preserve"> </w:t>
      </w:r>
      <w:r w:rsidR="003A02F4">
        <w:rPr>
          <w:snapToGrid w:val="0"/>
          <w:szCs w:val="28"/>
        </w:rPr>
        <w:t xml:space="preserve">октябре 2023 г. </w:t>
      </w:r>
      <w:r w:rsidR="003A02F4" w:rsidRPr="00AD2FBA">
        <w:rPr>
          <w:snapToGrid w:val="0"/>
          <w:szCs w:val="28"/>
        </w:rPr>
        <w:t xml:space="preserve">(количество – </w:t>
      </w:r>
      <w:r w:rsidR="003A02F4">
        <w:t>18 700 380</w:t>
      </w:r>
      <w:r w:rsidR="003A02F4" w:rsidRPr="00AD2FBA">
        <w:rPr>
          <w:snapToGrid w:val="0"/>
          <w:szCs w:val="28"/>
        </w:rPr>
        <w:t xml:space="preserve"> штук, общая номинальная стоимость – </w:t>
      </w:r>
      <w:r w:rsidR="003A02F4">
        <w:t>18 700,4</w:t>
      </w:r>
      <w:r w:rsidR="003A02F4" w:rsidRPr="00AD2FBA">
        <w:rPr>
          <w:snapToGrid w:val="0"/>
          <w:szCs w:val="28"/>
        </w:rPr>
        <w:t xml:space="preserve"> млн рублей)</w:t>
      </w:r>
      <w:r w:rsidRPr="00AD2FBA">
        <w:rPr>
          <w:snapToGrid w:val="0"/>
          <w:szCs w:val="28"/>
        </w:rPr>
        <w:t xml:space="preserve">. </w:t>
      </w:r>
      <w:r w:rsidRPr="00FE1731">
        <w:rPr>
          <w:snapToGrid w:val="0"/>
          <w:szCs w:val="28"/>
          <w:highlight w:val="yellow"/>
        </w:rPr>
        <w:t xml:space="preserve">В результате в </w:t>
      </w:r>
      <w:r w:rsidR="00BD5FCE" w:rsidRPr="00FE1731">
        <w:rPr>
          <w:snapToGrid w:val="0"/>
          <w:szCs w:val="28"/>
          <w:highlight w:val="yellow"/>
        </w:rPr>
        <w:t>январе</w:t>
      </w:r>
      <w:r w:rsidRPr="00FE1731">
        <w:rPr>
          <w:snapToGrid w:val="0"/>
          <w:szCs w:val="28"/>
          <w:highlight w:val="yellow"/>
        </w:rPr>
        <w:t xml:space="preserve"> 202</w:t>
      </w:r>
      <w:r w:rsidR="00BD5FCE" w:rsidRPr="00FE1731">
        <w:rPr>
          <w:snapToGrid w:val="0"/>
          <w:szCs w:val="28"/>
          <w:highlight w:val="yellow"/>
        </w:rPr>
        <w:t>4</w:t>
      </w:r>
      <w:r w:rsidRPr="00FE1731">
        <w:rPr>
          <w:snapToGrid w:val="0"/>
          <w:szCs w:val="28"/>
          <w:highlight w:val="yellow"/>
        </w:rPr>
        <w:t xml:space="preserve"> г. на счет по учету средств ФНБ в Банке России зачислены средства в сумме </w:t>
      </w:r>
      <w:r w:rsidR="00BD5FCE" w:rsidRPr="00FE1731">
        <w:rPr>
          <w:snapToGrid w:val="0"/>
          <w:szCs w:val="28"/>
          <w:highlight w:val="yellow"/>
        </w:rPr>
        <w:t>804,7</w:t>
      </w:r>
      <w:r w:rsidR="00334B5A" w:rsidRPr="00FE1731">
        <w:rPr>
          <w:snapToGrid w:val="0"/>
          <w:szCs w:val="28"/>
          <w:highlight w:val="yellow"/>
        </w:rPr>
        <w:t xml:space="preserve"> </w:t>
      </w:r>
      <w:r w:rsidRPr="00FE1731">
        <w:rPr>
          <w:snapToGrid w:val="0"/>
          <w:szCs w:val="28"/>
          <w:highlight w:val="yellow"/>
        </w:rPr>
        <w:t>млн рублей.</w:t>
      </w:r>
    </w:p>
    <w:p w:rsidR="00334B5A" w:rsidRDefault="00334B5A" w:rsidP="00983554">
      <w:pPr>
        <w:pStyle w:val="a5"/>
        <w:spacing w:line="300" w:lineRule="auto"/>
        <w:ind w:firstLine="709"/>
        <w:rPr>
          <w:snapToGrid w:val="0"/>
          <w:szCs w:val="28"/>
        </w:rPr>
      </w:pPr>
      <w:r w:rsidRPr="009E0CCB">
        <w:rPr>
          <w:snapToGrid w:val="0"/>
          <w:szCs w:val="28"/>
        </w:rPr>
        <w:t xml:space="preserve">В </w:t>
      </w:r>
      <w:r w:rsidR="007977D8">
        <w:rPr>
          <w:snapToGrid w:val="0"/>
          <w:szCs w:val="28"/>
        </w:rPr>
        <w:t>январе</w:t>
      </w:r>
      <w:r w:rsidR="007977D8" w:rsidRPr="00DB5D55">
        <w:rPr>
          <w:snapToGrid w:val="0"/>
          <w:szCs w:val="28"/>
        </w:rPr>
        <w:t xml:space="preserve"> 202</w:t>
      </w:r>
      <w:r w:rsidR="007977D8">
        <w:rPr>
          <w:snapToGrid w:val="0"/>
          <w:szCs w:val="28"/>
        </w:rPr>
        <w:t>4</w:t>
      </w:r>
      <w:r w:rsidR="007977D8" w:rsidRPr="00DB5D55">
        <w:rPr>
          <w:snapToGrid w:val="0"/>
          <w:szCs w:val="28"/>
        </w:rPr>
        <w:t xml:space="preserve"> г. </w:t>
      </w:r>
      <w:r w:rsidRPr="009E0CCB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8232E6" w:rsidRPr="009E0CCB">
        <w:rPr>
          <w:snapToGrid w:val="0"/>
          <w:szCs w:val="28"/>
        </w:rPr>
        <w:t>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="008232E6">
        <w:rPr>
          <w:snapToGrid w:val="0"/>
          <w:szCs w:val="28"/>
        </w:rPr>
        <w:t xml:space="preserve"> </w:t>
      </w:r>
      <w:r w:rsidRPr="009E0CCB">
        <w:rPr>
          <w:snapToGrid w:val="0"/>
          <w:szCs w:val="28"/>
        </w:rPr>
        <w:t>в ию</w:t>
      </w:r>
      <w:r w:rsidR="00983554">
        <w:rPr>
          <w:snapToGrid w:val="0"/>
          <w:szCs w:val="28"/>
        </w:rPr>
        <w:t>л</w:t>
      </w:r>
      <w:r w:rsidRPr="009E0CCB">
        <w:rPr>
          <w:snapToGrid w:val="0"/>
          <w:szCs w:val="28"/>
        </w:rPr>
        <w:t xml:space="preserve">е 2023 г. (количество – </w:t>
      </w:r>
      <w:r w:rsidR="00983554">
        <w:t>2 000 000</w:t>
      </w:r>
      <w:r w:rsidRPr="009E0CCB">
        <w:rPr>
          <w:snapToGrid w:val="0"/>
          <w:szCs w:val="28"/>
        </w:rPr>
        <w:t xml:space="preserve"> штук, общая номинальная стоимость – </w:t>
      </w:r>
      <w:r w:rsidR="00983554">
        <w:t>2 000,0</w:t>
      </w:r>
      <w:r>
        <w:t xml:space="preserve"> </w:t>
      </w:r>
      <w:r w:rsidRPr="009E0CCB">
        <w:rPr>
          <w:snapToGrid w:val="0"/>
          <w:szCs w:val="28"/>
        </w:rPr>
        <w:t>млн рублей)</w:t>
      </w:r>
      <w:r w:rsidR="00983554">
        <w:rPr>
          <w:snapToGrid w:val="0"/>
          <w:szCs w:val="28"/>
        </w:rPr>
        <w:t xml:space="preserve"> и</w:t>
      </w:r>
      <w:r w:rsidR="008232E6">
        <w:rPr>
          <w:snapToGrid w:val="0"/>
          <w:szCs w:val="28"/>
        </w:rPr>
        <w:t xml:space="preserve"> октябре 2023 г. </w:t>
      </w:r>
      <w:r w:rsidR="008232E6" w:rsidRPr="009E0CCB">
        <w:rPr>
          <w:snapToGrid w:val="0"/>
          <w:szCs w:val="28"/>
        </w:rPr>
        <w:t xml:space="preserve">(количество – </w:t>
      </w:r>
      <w:r w:rsidR="00EA64B2">
        <w:t>500 000</w:t>
      </w:r>
      <w:r w:rsidR="008232E6" w:rsidRPr="009E0CCB">
        <w:rPr>
          <w:snapToGrid w:val="0"/>
          <w:szCs w:val="28"/>
        </w:rPr>
        <w:t xml:space="preserve"> штук, общая номинальная стоимость – </w:t>
      </w:r>
      <w:r w:rsidR="00EA64B2">
        <w:t>500,0</w:t>
      </w:r>
      <w:r w:rsidR="008232E6">
        <w:t xml:space="preserve"> </w:t>
      </w:r>
      <w:r w:rsidR="008232E6" w:rsidRPr="009E0CCB">
        <w:rPr>
          <w:snapToGrid w:val="0"/>
          <w:szCs w:val="28"/>
        </w:rPr>
        <w:t>млн рублей)</w:t>
      </w:r>
      <w:r w:rsidRPr="009E0CCB">
        <w:rPr>
          <w:snapToGrid w:val="0"/>
          <w:szCs w:val="28"/>
        </w:rPr>
        <w:t xml:space="preserve">. </w:t>
      </w:r>
      <w:r w:rsidRPr="00FE1731">
        <w:rPr>
          <w:snapToGrid w:val="0"/>
          <w:szCs w:val="28"/>
          <w:highlight w:val="yellow"/>
        </w:rPr>
        <w:t xml:space="preserve">В результате в </w:t>
      </w:r>
      <w:r w:rsidR="00EA64B2" w:rsidRPr="00FE1731">
        <w:rPr>
          <w:snapToGrid w:val="0"/>
          <w:szCs w:val="28"/>
          <w:highlight w:val="yellow"/>
        </w:rPr>
        <w:t>январе</w:t>
      </w:r>
      <w:r w:rsidRPr="00FE1731">
        <w:rPr>
          <w:snapToGrid w:val="0"/>
          <w:szCs w:val="28"/>
          <w:highlight w:val="yellow"/>
        </w:rPr>
        <w:t xml:space="preserve"> 202</w:t>
      </w:r>
      <w:r w:rsidR="00EA64B2" w:rsidRPr="00FE1731">
        <w:rPr>
          <w:snapToGrid w:val="0"/>
          <w:szCs w:val="28"/>
          <w:highlight w:val="yellow"/>
        </w:rPr>
        <w:t>4</w:t>
      </w:r>
      <w:r w:rsidRPr="00FE1731">
        <w:rPr>
          <w:snapToGrid w:val="0"/>
          <w:szCs w:val="28"/>
          <w:highlight w:val="yellow"/>
        </w:rPr>
        <w:t xml:space="preserve"> г. на счет по учету средств ФНБ в Банке России зачислены средства в сумме </w:t>
      </w:r>
      <w:r w:rsidR="00EF311C" w:rsidRPr="00FE1731">
        <w:rPr>
          <w:snapToGrid w:val="0"/>
          <w:szCs w:val="28"/>
          <w:highlight w:val="yellow"/>
        </w:rPr>
        <w:t>62,1</w:t>
      </w:r>
      <w:r w:rsidRPr="00FE1731">
        <w:rPr>
          <w:snapToGrid w:val="0"/>
          <w:szCs w:val="28"/>
          <w:highlight w:val="yellow"/>
        </w:rPr>
        <w:t xml:space="preserve"> млн рублей.</w:t>
      </w:r>
    </w:p>
    <w:p w:rsidR="00C97EA3" w:rsidRPr="00DB5D55" w:rsidRDefault="003652B0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220231">
        <w:rPr>
          <w:snapToGrid w:val="0"/>
          <w:szCs w:val="28"/>
        </w:rPr>
        <w:t>январе</w:t>
      </w:r>
      <w:r w:rsidR="00220231" w:rsidRPr="00DB5D55">
        <w:rPr>
          <w:snapToGrid w:val="0"/>
          <w:szCs w:val="28"/>
        </w:rPr>
        <w:t xml:space="preserve"> 202</w:t>
      </w:r>
      <w:r w:rsidR="00220231">
        <w:rPr>
          <w:snapToGrid w:val="0"/>
          <w:szCs w:val="28"/>
        </w:rPr>
        <w:t>4</w:t>
      </w:r>
      <w:r w:rsidR="00182841" w:rsidRPr="00DB5D55">
        <w:rPr>
          <w:snapToGrid w:val="0"/>
          <w:szCs w:val="28"/>
        </w:rPr>
        <w:t xml:space="preserve">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</w:t>
      </w:r>
      <w:r w:rsidRPr="00FE1731">
        <w:rPr>
          <w:szCs w:val="28"/>
          <w:highlight w:val="yellow"/>
        </w:rPr>
        <w:t xml:space="preserve">в сумме </w:t>
      </w:r>
      <w:r w:rsidR="0075170F" w:rsidRPr="00FE1731">
        <w:rPr>
          <w:snapToGrid w:val="0"/>
          <w:szCs w:val="28"/>
          <w:highlight w:val="yellow"/>
        </w:rPr>
        <w:t>14</w:t>
      </w:r>
      <w:r w:rsidR="00FE65FE" w:rsidRPr="00FE1731">
        <w:rPr>
          <w:snapToGrid w:val="0"/>
          <w:szCs w:val="28"/>
          <w:highlight w:val="yellow"/>
        </w:rPr>
        <w:t>2</w:t>
      </w:r>
      <w:r w:rsidR="0075170F" w:rsidRPr="00FE1731">
        <w:rPr>
          <w:snapToGrid w:val="0"/>
          <w:szCs w:val="28"/>
          <w:highlight w:val="yellow"/>
        </w:rPr>
        <w:t>,</w:t>
      </w:r>
      <w:r w:rsidR="00FE65FE" w:rsidRPr="00FE1731">
        <w:rPr>
          <w:snapToGrid w:val="0"/>
          <w:szCs w:val="28"/>
          <w:highlight w:val="yellow"/>
        </w:rPr>
        <w:t>2</w:t>
      </w:r>
      <w:r w:rsidR="00CE2CAD" w:rsidRPr="00FE1731">
        <w:rPr>
          <w:szCs w:val="28"/>
          <w:highlight w:val="yellow"/>
        </w:rPr>
        <w:t xml:space="preserve"> </w:t>
      </w:r>
      <w:r w:rsidRPr="00FE1731">
        <w:rPr>
          <w:szCs w:val="28"/>
          <w:highlight w:val="yellow"/>
        </w:rPr>
        <w:t>млн рублей;</w:t>
      </w:r>
    </w:p>
    <w:p w:rsidR="00236973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</w:t>
      </w:r>
      <w:r w:rsidRPr="00FE1731">
        <w:rPr>
          <w:szCs w:val="28"/>
          <w:highlight w:val="yellow"/>
        </w:rPr>
        <w:t xml:space="preserve">в сумме </w:t>
      </w:r>
      <w:r w:rsidR="005E305E" w:rsidRPr="00FE1731">
        <w:rPr>
          <w:szCs w:val="28"/>
          <w:highlight w:val="yellow"/>
        </w:rPr>
        <w:t>90</w:t>
      </w:r>
      <w:r w:rsidR="00742D35" w:rsidRPr="00FE1731">
        <w:rPr>
          <w:szCs w:val="28"/>
          <w:highlight w:val="yellow"/>
        </w:rPr>
        <w:t>,4</w:t>
      </w:r>
      <w:r w:rsidR="00A5249C" w:rsidRPr="00FE1731">
        <w:rPr>
          <w:snapToGrid w:val="0"/>
          <w:szCs w:val="28"/>
          <w:highlight w:val="yellow"/>
        </w:rPr>
        <w:t xml:space="preserve"> </w:t>
      </w:r>
      <w:r w:rsidRPr="00FE1731">
        <w:rPr>
          <w:szCs w:val="28"/>
          <w:highlight w:val="yellow"/>
        </w:rPr>
        <w:t>млн рублей</w:t>
      </w:r>
      <w:r w:rsidR="00236973" w:rsidRPr="00FE1731">
        <w:rPr>
          <w:szCs w:val="28"/>
          <w:highlight w:val="yellow"/>
        </w:rPr>
        <w:t>.</w:t>
      </w:r>
    </w:p>
    <w:p w:rsidR="006921B5" w:rsidRPr="00DB5D55" w:rsidRDefault="43DB454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По состоянию на 1 </w:t>
      </w:r>
      <w:r w:rsidR="003B49E3">
        <w:rPr>
          <w:szCs w:val="28"/>
        </w:rPr>
        <w:t>февраля</w:t>
      </w:r>
      <w:r w:rsidR="00B65341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AA21AF">
        <w:rPr>
          <w:szCs w:val="28"/>
        </w:rPr>
        <w:t>4</w:t>
      </w:r>
      <w:r w:rsidRPr="00DB5D55">
        <w:rPr>
          <w:szCs w:val="28"/>
        </w:rPr>
        <w:t xml:space="preserve"> г. объем ФНБ составил</w:t>
      </w:r>
      <w:r w:rsidR="007D4F29" w:rsidRPr="00DB5D55">
        <w:rPr>
          <w:szCs w:val="28"/>
        </w:rPr>
        <w:t xml:space="preserve"> </w:t>
      </w:r>
      <w:r w:rsidR="00086600" w:rsidRPr="00FE1731">
        <w:rPr>
          <w:snapToGrid w:val="0"/>
          <w:szCs w:val="28"/>
          <w:highlight w:val="yellow"/>
        </w:rPr>
        <w:t>11 922 371,2</w:t>
      </w:r>
      <w:r w:rsidR="006A5248" w:rsidRPr="00FE1731">
        <w:rPr>
          <w:snapToGrid w:val="0"/>
          <w:szCs w:val="28"/>
          <w:highlight w:val="yellow"/>
        </w:rPr>
        <w:t xml:space="preserve"> </w:t>
      </w:r>
      <w:r w:rsidRPr="00FE1731">
        <w:rPr>
          <w:snapToGrid w:val="0"/>
          <w:szCs w:val="28"/>
          <w:highlight w:val="yellow"/>
        </w:rPr>
        <w:t>млн</w:t>
      </w:r>
      <w:r w:rsidRPr="00086600">
        <w:rPr>
          <w:snapToGrid w:val="0"/>
          <w:szCs w:val="28"/>
        </w:rPr>
        <w:t xml:space="preserve"> рублей или </w:t>
      </w:r>
      <w:r w:rsidR="00F0324A" w:rsidRPr="00FE1731">
        <w:rPr>
          <w:snapToGrid w:val="0"/>
          <w:szCs w:val="28"/>
          <w:highlight w:val="yellow"/>
        </w:rPr>
        <w:t>6</w:t>
      </w:r>
      <w:r w:rsidR="00B572AC" w:rsidRPr="00FE1731">
        <w:rPr>
          <w:snapToGrid w:val="0"/>
          <w:szCs w:val="28"/>
          <w:highlight w:val="yellow"/>
        </w:rPr>
        <w:t>,</w:t>
      </w:r>
      <w:r w:rsidR="00F0324A" w:rsidRPr="00FE1731">
        <w:rPr>
          <w:snapToGrid w:val="0"/>
          <w:szCs w:val="28"/>
          <w:highlight w:val="yellow"/>
        </w:rPr>
        <w:t>6</w:t>
      </w:r>
      <w:r w:rsidR="0011404B" w:rsidRPr="00FE1731">
        <w:rPr>
          <w:snapToGrid w:val="0"/>
          <w:szCs w:val="28"/>
          <w:highlight w:val="yellow"/>
        </w:rPr>
        <w:t>%</w:t>
      </w:r>
      <w:r w:rsidRPr="00FE1731">
        <w:rPr>
          <w:snapToGrid w:val="0"/>
          <w:szCs w:val="28"/>
          <w:highlight w:val="yellow"/>
        </w:rPr>
        <w:t xml:space="preserve"> ВВП</w:t>
      </w:r>
      <w:r w:rsidRPr="00086600">
        <w:rPr>
          <w:snapToGrid w:val="0"/>
          <w:szCs w:val="28"/>
        </w:rPr>
        <w:t>, прогнозируемого</w:t>
      </w:r>
      <w:r w:rsidR="00EF6D7F" w:rsidRPr="00086600">
        <w:rPr>
          <w:snapToGrid w:val="0"/>
          <w:szCs w:val="28"/>
        </w:rPr>
        <w:t xml:space="preserve"> на </w:t>
      </w:r>
      <w:r w:rsidR="00DD4279" w:rsidRPr="00086600">
        <w:rPr>
          <w:snapToGrid w:val="0"/>
          <w:szCs w:val="28"/>
        </w:rPr>
        <w:t>202</w:t>
      </w:r>
      <w:r w:rsidR="003B49E3" w:rsidRPr="00086600">
        <w:rPr>
          <w:snapToGrid w:val="0"/>
          <w:szCs w:val="28"/>
        </w:rPr>
        <w:t>4</w:t>
      </w:r>
      <w:r w:rsidR="00DD4279" w:rsidRPr="00086600">
        <w:rPr>
          <w:snapToGrid w:val="0"/>
          <w:szCs w:val="28"/>
        </w:rPr>
        <w:t xml:space="preserve"> год в</w:t>
      </w:r>
      <w:r w:rsidR="00DD4279" w:rsidRPr="00DB5D55">
        <w:rPr>
          <w:szCs w:val="28"/>
        </w:rPr>
        <w:t xml:space="preserve"> соответствии с Федеральным законом </w:t>
      </w:r>
      <w:r w:rsidR="009D5E55" w:rsidRPr="009D5E55">
        <w:rPr>
          <w:szCs w:val="28"/>
        </w:rPr>
        <w:t xml:space="preserve">от 27 ноября 2023 г. </w:t>
      </w:r>
      <w:r w:rsidR="009D5E55">
        <w:rPr>
          <w:szCs w:val="28"/>
        </w:rPr>
        <w:t>№</w:t>
      </w:r>
      <w:r w:rsidR="009D5E55" w:rsidRPr="009D5E55">
        <w:rPr>
          <w:szCs w:val="28"/>
        </w:rPr>
        <w:t> 540-ФЗ</w:t>
      </w:r>
      <w:r w:rsidR="009D5E55">
        <w:rPr>
          <w:szCs w:val="28"/>
        </w:rPr>
        <w:t xml:space="preserve"> «</w:t>
      </w:r>
      <w:r w:rsidR="009D5E55" w:rsidRPr="009D5E55">
        <w:rPr>
          <w:szCs w:val="28"/>
        </w:rPr>
        <w:t>О федеральном бюджете на 2024 год и на плановый период 2025 и 2026 годов</w:t>
      </w:r>
      <w:r w:rsidR="009D5E55">
        <w:rPr>
          <w:szCs w:val="28"/>
        </w:rPr>
        <w:t>»</w:t>
      </w:r>
      <w:r w:rsidRPr="00DB5D55">
        <w:rPr>
          <w:szCs w:val="28"/>
        </w:rPr>
        <w:t>, что эквивалентно</w:t>
      </w:r>
      <w:r w:rsidR="00F0324A">
        <w:rPr>
          <w:szCs w:val="28"/>
        </w:rPr>
        <w:t xml:space="preserve"> </w:t>
      </w:r>
      <w:r w:rsidR="00F0324A" w:rsidRPr="00FE1731">
        <w:rPr>
          <w:szCs w:val="28"/>
          <w:highlight w:val="yellow"/>
        </w:rPr>
        <w:t>133 526,1</w:t>
      </w:r>
      <w:r w:rsidR="008B2341" w:rsidRPr="00FE1731">
        <w:rPr>
          <w:szCs w:val="28"/>
          <w:highlight w:val="yellow"/>
        </w:rPr>
        <w:t> </w:t>
      </w:r>
      <w:r w:rsidRPr="00FE1731">
        <w:rPr>
          <w:szCs w:val="28"/>
          <w:highlight w:val="yellow"/>
        </w:rPr>
        <w:t>млн долл. США</w:t>
      </w:r>
      <w:r w:rsidRPr="00DB5D55">
        <w:rPr>
          <w:szCs w:val="28"/>
        </w:rPr>
        <w:t>, в том числе: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3635E" w:rsidRPr="00DB5D55" w:rsidRDefault="00FA7E2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FC0F8C" w:rsidRPr="00FE1731">
        <w:rPr>
          <w:szCs w:val="28"/>
          <w:highlight w:val="yellow"/>
        </w:rPr>
        <w:t>227 517,1</w:t>
      </w:r>
      <w:r w:rsidR="001E756E" w:rsidRPr="00FE1731">
        <w:rPr>
          <w:szCs w:val="28"/>
          <w:highlight w:val="yellow"/>
        </w:rPr>
        <w:t xml:space="preserve"> </w:t>
      </w:r>
      <w:r w:rsidRPr="00FE1731">
        <w:rPr>
          <w:szCs w:val="28"/>
          <w:highlight w:val="yellow"/>
        </w:rPr>
        <w:t>млн китайских юаней</w:t>
      </w:r>
      <w:r w:rsidR="00EA7F0C" w:rsidRPr="00FE1731">
        <w:rPr>
          <w:szCs w:val="28"/>
          <w:highlight w:val="yellow"/>
        </w:rPr>
        <w:t>;</w:t>
      </w:r>
    </w:p>
    <w:p w:rsidR="00E614E8" w:rsidRPr="00DB5D55" w:rsidRDefault="00A937AE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C6C58" w:rsidRPr="00FE1731">
        <w:rPr>
          <w:szCs w:val="28"/>
          <w:highlight w:val="yellow"/>
        </w:rPr>
        <w:t>358 960,6</w:t>
      </w:r>
      <w:r w:rsidR="000D3A0D" w:rsidRPr="00FE1731">
        <w:rPr>
          <w:szCs w:val="28"/>
          <w:highlight w:val="yellow"/>
        </w:rPr>
        <w:t xml:space="preserve"> </w:t>
      </w:r>
      <w:r w:rsidR="000B28BA" w:rsidRPr="00FE1731">
        <w:rPr>
          <w:szCs w:val="28"/>
          <w:highlight w:val="yellow"/>
        </w:rPr>
        <w:t>кг</w:t>
      </w:r>
      <w:r w:rsidR="0066655E" w:rsidRPr="00FE1731">
        <w:rPr>
          <w:szCs w:val="28"/>
          <w:highlight w:val="yellow"/>
        </w:rPr>
        <w:t xml:space="preserve"> </w:t>
      </w:r>
      <w:r w:rsidR="00E614E8" w:rsidRPr="00FE1731">
        <w:rPr>
          <w:szCs w:val="28"/>
          <w:highlight w:val="yellow"/>
        </w:rPr>
        <w:t>золот</w:t>
      </w:r>
      <w:r w:rsidR="0066655E" w:rsidRPr="00FE1731">
        <w:rPr>
          <w:szCs w:val="28"/>
          <w:highlight w:val="yellow"/>
        </w:rPr>
        <w:t>а в обезличенной форме</w:t>
      </w:r>
      <w:r w:rsidR="0066655E" w:rsidRPr="00DB5D55">
        <w:rPr>
          <w:szCs w:val="28"/>
        </w:rPr>
        <w:t>;</w:t>
      </w:r>
    </w:p>
    <w:p w:rsidR="00F820EA" w:rsidRPr="00DB5D55" w:rsidRDefault="00091206" w:rsidP="00001B84">
      <w:pPr>
        <w:pStyle w:val="a5"/>
        <w:spacing w:line="300" w:lineRule="auto"/>
        <w:ind w:firstLine="709"/>
        <w:rPr>
          <w:szCs w:val="28"/>
        </w:rPr>
      </w:pPr>
      <w:r w:rsidRPr="00FE1731">
        <w:rPr>
          <w:szCs w:val="28"/>
          <w:highlight w:val="yellow"/>
        </w:rPr>
        <w:lastRenderedPageBreak/>
        <w:t xml:space="preserve">- </w:t>
      </w:r>
      <w:r w:rsidR="00F0324A" w:rsidRPr="00FE1731">
        <w:rPr>
          <w:szCs w:val="28"/>
          <w:highlight w:val="yellow"/>
        </w:rPr>
        <w:t xml:space="preserve">294,8 </w:t>
      </w:r>
      <w:r w:rsidR="003C0890" w:rsidRPr="00FE1731">
        <w:rPr>
          <w:szCs w:val="28"/>
          <w:highlight w:val="yellow"/>
        </w:rPr>
        <w:t>млн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4A4568" w:rsidRPr="0092199F">
        <w:rPr>
          <w:szCs w:val="28"/>
          <w:highlight w:val="yellow"/>
        </w:rPr>
        <w:t>658 589,4</w:t>
      </w:r>
      <w:r w:rsidR="004E186D" w:rsidRPr="0092199F">
        <w:rPr>
          <w:szCs w:val="28"/>
          <w:highlight w:val="yellow"/>
        </w:rPr>
        <w:t xml:space="preserve"> </w:t>
      </w:r>
      <w:r w:rsidR="00DC3EE1" w:rsidRPr="0092199F">
        <w:rPr>
          <w:szCs w:val="28"/>
          <w:highlight w:val="yellow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Pr="00FE1731">
        <w:rPr>
          <w:szCs w:val="28"/>
          <w:highlight w:val="yellow"/>
        </w:rPr>
        <w:t>3</w:t>
      </w:r>
      <w:r w:rsidR="009E307F" w:rsidRPr="00FE1731">
        <w:rPr>
          <w:szCs w:val="28"/>
          <w:highlight w:val="yellow"/>
        </w:rPr>
        <w:t> 000</w:t>
      </w:r>
      <w:r w:rsidRPr="00FE1731">
        <w:rPr>
          <w:szCs w:val="28"/>
          <w:highlight w:val="yellow"/>
        </w:rPr>
        <w:t xml:space="preserve">,0 </w:t>
      </w:r>
      <w:r w:rsidR="009E307F" w:rsidRPr="00FE1731">
        <w:rPr>
          <w:szCs w:val="28"/>
          <w:highlight w:val="yellow"/>
        </w:rPr>
        <w:t>млн</w:t>
      </w:r>
      <w:r w:rsidRPr="00FE1731">
        <w:rPr>
          <w:szCs w:val="28"/>
          <w:highlight w:val="yellow"/>
        </w:rPr>
        <w:t xml:space="preserve"> долл. США;</w:t>
      </w:r>
    </w:p>
    <w:p w:rsidR="005677A9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="00485838" w:rsidRPr="00C17CC7">
        <w:rPr>
          <w:szCs w:val="28"/>
          <w:highlight w:val="yellow"/>
        </w:rPr>
        <w:t>445 811,6</w:t>
      </w:r>
      <w:r w:rsidRPr="00C17CC7">
        <w:rPr>
          <w:szCs w:val="28"/>
          <w:highlight w:val="yellow"/>
        </w:rPr>
        <w:t xml:space="preserve"> млн рублей;</w:t>
      </w:r>
    </w:p>
    <w:p w:rsidR="00E76856" w:rsidRPr="0030236C" w:rsidRDefault="00E76856" w:rsidP="00A452DA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="00A452DA" w:rsidRPr="0092199F">
        <w:rPr>
          <w:szCs w:val="28"/>
          <w:highlight w:val="yellow"/>
        </w:rPr>
        <w:t>296 014,0</w:t>
      </w:r>
      <w:r w:rsidRPr="0092199F">
        <w:rPr>
          <w:szCs w:val="28"/>
          <w:highlight w:val="yellow"/>
        </w:rPr>
        <w:t xml:space="preserve"> 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="00485838" w:rsidRPr="00C17CC7">
        <w:rPr>
          <w:rFonts w:eastAsiaTheme="minorHAnsi"/>
          <w:szCs w:val="28"/>
          <w:highlight w:val="yellow"/>
          <w:lang w:eastAsia="en-US"/>
        </w:rPr>
        <w:t>175 389,3</w:t>
      </w:r>
      <w:r w:rsidRPr="00C17CC7">
        <w:rPr>
          <w:szCs w:val="28"/>
          <w:highlight w:val="yellow"/>
        </w:rPr>
        <w:t xml:space="preserve"> 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="00485838" w:rsidRPr="00C17CC7">
        <w:rPr>
          <w:rFonts w:eastAsiaTheme="minorHAnsi"/>
          <w:szCs w:val="28"/>
          <w:highlight w:val="yellow"/>
          <w:lang w:eastAsia="en-US"/>
        </w:rPr>
        <w:t>120 000,0</w:t>
      </w:r>
      <w:r w:rsidRPr="00C17CC7">
        <w:rPr>
          <w:szCs w:val="28"/>
          <w:highlight w:val="yellow"/>
        </w:rPr>
        <w:t xml:space="preserve"> млн рублей</w:t>
      </w:r>
      <w:r w:rsidRPr="00DB5D55">
        <w:rPr>
          <w:szCs w:val="28"/>
        </w:rPr>
        <w:t>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="002B038E" w:rsidRPr="00C17CC7">
        <w:rPr>
          <w:snapToGrid w:val="0"/>
          <w:szCs w:val="28"/>
          <w:highlight w:val="yellow"/>
        </w:rPr>
        <w:t>99 452,</w:t>
      </w:r>
      <w:r w:rsidR="00617913" w:rsidRPr="00C17CC7">
        <w:rPr>
          <w:snapToGrid w:val="0"/>
          <w:szCs w:val="28"/>
          <w:highlight w:val="yellow"/>
        </w:rPr>
        <w:t>8</w:t>
      </w:r>
      <w:r w:rsidRPr="00C17CC7">
        <w:rPr>
          <w:szCs w:val="28"/>
          <w:highlight w:val="yellow"/>
        </w:rPr>
        <w:t xml:space="preserve"> млн рублей</w:t>
      </w:r>
      <w:r w:rsidRPr="00DB5D55">
        <w:rPr>
          <w:szCs w:val="28"/>
        </w:rPr>
        <w:t>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C17CC7">
        <w:rPr>
          <w:szCs w:val="28"/>
          <w:highlight w:val="yellow"/>
        </w:rPr>
        <w:t>60 000,0 млн рублей</w:t>
      </w:r>
      <w:r w:rsidRPr="00DB5D55">
        <w:rPr>
          <w:szCs w:val="28"/>
        </w:rPr>
        <w:t>;</w:t>
      </w:r>
    </w:p>
    <w:p w:rsidR="00A905AD" w:rsidRPr="00A905AD" w:rsidRDefault="00A905AD" w:rsidP="00001B84">
      <w:pPr>
        <w:pStyle w:val="a5"/>
        <w:spacing w:line="300" w:lineRule="auto"/>
        <w:ind w:firstLine="709"/>
        <w:rPr>
          <w:szCs w:val="28"/>
        </w:rPr>
      </w:pPr>
      <w:r w:rsidRPr="00A905AD">
        <w:rPr>
          <w:szCs w:val="28"/>
        </w:rPr>
        <w:t xml:space="preserve">- Государственной корпорации «Ростех» </w:t>
      </w:r>
      <w:r>
        <w:rPr>
          <w:szCs w:val="28"/>
        </w:rPr>
        <w:t xml:space="preserve">– </w:t>
      </w:r>
      <w:r w:rsidRPr="00C17CC7">
        <w:rPr>
          <w:szCs w:val="28"/>
          <w:highlight w:val="yellow"/>
        </w:rPr>
        <w:t>17 952,4 млн рублей</w:t>
      </w:r>
      <w:r w:rsidRPr="00DB5D55">
        <w:rPr>
          <w:szCs w:val="28"/>
        </w:rPr>
        <w:t>;</w:t>
      </w:r>
    </w:p>
    <w:p w:rsidR="00F83C7D" w:rsidRDefault="005677A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C17CC7">
        <w:rPr>
          <w:szCs w:val="28"/>
          <w:highlight w:val="yellow"/>
        </w:rPr>
        <w:t>4 050,0 млн рублей</w:t>
      </w:r>
      <w:r w:rsidR="00F83C7D" w:rsidRPr="00DB5D55">
        <w:rPr>
          <w:szCs w:val="28"/>
        </w:rPr>
        <w:t>;</w:t>
      </w:r>
    </w:p>
    <w:p w:rsidR="006921B5" w:rsidRPr="00DB5D55" w:rsidRDefault="00E76856" w:rsidP="00001B84">
      <w:pPr>
        <w:pStyle w:val="a5"/>
        <w:spacing w:line="300" w:lineRule="auto"/>
        <w:ind w:firstLine="709"/>
        <w:rPr>
          <w:szCs w:val="28"/>
        </w:rPr>
      </w:pPr>
      <w:r w:rsidRPr="00485838">
        <w:rPr>
          <w:szCs w:val="28"/>
        </w:rPr>
        <w:t>- ины</w:t>
      </w:r>
      <w:r w:rsidR="00D37A85" w:rsidRPr="00485838">
        <w:rPr>
          <w:szCs w:val="28"/>
        </w:rPr>
        <w:t>х российских эмитентов</w:t>
      </w:r>
      <w:r w:rsidRPr="00485838">
        <w:rPr>
          <w:szCs w:val="28"/>
        </w:rPr>
        <w:t xml:space="preserve"> –</w:t>
      </w:r>
      <w:r w:rsidR="00C0079F" w:rsidRPr="00485838">
        <w:rPr>
          <w:szCs w:val="28"/>
        </w:rPr>
        <w:t xml:space="preserve"> </w:t>
      </w:r>
      <w:r w:rsidR="0043353D" w:rsidRPr="00C17CC7">
        <w:rPr>
          <w:szCs w:val="28"/>
          <w:highlight w:val="yellow"/>
        </w:rPr>
        <w:t>11 000,0 млн рублей</w:t>
      </w:r>
      <w:r w:rsidR="0043353D" w:rsidRPr="00485838">
        <w:rPr>
          <w:szCs w:val="28"/>
        </w:rPr>
        <w:t xml:space="preserve"> и </w:t>
      </w:r>
      <w:r w:rsidR="00F21CDE" w:rsidRPr="00C17CC7">
        <w:rPr>
          <w:snapToGrid w:val="0"/>
          <w:szCs w:val="28"/>
          <w:highlight w:val="yellow"/>
        </w:rPr>
        <w:t>1 875,</w:t>
      </w:r>
      <w:r w:rsidR="00F73499" w:rsidRPr="00C17CC7">
        <w:rPr>
          <w:snapToGrid w:val="0"/>
          <w:szCs w:val="28"/>
          <w:highlight w:val="yellow"/>
        </w:rPr>
        <w:t>4</w:t>
      </w:r>
      <w:r w:rsidR="008F4AA8" w:rsidRPr="00C17CC7">
        <w:rPr>
          <w:szCs w:val="28"/>
          <w:highlight w:val="yellow"/>
        </w:rPr>
        <w:t xml:space="preserve"> млн долл. США</w:t>
      </w:r>
      <w:r w:rsidR="006921B5" w:rsidRPr="00C17CC7">
        <w:rPr>
          <w:szCs w:val="28"/>
          <w:highlight w:val="yellow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  <w:bookmarkStart w:id="1" w:name="_GoBack"/>
      <w:bookmarkEnd w:id="1"/>
    </w:p>
    <w:p w:rsidR="00364F80" w:rsidRDefault="00364F8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="00C53D93" w:rsidRPr="00C17CC7">
        <w:rPr>
          <w:szCs w:val="28"/>
          <w:highlight w:val="yellow"/>
        </w:rPr>
        <w:t>722 141,3</w:t>
      </w:r>
      <w:r w:rsidRPr="00C17CC7">
        <w:rPr>
          <w:szCs w:val="28"/>
          <w:highlight w:val="yellow"/>
        </w:rPr>
        <w:t xml:space="preserve"> </w:t>
      </w:r>
      <w:r w:rsidRPr="00C17CC7">
        <w:rPr>
          <w:snapToGrid w:val="0"/>
          <w:szCs w:val="28"/>
          <w:highlight w:val="yellow"/>
        </w:rPr>
        <w:t>млн рублей;</w:t>
      </w:r>
    </w:p>
    <w:p w:rsidR="00364F80" w:rsidRPr="00C17CC7" w:rsidRDefault="00364F80" w:rsidP="00001B84">
      <w:pPr>
        <w:pStyle w:val="a5"/>
        <w:spacing w:line="300" w:lineRule="auto"/>
        <w:ind w:firstLine="709"/>
        <w:rPr>
          <w:szCs w:val="28"/>
          <w:lang w:val="en-US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</w:t>
      </w:r>
      <w:r w:rsidRPr="00C17CC7">
        <w:rPr>
          <w:szCs w:val="28"/>
          <w:highlight w:val="yellow"/>
        </w:rPr>
        <w:t xml:space="preserve">– </w:t>
      </w:r>
      <w:r w:rsidRPr="00C17CC7">
        <w:rPr>
          <w:rStyle w:val="CharStyle5"/>
          <w:sz w:val="28"/>
          <w:szCs w:val="28"/>
          <w:highlight w:val="yellow"/>
        </w:rPr>
        <w:t>137 000,0</w:t>
      </w:r>
      <w:r w:rsidRPr="00C17CC7">
        <w:rPr>
          <w:szCs w:val="28"/>
          <w:highlight w:val="yellow"/>
        </w:rPr>
        <w:t xml:space="preserve"> </w:t>
      </w:r>
      <w:r w:rsidRPr="00C17CC7">
        <w:rPr>
          <w:rStyle w:val="CharStyle5"/>
          <w:sz w:val="28"/>
          <w:szCs w:val="28"/>
          <w:highlight w:val="yellow"/>
        </w:rPr>
        <w:t>млн рублей</w:t>
      </w:r>
      <w:r w:rsidRPr="00C17CC7">
        <w:rPr>
          <w:szCs w:val="28"/>
          <w:highlight w:val="yellow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622441" w:rsidRPr="00C17CC7">
        <w:rPr>
          <w:snapToGrid w:val="0"/>
          <w:szCs w:val="28"/>
          <w:highlight w:val="yellow"/>
        </w:rPr>
        <w:t>92 076,3</w:t>
      </w:r>
      <w:r w:rsidR="00E63C2B" w:rsidRPr="00C17CC7">
        <w:rPr>
          <w:rStyle w:val="CharStyle5"/>
          <w:sz w:val="28"/>
          <w:szCs w:val="28"/>
          <w:highlight w:val="yellow"/>
        </w:rPr>
        <w:t xml:space="preserve"> млн рублей</w:t>
      </w:r>
      <w:r w:rsidR="00BB761E" w:rsidRPr="00C17CC7">
        <w:rPr>
          <w:rStyle w:val="a9"/>
          <w:szCs w:val="28"/>
          <w:highlight w:val="yellow"/>
        </w:rPr>
        <w:footnoteReference w:id="1"/>
      </w:r>
      <w:r w:rsidR="00E63C2B" w:rsidRPr="00C17CC7">
        <w:rPr>
          <w:rStyle w:val="CharStyle5"/>
          <w:sz w:val="28"/>
          <w:szCs w:val="28"/>
          <w:highlight w:val="yellow"/>
        </w:rPr>
        <w:t>;</w:t>
      </w:r>
    </w:p>
    <w:p w:rsidR="00840FFE" w:rsidRDefault="00840FFE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C17CC7">
        <w:rPr>
          <w:snapToGrid w:val="0"/>
          <w:szCs w:val="28"/>
          <w:highlight w:val="yellow"/>
        </w:rPr>
        <w:t>58 334,0</w:t>
      </w:r>
      <w:r w:rsidRPr="00C17CC7">
        <w:rPr>
          <w:szCs w:val="28"/>
          <w:highlight w:val="yellow"/>
        </w:rPr>
        <w:t> млн рублей;</w:t>
      </w:r>
    </w:p>
    <w:p w:rsidR="00D37A85" w:rsidRDefault="00DE20B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 xml:space="preserve">привилегированные акции АО «Атомэнергопром» – </w:t>
      </w:r>
      <w:r w:rsidRPr="00C17CC7">
        <w:rPr>
          <w:rStyle w:val="CharStyle5"/>
          <w:sz w:val="28"/>
          <w:highlight w:val="yellow"/>
        </w:rPr>
        <w:t>57 500,0</w:t>
      </w:r>
      <w:r w:rsidRPr="00C17CC7">
        <w:rPr>
          <w:szCs w:val="28"/>
          <w:highlight w:val="yellow"/>
        </w:rPr>
        <w:t xml:space="preserve"> </w:t>
      </w:r>
      <w:r w:rsidRPr="00C17CC7">
        <w:rPr>
          <w:snapToGrid w:val="0"/>
          <w:szCs w:val="28"/>
          <w:highlight w:val="yellow"/>
        </w:rPr>
        <w:t>млн рублей</w:t>
      </w:r>
      <w:r w:rsidRPr="00DB5D55">
        <w:rPr>
          <w:snapToGrid w:val="0"/>
          <w:szCs w:val="28"/>
        </w:rPr>
        <w:t>;</w:t>
      </w:r>
    </w:p>
    <w:p w:rsidR="00D37A85" w:rsidRDefault="00D37A85" w:rsidP="00001B84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</w:t>
      </w:r>
      <w:r w:rsidR="00254214" w:rsidRPr="002D466C">
        <w:rPr>
          <w:rStyle w:val="CharStyle5"/>
          <w:sz w:val="28"/>
          <w:szCs w:val="28"/>
          <w:highlight w:val="yellow"/>
        </w:rPr>
        <w:t xml:space="preserve">– </w:t>
      </w:r>
      <w:r w:rsidR="00622441" w:rsidRPr="002D466C">
        <w:rPr>
          <w:szCs w:val="28"/>
          <w:highlight w:val="yellow"/>
        </w:rPr>
        <w:t>3 113 497,8</w:t>
      </w:r>
      <w:r w:rsidR="00254214" w:rsidRPr="002D466C">
        <w:rPr>
          <w:szCs w:val="28"/>
          <w:highlight w:val="yellow"/>
        </w:rPr>
        <w:t xml:space="preserve"> </w:t>
      </w:r>
      <w:r w:rsidR="00254214" w:rsidRPr="002D466C">
        <w:rPr>
          <w:rStyle w:val="CharStyle5"/>
          <w:sz w:val="28"/>
          <w:szCs w:val="28"/>
          <w:highlight w:val="yellow"/>
        </w:rPr>
        <w:t>млн рублей</w:t>
      </w:r>
      <w:r w:rsidR="00D32D93" w:rsidRPr="002D466C">
        <w:rPr>
          <w:rStyle w:val="CharStyle5"/>
          <w:sz w:val="28"/>
          <w:szCs w:val="28"/>
          <w:highlight w:val="yellow"/>
          <w:vertAlign w:val="superscript"/>
        </w:rPr>
        <w:t>1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2D466C">
        <w:rPr>
          <w:szCs w:val="28"/>
          <w:highlight w:val="yellow"/>
        </w:rPr>
        <w:t>214 038,0 млн рублей;</w:t>
      </w:r>
    </w:p>
    <w:p w:rsidR="00254214" w:rsidRDefault="00254214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622441" w:rsidRPr="002D466C">
        <w:rPr>
          <w:szCs w:val="28"/>
          <w:highlight w:val="yellow"/>
        </w:rPr>
        <w:t>143 693,3</w:t>
      </w:r>
      <w:r w:rsidRPr="002D466C">
        <w:rPr>
          <w:szCs w:val="28"/>
          <w:highlight w:val="yellow"/>
        </w:rPr>
        <w:t xml:space="preserve"> </w:t>
      </w:r>
      <w:r w:rsidRPr="002D466C">
        <w:rPr>
          <w:snapToGrid w:val="0"/>
          <w:szCs w:val="28"/>
          <w:highlight w:val="yellow"/>
        </w:rPr>
        <w:t>млн рублей</w:t>
      </w:r>
      <w:r w:rsidR="00D32D93" w:rsidRPr="002D466C">
        <w:rPr>
          <w:rStyle w:val="CharStyle5"/>
          <w:sz w:val="28"/>
          <w:szCs w:val="28"/>
          <w:highlight w:val="yellow"/>
          <w:vertAlign w:val="superscript"/>
        </w:rPr>
        <w:t>1</w:t>
      </w:r>
      <w:r w:rsidRPr="002D466C">
        <w:rPr>
          <w:rStyle w:val="CharStyle5"/>
          <w:sz w:val="28"/>
          <w:szCs w:val="28"/>
          <w:highlight w:val="yellow"/>
        </w:rPr>
        <w:t>;</w:t>
      </w:r>
    </w:p>
    <w:p w:rsidR="0099705D" w:rsidRDefault="0099705D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2D466C">
        <w:rPr>
          <w:snapToGrid w:val="0"/>
          <w:szCs w:val="28"/>
          <w:highlight w:val="yellow"/>
        </w:rPr>
        <w:t>89 954,0</w:t>
      </w:r>
      <w:r w:rsidRPr="002D466C">
        <w:rPr>
          <w:szCs w:val="28"/>
          <w:highlight w:val="yellow"/>
        </w:rPr>
        <w:t xml:space="preserve"> млн рублей;</w:t>
      </w:r>
    </w:p>
    <w:p w:rsidR="006921B5" w:rsidRDefault="00223E0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D466C">
        <w:rPr>
          <w:snapToGrid w:val="0"/>
          <w:szCs w:val="28"/>
          <w:highlight w:val="yellow"/>
        </w:rPr>
        <w:t>25 000,0</w:t>
      </w:r>
      <w:r w:rsidRPr="002D466C">
        <w:rPr>
          <w:szCs w:val="28"/>
          <w:highlight w:val="yellow"/>
        </w:rPr>
        <w:t xml:space="preserve"> млн рублей</w:t>
      </w:r>
      <w:r w:rsidR="006921B5" w:rsidRPr="00DB5D55">
        <w:rPr>
          <w:szCs w:val="28"/>
        </w:rPr>
        <w:t>;</w:t>
      </w:r>
    </w:p>
    <w:p w:rsidR="002C2626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2D466C">
        <w:rPr>
          <w:szCs w:val="28"/>
          <w:highlight w:val="yellow"/>
        </w:rPr>
        <w:t>38</w:t>
      </w:r>
      <w:r w:rsidR="003F3F66" w:rsidRPr="002D466C">
        <w:rPr>
          <w:szCs w:val="28"/>
          <w:highlight w:val="yellow"/>
        </w:rPr>
        <w:t> </w:t>
      </w:r>
      <w:r w:rsidRPr="002D466C">
        <w:rPr>
          <w:szCs w:val="28"/>
          <w:highlight w:val="yellow"/>
        </w:rPr>
        <w:t>43</w:t>
      </w:r>
      <w:r w:rsidR="003F3F66" w:rsidRPr="002D466C">
        <w:rPr>
          <w:szCs w:val="28"/>
          <w:highlight w:val="yellow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По состоянию на 1</w:t>
      </w:r>
      <w:r w:rsidR="00217CB9" w:rsidRPr="00DB5D55">
        <w:rPr>
          <w:szCs w:val="28"/>
        </w:rPr>
        <w:t xml:space="preserve"> </w:t>
      </w:r>
      <w:r w:rsidR="00574E53">
        <w:rPr>
          <w:szCs w:val="28"/>
        </w:rPr>
        <w:t>февраля</w:t>
      </w:r>
      <w:r w:rsidR="006F0D29" w:rsidRPr="00DB5D55">
        <w:rPr>
          <w:szCs w:val="28"/>
        </w:rPr>
        <w:t xml:space="preserve"> 202</w:t>
      </w:r>
      <w:r w:rsidR="006F0D29">
        <w:rPr>
          <w:szCs w:val="28"/>
        </w:rPr>
        <w:t>4</w:t>
      </w:r>
      <w:r w:rsidR="006F0D29" w:rsidRPr="00DB5D55">
        <w:rPr>
          <w:szCs w:val="28"/>
        </w:rPr>
        <w:t xml:space="preserve"> г. </w:t>
      </w:r>
      <w:r w:rsidRPr="00DB5D55">
        <w:rPr>
          <w:szCs w:val="28"/>
        </w:rPr>
        <w:t>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5A4845">
        <w:rPr>
          <w:szCs w:val="28"/>
        </w:rPr>
        <w:t xml:space="preserve"> </w:t>
      </w:r>
      <w:r w:rsidR="005A4845" w:rsidRPr="0092199F">
        <w:rPr>
          <w:szCs w:val="28"/>
          <w:highlight w:val="yellow"/>
        </w:rPr>
        <w:t>4 907 126,4</w:t>
      </w:r>
      <w:r w:rsidR="00720BA9" w:rsidRPr="0092199F">
        <w:rPr>
          <w:szCs w:val="28"/>
          <w:highlight w:val="yellow"/>
        </w:rPr>
        <w:t xml:space="preserve"> </w:t>
      </w:r>
      <w:r w:rsidRPr="0092199F">
        <w:rPr>
          <w:szCs w:val="28"/>
          <w:highlight w:val="yellow"/>
        </w:rPr>
        <w:t>млн</w:t>
      </w:r>
      <w:r w:rsidRPr="00DB5D55">
        <w:rPr>
          <w:szCs w:val="28"/>
        </w:rPr>
        <w:t xml:space="preserve"> рублей или </w:t>
      </w:r>
      <w:r w:rsidR="005A4845" w:rsidRPr="0092199F">
        <w:rPr>
          <w:szCs w:val="28"/>
          <w:highlight w:val="yellow"/>
        </w:rPr>
        <w:t>54 958,0</w:t>
      </w:r>
      <w:r w:rsidR="001C0F83" w:rsidRPr="0092199F">
        <w:rPr>
          <w:szCs w:val="28"/>
          <w:highlight w:val="yellow"/>
        </w:rPr>
        <w:t xml:space="preserve"> </w:t>
      </w:r>
      <w:r w:rsidRPr="0092199F">
        <w:rPr>
          <w:szCs w:val="28"/>
          <w:highlight w:val="yellow"/>
        </w:rPr>
        <w:t>млн</w:t>
      </w:r>
      <w:r w:rsidRPr="00DB5D55">
        <w:rPr>
          <w:szCs w:val="28"/>
        </w:rPr>
        <w:t xml:space="preserve"> долл. США (</w:t>
      </w:r>
      <w:r w:rsidR="005A4845" w:rsidRPr="0092199F">
        <w:rPr>
          <w:szCs w:val="28"/>
          <w:highlight w:val="yellow"/>
        </w:rPr>
        <w:t>2</w:t>
      </w:r>
      <w:r w:rsidR="005F7F59" w:rsidRPr="0092199F">
        <w:rPr>
          <w:szCs w:val="28"/>
          <w:highlight w:val="yellow"/>
        </w:rPr>
        <w:t>,</w:t>
      </w:r>
      <w:r w:rsidR="005A4845" w:rsidRPr="0092199F">
        <w:rPr>
          <w:szCs w:val="28"/>
          <w:highlight w:val="yellow"/>
        </w:rPr>
        <w:t>7</w:t>
      </w:r>
      <w:r w:rsidR="005F7F59" w:rsidRPr="0092199F">
        <w:rPr>
          <w:szCs w:val="28"/>
          <w:highlight w:val="yellow"/>
        </w:rPr>
        <w:t>% ВВП</w:t>
      </w:r>
      <w:r w:rsidR="005F7F59" w:rsidRPr="00DB5D55">
        <w:rPr>
          <w:szCs w:val="28"/>
        </w:rPr>
        <w:t xml:space="preserve">, </w:t>
      </w:r>
      <w:r w:rsidR="00574E53" w:rsidRPr="00DB5D55">
        <w:rPr>
          <w:szCs w:val="28"/>
        </w:rPr>
        <w:t>прогнозируемого на 202</w:t>
      </w:r>
      <w:r w:rsidR="00574E53">
        <w:rPr>
          <w:szCs w:val="28"/>
        </w:rPr>
        <w:t>4</w:t>
      </w:r>
      <w:r w:rsidR="00574E53" w:rsidRPr="00DB5D55">
        <w:rPr>
          <w:szCs w:val="28"/>
        </w:rPr>
        <w:t xml:space="preserve"> год в соответствии с Федеральным законом </w:t>
      </w:r>
      <w:r w:rsidR="00574E53" w:rsidRPr="009D5E55">
        <w:rPr>
          <w:szCs w:val="28"/>
        </w:rPr>
        <w:t>от 27</w:t>
      </w:r>
      <w:r w:rsidR="00574E53">
        <w:rPr>
          <w:szCs w:val="28"/>
        </w:rPr>
        <w:t> </w:t>
      </w:r>
      <w:r w:rsidR="00574E53" w:rsidRPr="009D5E55">
        <w:rPr>
          <w:szCs w:val="28"/>
        </w:rPr>
        <w:t xml:space="preserve">ноября 2023 г. </w:t>
      </w:r>
      <w:r w:rsidR="00574E53">
        <w:rPr>
          <w:szCs w:val="28"/>
        </w:rPr>
        <w:t>№</w:t>
      </w:r>
      <w:r w:rsidR="00574E53" w:rsidRPr="009D5E55">
        <w:rPr>
          <w:szCs w:val="28"/>
        </w:rPr>
        <w:t> 540-ФЗ</w:t>
      </w:r>
      <w:r w:rsidR="00574E53">
        <w:rPr>
          <w:szCs w:val="28"/>
        </w:rPr>
        <w:t xml:space="preserve"> «</w:t>
      </w:r>
      <w:r w:rsidR="00574E53" w:rsidRPr="009D5E55">
        <w:rPr>
          <w:szCs w:val="28"/>
        </w:rPr>
        <w:t>О федеральном бюджете на 2024 год и на плановый период 2025 и 2026 годов</w:t>
      </w:r>
      <w:r w:rsidR="00574E53">
        <w:rPr>
          <w:szCs w:val="28"/>
        </w:rPr>
        <w:t>»</w:t>
      </w:r>
      <w:r w:rsidRPr="00DB5D55">
        <w:rPr>
          <w:szCs w:val="28"/>
        </w:rPr>
        <w:t>).</w:t>
      </w:r>
    </w:p>
    <w:p w:rsidR="00656E8D" w:rsidRDefault="00E43742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>
        <w:rPr>
          <w:szCs w:val="28"/>
        </w:rPr>
        <w:t xml:space="preserve"> дека</w:t>
      </w:r>
      <w:r w:rsidR="00574E53" w:rsidRPr="00DB5D55">
        <w:rPr>
          <w:szCs w:val="28"/>
        </w:rPr>
        <w:t xml:space="preserve">бря </w:t>
      </w:r>
      <w:r w:rsidR="00574E53">
        <w:rPr>
          <w:szCs w:val="28"/>
        </w:rPr>
        <w:t>2023 г.</w:t>
      </w:r>
      <w:r w:rsidR="005F1F77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по </w:t>
      </w:r>
      <w:r w:rsidR="00C529AA" w:rsidRPr="00DB5D55">
        <w:rPr>
          <w:szCs w:val="28"/>
        </w:rPr>
        <w:t>3</w:t>
      </w:r>
      <w:r w:rsidR="00090C20">
        <w:rPr>
          <w:szCs w:val="28"/>
        </w:rPr>
        <w:t>1</w:t>
      </w:r>
      <w:r w:rsidR="00AA7D99" w:rsidRPr="00DB5D55">
        <w:rPr>
          <w:szCs w:val="28"/>
        </w:rPr>
        <w:t xml:space="preserve"> </w:t>
      </w:r>
      <w:r w:rsidR="00574E53">
        <w:rPr>
          <w:szCs w:val="28"/>
        </w:rPr>
        <w:t>января</w:t>
      </w:r>
      <w:r w:rsidR="00574E53" w:rsidRPr="00DB5D55">
        <w:rPr>
          <w:szCs w:val="28"/>
        </w:rPr>
        <w:t xml:space="preserve"> </w:t>
      </w:r>
      <w:r w:rsidR="00AA7D99" w:rsidRPr="00DB5D55">
        <w:rPr>
          <w:szCs w:val="28"/>
        </w:rPr>
        <w:t>202</w:t>
      </w:r>
      <w:r w:rsidR="00BA5981">
        <w:rPr>
          <w:szCs w:val="28"/>
        </w:rPr>
        <w:t>4</w:t>
      </w:r>
      <w:r w:rsidR="00AA7D99" w:rsidRPr="00DB5D55">
        <w:rPr>
          <w:szCs w:val="28"/>
        </w:rPr>
        <w:t xml:space="preserve"> г. составила </w:t>
      </w:r>
      <w:r w:rsidR="00E72DB6" w:rsidRPr="00E72DB6">
        <w:rPr>
          <w:szCs w:val="28"/>
        </w:rPr>
        <w:t>14,0</w:t>
      </w:r>
      <w:r w:rsidR="00234E72" w:rsidRPr="00D75958">
        <w:rPr>
          <w:szCs w:val="28"/>
        </w:rPr>
        <w:t xml:space="preserve"> </w:t>
      </w:r>
      <w:r w:rsidR="00AA7D99" w:rsidRPr="00D75958">
        <w:rPr>
          <w:szCs w:val="28"/>
        </w:rPr>
        <w:t xml:space="preserve">млн долл. США, что эквивалентно </w:t>
      </w:r>
      <w:r w:rsidR="00E72DB6" w:rsidRPr="00E72DB6">
        <w:rPr>
          <w:szCs w:val="28"/>
        </w:rPr>
        <w:t>1 249,7</w:t>
      </w:r>
      <w:r w:rsidR="00D75958">
        <w:rPr>
          <w:szCs w:val="28"/>
        </w:rPr>
        <w:t> </w:t>
      </w:r>
      <w:r w:rsidR="00AA7D99" w:rsidRPr="00D75958">
        <w:rPr>
          <w:szCs w:val="28"/>
        </w:rPr>
        <w:t>млн рублей</w:t>
      </w:r>
      <w:r w:rsidR="00AA7D99" w:rsidRPr="00DB5D55">
        <w:rPr>
          <w:szCs w:val="28"/>
        </w:rPr>
        <w:t>.</w:t>
      </w:r>
    </w:p>
    <w:p w:rsidR="00E809F4" w:rsidRPr="00DB5D55" w:rsidRDefault="000254FA" w:rsidP="00563C58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171C00" w:rsidRPr="00DB5D55">
        <w:rPr>
          <w:szCs w:val="28"/>
        </w:rPr>
        <w:t xml:space="preserve"> </w:t>
      </w:r>
      <w:r w:rsidR="00BA5981" w:rsidRPr="00DB5D55">
        <w:rPr>
          <w:szCs w:val="28"/>
        </w:rPr>
        <w:t>по 3</w:t>
      </w:r>
      <w:r w:rsidR="00BA5981">
        <w:rPr>
          <w:szCs w:val="28"/>
        </w:rPr>
        <w:t>1</w:t>
      </w:r>
      <w:r w:rsidR="00BA5981" w:rsidRPr="00DB5D55">
        <w:rPr>
          <w:szCs w:val="28"/>
        </w:rPr>
        <w:t xml:space="preserve"> </w:t>
      </w:r>
      <w:r w:rsidR="00171C00" w:rsidRPr="00DB5D55">
        <w:rPr>
          <w:szCs w:val="28"/>
        </w:rPr>
        <w:t>января</w:t>
      </w:r>
      <w:r w:rsidR="00E74706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BA5981">
        <w:rPr>
          <w:szCs w:val="28"/>
        </w:rPr>
        <w:t>4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>в совокупности составили</w:t>
      </w:r>
      <w:r w:rsidR="00563C58">
        <w:rPr>
          <w:szCs w:val="28"/>
        </w:rPr>
        <w:br/>
      </w:r>
      <w:r w:rsidR="00563C58">
        <w:rPr>
          <w:color w:val="000000"/>
          <w:szCs w:val="28"/>
        </w:rPr>
        <w:t>(</w:t>
      </w:r>
      <w:r w:rsidR="00563C58" w:rsidRPr="00563C58">
        <w:rPr>
          <w:color w:val="000000"/>
          <w:szCs w:val="28"/>
        </w:rPr>
        <w:t>-</w:t>
      </w:r>
      <w:r w:rsidR="00563C58">
        <w:rPr>
          <w:color w:val="000000"/>
          <w:szCs w:val="28"/>
        </w:rPr>
        <w:t>)</w:t>
      </w:r>
      <w:r w:rsidR="00563C58" w:rsidRPr="00563C58">
        <w:rPr>
          <w:color w:val="000000"/>
          <w:szCs w:val="28"/>
        </w:rPr>
        <w:t>107 699,3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рублей, в том числе:</w:t>
      </w:r>
    </w:p>
    <w:p w:rsidR="000254FA" w:rsidRPr="00DB5D55" w:rsidRDefault="000254FA" w:rsidP="0048122E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48122E">
        <w:rPr>
          <w:szCs w:val="28"/>
        </w:rPr>
        <w:t xml:space="preserve"> </w:t>
      </w:r>
      <w:r w:rsidR="0048122E">
        <w:rPr>
          <w:color w:val="000000"/>
          <w:szCs w:val="28"/>
        </w:rPr>
        <w:t>(</w:t>
      </w:r>
      <w:r w:rsidR="0048122E" w:rsidRPr="0048122E">
        <w:rPr>
          <w:color w:val="000000"/>
          <w:szCs w:val="28"/>
        </w:rPr>
        <w:t>-</w:t>
      </w:r>
      <w:r w:rsidR="0048122E">
        <w:rPr>
          <w:color w:val="000000"/>
          <w:szCs w:val="28"/>
        </w:rPr>
        <w:t>)</w:t>
      </w:r>
      <w:r w:rsidR="0048122E" w:rsidRPr="0048122E">
        <w:rPr>
          <w:color w:val="000000"/>
          <w:szCs w:val="28"/>
        </w:rPr>
        <w:t>105</w:t>
      </w:r>
      <w:r w:rsidR="009D2620">
        <w:rPr>
          <w:color w:val="000000"/>
          <w:szCs w:val="28"/>
        </w:rPr>
        <w:t> </w:t>
      </w:r>
      <w:r w:rsidR="0048122E" w:rsidRPr="0048122E">
        <w:rPr>
          <w:color w:val="000000"/>
          <w:szCs w:val="28"/>
        </w:rPr>
        <w:t>751,0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48122E">
        <w:rPr>
          <w:color w:val="000000"/>
          <w:szCs w:val="28"/>
        </w:rPr>
        <w:t>(</w:t>
      </w:r>
      <w:r w:rsidR="0048122E" w:rsidRPr="0048122E">
        <w:rPr>
          <w:color w:val="000000"/>
          <w:szCs w:val="28"/>
        </w:rPr>
        <w:t>-</w:t>
      </w:r>
      <w:r w:rsidR="0048122E">
        <w:rPr>
          <w:color w:val="000000"/>
          <w:szCs w:val="28"/>
        </w:rPr>
        <w:t>)</w:t>
      </w:r>
      <w:r w:rsidR="0048122E" w:rsidRPr="0048122E">
        <w:rPr>
          <w:color w:val="000000"/>
          <w:szCs w:val="28"/>
        </w:rPr>
        <w:t>38 560,8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48122E">
        <w:rPr>
          <w:color w:val="000000"/>
          <w:szCs w:val="28"/>
        </w:rPr>
        <w:t>(</w:t>
      </w:r>
      <w:r w:rsidR="0048122E" w:rsidRPr="0048122E">
        <w:rPr>
          <w:color w:val="000000"/>
          <w:szCs w:val="28"/>
        </w:rPr>
        <w:t>-</w:t>
      </w:r>
      <w:r w:rsidR="0048122E">
        <w:rPr>
          <w:color w:val="000000"/>
          <w:szCs w:val="28"/>
        </w:rPr>
        <w:t>)</w:t>
      </w:r>
      <w:r w:rsidR="0048122E" w:rsidRPr="0048122E">
        <w:rPr>
          <w:color w:val="000000"/>
          <w:szCs w:val="28"/>
        </w:rPr>
        <w:t>67 190,2</w:t>
      </w:r>
      <w:r w:rsidR="008311AD" w:rsidRPr="00DB5D55">
        <w:rPr>
          <w:szCs w:val="28"/>
        </w:rPr>
        <w:t xml:space="preserve"> млн рублей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8122E">
        <w:rPr>
          <w:szCs w:val="28"/>
        </w:rPr>
        <w:t>(</w:t>
      </w:r>
      <w:r w:rsidR="0048122E" w:rsidRPr="0048122E">
        <w:rPr>
          <w:color w:val="000000"/>
          <w:szCs w:val="28"/>
        </w:rPr>
        <w:t>-</w:t>
      </w:r>
      <w:r w:rsidR="0048122E">
        <w:rPr>
          <w:color w:val="000000"/>
          <w:szCs w:val="28"/>
        </w:rPr>
        <w:t>)</w:t>
      </w:r>
      <w:r w:rsidR="0048122E" w:rsidRPr="0048122E">
        <w:rPr>
          <w:color w:val="000000"/>
          <w:szCs w:val="28"/>
        </w:rPr>
        <w:t>1</w:t>
      </w:r>
      <w:r w:rsidR="003C68AD">
        <w:rPr>
          <w:color w:val="000000"/>
          <w:szCs w:val="28"/>
        </w:rPr>
        <w:t> </w:t>
      </w:r>
      <w:r w:rsidR="0048122E" w:rsidRPr="0048122E">
        <w:rPr>
          <w:color w:val="000000"/>
          <w:szCs w:val="28"/>
        </w:rPr>
        <w:t>198,8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48122E">
        <w:rPr>
          <w:color w:val="000000"/>
          <w:szCs w:val="28"/>
        </w:rPr>
        <w:t>(</w:t>
      </w:r>
      <w:r w:rsidR="0048122E" w:rsidRPr="0048122E">
        <w:rPr>
          <w:color w:val="000000"/>
          <w:szCs w:val="28"/>
        </w:rPr>
        <w:t>-</w:t>
      </w:r>
      <w:r w:rsidR="0048122E">
        <w:rPr>
          <w:color w:val="000000"/>
          <w:szCs w:val="28"/>
        </w:rPr>
        <w:t>)</w:t>
      </w:r>
      <w:r w:rsidR="0048122E" w:rsidRPr="0048122E">
        <w:rPr>
          <w:color w:val="000000"/>
          <w:szCs w:val="28"/>
        </w:rPr>
        <w:t>749,</w:t>
      </w:r>
      <w:r w:rsidR="0048122E">
        <w:rPr>
          <w:color w:val="000000"/>
          <w:szCs w:val="28"/>
        </w:rPr>
        <w:t>5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336F87">
        <w:rPr>
          <w:snapToGrid w:val="0"/>
          <w:szCs w:val="28"/>
        </w:rPr>
        <w:t>январе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</w:t>
      </w:r>
      <w:r w:rsidR="00336F87">
        <w:rPr>
          <w:szCs w:val="28"/>
        </w:rPr>
        <w:t>4</w:t>
      </w:r>
      <w:r w:rsidRPr="00DB5D55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9262F4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а) </w:t>
      </w:r>
      <w:r w:rsidR="009262F4" w:rsidRPr="00991227">
        <w:rPr>
          <w:szCs w:val="28"/>
        </w:rPr>
        <w:t xml:space="preserve">на депозитах в ВЭБ.РФ – в сумме </w:t>
      </w:r>
      <w:r w:rsidR="009262F4" w:rsidRPr="009262F4">
        <w:rPr>
          <w:szCs w:val="28"/>
        </w:rPr>
        <w:t>5 226,5</w:t>
      </w:r>
      <w:r w:rsidR="009262F4" w:rsidRPr="00991227">
        <w:rPr>
          <w:szCs w:val="28"/>
        </w:rPr>
        <w:t xml:space="preserve"> млн рублей, что эквивалентно </w:t>
      </w:r>
      <w:r w:rsidR="009262F4" w:rsidRPr="009262F4">
        <w:rPr>
          <w:szCs w:val="28"/>
        </w:rPr>
        <w:t>58,3</w:t>
      </w:r>
      <w:r w:rsidR="009262F4" w:rsidRPr="00991227">
        <w:rPr>
          <w:szCs w:val="28"/>
        </w:rPr>
        <w:t xml:space="preserve"> млн долл. США;</w:t>
      </w:r>
    </w:p>
    <w:p w:rsidR="00940B38" w:rsidRPr="00991227" w:rsidRDefault="009262F4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б) </w:t>
      </w:r>
      <w:r w:rsidR="00940B38" w:rsidRPr="00991227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Pr="009262F4">
        <w:rPr>
          <w:szCs w:val="28"/>
        </w:rPr>
        <w:t>1 741,5</w:t>
      </w:r>
      <w:r w:rsidR="00940B38" w:rsidRPr="00991227">
        <w:rPr>
          <w:szCs w:val="28"/>
        </w:rPr>
        <w:t xml:space="preserve"> млн рублей, что эквивалентно </w:t>
      </w:r>
      <w:r w:rsidRPr="009262F4">
        <w:rPr>
          <w:szCs w:val="28"/>
        </w:rPr>
        <w:t>19,6</w:t>
      </w:r>
      <w:r w:rsidR="00940B38" w:rsidRPr="00991227">
        <w:rPr>
          <w:szCs w:val="28"/>
        </w:rPr>
        <w:t xml:space="preserve"> млн долл. США;</w:t>
      </w:r>
    </w:p>
    <w:p w:rsidR="0010144D" w:rsidRPr="00991227" w:rsidRDefault="00294930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в) </w:t>
      </w:r>
      <w:r w:rsidR="00464590" w:rsidRPr="00991227">
        <w:rPr>
          <w:szCs w:val="28"/>
        </w:rPr>
        <w:t xml:space="preserve">в облигации ООО «НЛК-Финанс» – в сумме </w:t>
      </w:r>
      <w:r w:rsidR="009262F4" w:rsidRPr="009262F4">
        <w:rPr>
          <w:szCs w:val="28"/>
        </w:rPr>
        <w:t>196,8</w:t>
      </w:r>
      <w:r w:rsidR="00464590" w:rsidRPr="00991227">
        <w:rPr>
          <w:szCs w:val="28"/>
        </w:rPr>
        <w:t xml:space="preserve"> млн рублей, что эквивалентно </w:t>
      </w:r>
      <w:r w:rsidR="009262F4" w:rsidRPr="009262F4">
        <w:rPr>
          <w:szCs w:val="28"/>
        </w:rPr>
        <w:t>2,2</w:t>
      </w:r>
      <w:r w:rsidR="00464590" w:rsidRPr="00991227">
        <w:rPr>
          <w:szCs w:val="28"/>
        </w:rPr>
        <w:t xml:space="preserve"> млн долл. США.</w:t>
      </w:r>
    </w:p>
    <w:p w:rsidR="000E1AB5" w:rsidRPr="00991227" w:rsidRDefault="000E1AB5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lastRenderedPageBreak/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1A4EAF">
        <w:rPr>
          <w:szCs w:val="28"/>
        </w:rPr>
        <w:t>4</w:t>
      </w:r>
      <w:r w:rsidRPr="00991227">
        <w:rPr>
          <w:szCs w:val="28"/>
        </w:rPr>
        <w:t> г</w:t>
      </w:r>
      <w:r w:rsidR="00F67BDE">
        <w:rPr>
          <w:szCs w:val="28"/>
        </w:rPr>
        <w:t>оду</w:t>
      </w:r>
      <w:r w:rsidRPr="00991227">
        <w:rPr>
          <w:szCs w:val="28"/>
        </w:rPr>
        <w:t xml:space="preserve"> составил </w:t>
      </w:r>
      <w:r w:rsidR="009262F4" w:rsidRPr="009262F4">
        <w:rPr>
          <w:szCs w:val="28"/>
        </w:rPr>
        <w:t>7 164,8</w:t>
      </w:r>
      <w:r w:rsidR="000B79C6" w:rsidRPr="00991227">
        <w:rPr>
          <w:szCs w:val="28"/>
        </w:rPr>
        <w:t xml:space="preserve"> </w:t>
      </w:r>
      <w:r w:rsidRPr="00991227">
        <w:rPr>
          <w:szCs w:val="28"/>
        </w:rPr>
        <w:t xml:space="preserve">млн рублей, что эквивалентно </w:t>
      </w:r>
      <w:r w:rsidR="009262F4" w:rsidRPr="009262F4">
        <w:rPr>
          <w:szCs w:val="28"/>
        </w:rPr>
        <w:t>80,1</w:t>
      </w:r>
      <w:r w:rsidRPr="00991227">
        <w:rPr>
          <w:szCs w:val="28"/>
        </w:rPr>
        <w:t xml:space="preserve"> млн долл. США.</w:t>
      </w:r>
    </w:p>
    <w:p w:rsidR="00CC0CC8" w:rsidRPr="00DB5D55" w:rsidRDefault="00CC0CC8" w:rsidP="00001B84">
      <w:pPr>
        <w:pStyle w:val="a5"/>
        <w:spacing w:line="300" w:lineRule="auto"/>
        <w:ind w:firstLine="709"/>
        <w:rPr>
          <w:szCs w:val="28"/>
        </w:rPr>
      </w:pP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7F27F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077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D2" w:rsidRDefault="006D11D2">
      <w:r>
        <w:separator/>
      </w:r>
    </w:p>
  </w:endnote>
  <w:endnote w:type="continuationSeparator" w:id="0">
    <w:p w:rsidR="006D11D2" w:rsidRDefault="006D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D2" w:rsidRDefault="006D11D2">
      <w:r>
        <w:separator/>
      </w:r>
    </w:p>
  </w:footnote>
  <w:footnote w:type="continuationSeparator" w:id="0">
    <w:p w:rsidR="006D11D2" w:rsidRDefault="006D11D2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D32D93">
        <w:t>31</w:t>
      </w:r>
      <w:r w:rsidRPr="00024F85">
        <w:t xml:space="preserve"> </w:t>
      </w:r>
      <w:r w:rsidR="00D32D93">
        <w:t>янва</w:t>
      </w:r>
      <w:r>
        <w:t>ря</w:t>
      </w:r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66C">
          <w:rPr>
            <w:noProof/>
          </w:rPr>
          <w:t>4</w:t>
        </w:r>
        <w:r>
          <w:fldChar w:fldCharType="end"/>
        </w:r>
      </w:p>
    </w:sdtContent>
  </w:sdt>
  <w:p w:rsidR="00BA444F" w:rsidRDefault="006D11D2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D6"/>
    <w:rsid w:val="00037A3F"/>
    <w:rsid w:val="00040068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32D5"/>
    <w:rsid w:val="00085813"/>
    <w:rsid w:val="00085896"/>
    <w:rsid w:val="00085F96"/>
    <w:rsid w:val="0008643F"/>
    <w:rsid w:val="00086600"/>
    <w:rsid w:val="000866B8"/>
    <w:rsid w:val="000878D0"/>
    <w:rsid w:val="00087C9C"/>
    <w:rsid w:val="00087E37"/>
    <w:rsid w:val="00087F13"/>
    <w:rsid w:val="00090C20"/>
    <w:rsid w:val="00091206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6AA3"/>
    <w:rsid w:val="000B76AB"/>
    <w:rsid w:val="000B79C6"/>
    <w:rsid w:val="000B7BB7"/>
    <w:rsid w:val="000B7FE0"/>
    <w:rsid w:val="000C00B5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BB9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0E27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77F8F"/>
    <w:rsid w:val="00180090"/>
    <w:rsid w:val="001808C8"/>
    <w:rsid w:val="00180EF2"/>
    <w:rsid w:val="00181034"/>
    <w:rsid w:val="001812C3"/>
    <w:rsid w:val="0018163A"/>
    <w:rsid w:val="001816EA"/>
    <w:rsid w:val="00181FC3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2AC4"/>
    <w:rsid w:val="001B3331"/>
    <w:rsid w:val="001B3706"/>
    <w:rsid w:val="001B370C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3742"/>
    <w:rsid w:val="001E3B3A"/>
    <w:rsid w:val="001E48AD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231"/>
    <w:rsid w:val="00220C59"/>
    <w:rsid w:val="00222505"/>
    <w:rsid w:val="00222DA0"/>
    <w:rsid w:val="00223E05"/>
    <w:rsid w:val="00223E06"/>
    <w:rsid w:val="00224037"/>
    <w:rsid w:val="00224116"/>
    <w:rsid w:val="0022446A"/>
    <w:rsid w:val="00224F33"/>
    <w:rsid w:val="00225655"/>
    <w:rsid w:val="002256DF"/>
    <w:rsid w:val="0022593C"/>
    <w:rsid w:val="00226307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64C"/>
    <w:rsid w:val="002478D1"/>
    <w:rsid w:val="0025123E"/>
    <w:rsid w:val="002520AA"/>
    <w:rsid w:val="00252C06"/>
    <w:rsid w:val="00253119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5324"/>
    <w:rsid w:val="002858FE"/>
    <w:rsid w:val="00286801"/>
    <w:rsid w:val="00286E8A"/>
    <w:rsid w:val="00287DBD"/>
    <w:rsid w:val="00287F76"/>
    <w:rsid w:val="002909F0"/>
    <w:rsid w:val="00291CAA"/>
    <w:rsid w:val="00292860"/>
    <w:rsid w:val="00293504"/>
    <w:rsid w:val="00293CB7"/>
    <w:rsid w:val="00294081"/>
    <w:rsid w:val="002941AD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38E"/>
    <w:rsid w:val="002B0446"/>
    <w:rsid w:val="002B0D61"/>
    <w:rsid w:val="002B0DD5"/>
    <w:rsid w:val="002B1DE5"/>
    <w:rsid w:val="002B2EB7"/>
    <w:rsid w:val="002B38B1"/>
    <w:rsid w:val="002B424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80D"/>
    <w:rsid w:val="002C4E0E"/>
    <w:rsid w:val="002C5096"/>
    <w:rsid w:val="002C559E"/>
    <w:rsid w:val="002C580A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466C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1E4E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B5A"/>
    <w:rsid w:val="00334E3E"/>
    <w:rsid w:val="003354E0"/>
    <w:rsid w:val="00335F48"/>
    <w:rsid w:val="00335F56"/>
    <w:rsid w:val="00336514"/>
    <w:rsid w:val="00336F87"/>
    <w:rsid w:val="0033777E"/>
    <w:rsid w:val="003377C6"/>
    <w:rsid w:val="0033781D"/>
    <w:rsid w:val="003379B1"/>
    <w:rsid w:val="00337C19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362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1FAD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57C65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7156"/>
    <w:rsid w:val="00477CD0"/>
    <w:rsid w:val="00477EBB"/>
    <w:rsid w:val="0048122E"/>
    <w:rsid w:val="004814FD"/>
    <w:rsid w:val="004818AA"/>
    <w:rsid w:val="00482E98"/>
    <w:rsid w:val="004841AB"/>
    <w:rsid w:val="004843C3"/>
    <w:rsid w:val="00485838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568"/>
    <w:rsid w:val="004A48EA"/>
    <w:rsid w:val="004A49C3"/>
    <w:rsid w:val="004A4DD1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BEB"/>
    <w:rsid w:val="004B1FD2"/>
    <w:rsid w:val="004B27CF"/>
    <w:rsid w:val="004B328C"/>
    <w:rsid w:val="004B390A"/>
    <w:rsid w:val="004B42DC"/>
    <w:rsid w:val="004B4A5A"/>
    <w:rsid w:val="004B573E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F0A"/>
    <w:rsid w:val="004C7BCB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3541"/>
    <w:rsid w:val="00503E7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570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184D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5E0"/>
    <w:rsid w:val="00550687"/>
    <w:rsid w:val="005512F5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4E4"/>
    <w:rsid w:val="00556852"/>
    <w:rsid w:val="00556DCB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478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0DA"/>
    <w:rsid w:val="0059654D"/>
    <w:rsid w:val="00596BCF"/>
    <w:rsid w:val="005A0090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5AA7"/>
    <w:rsid w:val="00606684"/>
    <w:rsid w:val="00606768"/>
    <w:rsid w:val="00606D38"/>
    <w:rsid w:val="00607B67"/>
    <w:rsid w:val="00607BF5"/>
    <w:rsid w:val="00607E64"/>
    <w:rsid w:val="00610DA1"/>
    <w:rsid w:val="00612919"/>
    <w:rsid w:val="00612FF6"/>
    <w:rsid w:val="00613898"/>
    <w:rsid w:val="00613BB0"/>
    <w:rsid w:val="00613E85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913"/>
    <w:rsid w:val="00617E6A"/>
    <w:rsid w:val="0062097F"/>
    <w:rsid w:val="006211DD"/>
    <w:rsid w:val="006211E2"/>
    <w:rsid w:val="00621789"/>
    <w:rsid w:val="006222F2"/>
    <w:rsid w:val="00622441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54BB"/>
    <w:rsid w:val="006B60BB"/>
    <w:rsid w:val="006B60C2"/>
    <w:rsid w:val="006B6DE0"/>
    <w:rsid w:val="006B7151"/>
    <w:rsid w:val="006B724E"/>
    <w:rsid w:val="006B7920"/>
    <w:rsid w:val="006B7A62"/>
    <w:rsid w:val="006C006B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1D2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0D2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554D"/>
    <w:rsid w:val="00707043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3740C"/>
    <w:rsid w:val="0074003C"/>
    <w:rsid w:val="0074100D"/>
    <w:rsid w:val="0074105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BD8"/>
    <w:rsid w:val="00750FC7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4A27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26A2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7F1"/>
    <w:rsid w:val="007F2C6D"/>
    <w:rsid w:val="007F2EBE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2E6"/>
    <w:rsid w:val="00823424"/>
    <w:rsid w:val="0082371C"/>
    <w:rsid w:val="00823FD1"/>
    <w:rsid w:val="00824A49"/>
    <w:rsid w:val="00825980"/>
    <w:rsid w:val="008269AB"/>
    <w:rsid w:val="00826CD3"/>
    <w:rsid w:val="0082765E"/>
    <w:rsid w:val="008300E6"/>
    <w:rsid w:val="008301BC"/>
    <w:rsid w:val="00830B5A"/>
    <w:rsid w:val="00830D36"/>
    <w:rsid w:val="008311AD"/>
    <w:rsid w:val="008326D2"/>
    <w:rsid w:val="008329EC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0FFE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39F"/>
    <w:rsid w:val="00867BCD"/>
    <w:rsid w:val="00870972"/>
    <w:rsid w:val="00870B59"/>
    <w:rsid w:val="008712AE"/>
    <w:rsid w:val="00871689"/>
    <w:rsid w:val="00872516"/>
    <w:rsid w:val="008725A7"/>
    <w:rsid w:val="00873667"/>
    <w:rsid w:val="00873F5C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FAD"/>
    <w:rsid w:val="0088550B"/>
    <w:rsid w:val="00885963"/>
    <w:rsid w:val="00885CD8"/>
    <w:rsid w:val="00886551"/>
    <w:rsid w:val="0088797A"/>
    <w:rsid w:val="00887B8B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777"/>
    <w:rsid w:val="008D1BC4"/>
    <w:rsid w:val="008D1EFA"/>
    <w:rsid w:val="008D2552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1B4F"/>
    <w:rsid w:val="008E327B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2FD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920"/>
    <w:rsid w:val="00920C07"/>
    <w:rsid w:val="009216E8"/>
    <w:rsid w:val="0092199F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2F4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E92"/>
    <w:rsid w:val="00945671"/>
    <w:rsid w:val="009458BB"/>
    <w:rsid w:val="00945A9E"/>
    <w:rsid w:val="00945C6D"/>
    <w:rsid w:val="00946684"/>
    <w:rsid w:val="009477D9"/>
    <w:rsid w:val="0094799D"/>
    <w:rsid w:val="00950285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033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87D"/>
    <w:rsid w:val="009729C7"/>
    <w:rsid w:val="00973381"/>
    <w:rsid w:val="00973969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3554"/>
    <w:rsid w:val="009842BF"/>
    <w:rsid w:val="009845CE"/>
    <w:rsid w:val="00986EC3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485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620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95"/>
    <w:rsid w:val="009E0CCB"/>
    <w:rsid w:val="009E0D84"/>
    <w:rsid w:val="009E175E"/>
    <w:rsid w:val="009E20A4"/>
    <w:rsid w:val="009E261F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2D5A"/>
    <w:rsid w:val="00A144C3"/>
    <w:rsid w:val="00A1495D"/>
    <w:rsid w:val="00A1500E"/>
    <w:rsid w:val="00A15DF7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3D9E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67E3"/>
    <w:rsid w:val="00A97B57"/>
    <w:rsid w:val="00AA056C"/>
    <w:rsid w:val="00AA0C9E"/>
    <w:rsid w:val="00AA143A"/>
    <w:rsid w:val="00AA17E2"/>
    <w:rsid w:val="00AA1FD6"/>
    <w:rsid w:val="00AA21AF"/>
    <w:rsid w:val="00AA259C"/>
    <w:rsid w:val="00AA2AF2"/>
    <w:rsid w:val="00AA2F31"/>
    <w:rsid w:val="00AA339B"/>
    <w:rsid w:val="00AA37EC"/>
    <w:rsid w:val="00AA3DC2"/>
    <w:rsid w:val="00AA4AE3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0DC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194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0E77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5981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5FCE"/>
    <w:rsid w:val="00BD6028"/>
    <w:rsid w:val="00BD6134"/>
    <w:rsid w:val="00BD7BA2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52CD"/>
    <w:rsid w:val="00BE52E9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FD8"/>
    <w:rsid w:val="00C173F7"/>
    <w:rsid w:val="00C17487"/>
    <w:rsid w:val="00C174FA"/>
    <w:rsid w:val="00C1752A"/>
    <w:rsid w:val="00C17CC7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3EA"/>
    <w:rsid w:val="00C41BB7"/>
    <w:rsid w:val="00C4281B"/>
    <w:rsid w:val="00C438F1"/>
    <w:rsid w:val="00C43B7E"/>
    <w:rsid w:val="00C44949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55D"/>
    <w:rsid w:val="00C529AA"/>
    <w:rsid w:val="00C52EBE"/>
    <w:rsid w:val="00C52F5D"/>
    <w:rsid w:val="00C535C0"/>
    <w:rsid w:val="00C53D93"/>
    <w:rsid w:val="00C540A2"/>
    <w:rsid w:val="00C548B7"/>
    <w:rsid w:val="00C54F22"/>
    <w:rsid w:val="00C55AF2"/>
    <w:rsid w:val="00C55BB3"/>
    <w:rsid w:val="00C56662"/>
    <w:rsid w:val="00C567F7"/>
    <w:rsid w:val="00C56AB3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4C73"/>
    <w:rsid w:val="00C64FE6"/>
    <w:rsid w:val="00C65138"/>
    <w:rsid w:val="00C65185"/>
    <w:rsid w:val="00C664B2"/>
    <w:rsid w:val="00C66ACB"/>
    <w:rsid w:val="00C7011C"/>
    <w:rsid w:val="00C702B4"/>
    <w:rsid w:val="00C708A0"/>
    <w:rsid w:val="00C708A2"/>
    <w:rsid w:val="00C70965"/>
    <w:rsid w:val="00C73807"/>
    <w:rsid w:val="00C73D23"/>
    <w:rsid w:val="00C73FBE"/>
    <w:rsid w:val="00C74BE8"/>
    <w:rsid w:val="00C74DD2"/>
    <w:rsid w:val="00C752CC"/>
    <w:rsid w:val="00C75EFE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2484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97F5E"/>
    <w:rsid w:val="00CA0BE9"/>
    <w:rsid w:val="00CA136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6142"/>
    <w:rsid w:val="00CE6217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271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0FC4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3609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46E2"/>
    <w:rsid w:val="00D44AD5"/>
    <w:rsid w:val="00D44E81"/>
    <w:rsid w:val="00D4595C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60302"/>
    <w:rsid w:val="00D60557"/>
    <w:rsid w:val="00D607E7"/>
    <w:rsid w:val="00D60DF2"/>
    <w:rsid w:val="00D61CB0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2859"/>
    <w:rsid w:val="00D731F1"/>
    <w:rsid w:val="00D73BBF"/>
    <w:rsid w:val="00D74F10"/>
    <w:rsid w:val="00D75958"/>
    <w:rsid w:val="00D75A1D"/>
    <w:rsid w:val="00D75BD2"/>
    <w:rsid w:val="00D75C4A"/>
    <w:rsid w:val="00D767D2"/>
    <w:rsid w:val="00D76C24"/>
    <w:rsid w:val="00D77161"/>
    <w:rsid w:val="00D775F8"/>
    <w:rsid w:val="00D77C3F"/>
    <w:rsid w:val="00D80540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F99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4F3E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0A8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4C7"/>
    <w:rsid w:val="00E644D2"/>
    <w:rsid w:val="00E6457E"/>
    <w:rsid w:val="00E64645"/>
    <w:rsid w:val="00E648FC"/>
    <w:rsid w:val="00E65366"/>
    <w:rsid w:val="00E6599B"/>
    <w:rsid w:val="00E66C64"/>
    <w:rsid w:val="00E66C92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69D"/>
    <w:rsid w:val="00E809F4"/>
    <w:rsid w:val="00E80E91"/>
    <w:rsid w:val="00E831FF"/>
    <w:rsid w:val="00E83631"/>
    <w:rsid w:val="00E851A5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4B2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2219"/>
    <w:rsid w:val="00F0324A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1641"/>
    <w:rsid w:val="00F41722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25B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67BDE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C7D"/>
    <w:rsid w:val="00F83F88"/>
    <w:rsid w:val="00F849CC"/>
    <w:rsid w:val="00F84B53"/>
    <w:rsid w:val="00F86CAE"/>
    <w:rsid w:val="00F87049"/>
    <w:rsid w:val="00F872E5"/>
    <w:rsid w:val="00F9026B"/>
    <w:rsid w:val="00F90A77"/>
    <w:rsid w:val="00F91044"/>
    <w:rsid w:val="00F910D5"/>
    <w:rsid w:val="00F92B7E"/>
    <w:rsid w:val="00F93A6F"/>
    <w:rsid w:val="00F93E59"/>
    <w:rsid w:val="00F93EBE"/>
    <w:rsid w:val="00F93F35"/>
    <w:rsid w:val="00F948CA"/>
    <w:rsid w:val="00F9494D"/>
    <w:rsid w:val="00F94B58"/>
    <w:rsid w:val="00F94D1A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AA5"/>
    <w:rsid w:val="00FA1DC5"/>
    <w:rsid w:val="00FA22FC"/>
    <w:rsid w:val="00FA24A0"/>
    <w:rsid w:val="00FA276E"/>
    <w:rsid w:val="00FA33E5"/>
    <w:rsid w:val="00FA4087"/>
    <w:rsid w:val="00FA46F4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081"/>
    <w:rsid w:val="00FD596A"/>
    <w:rsid w:val="00FD5BE6"/>
    <w:rsid w:val="00FD603B"/>
    <w:rsid w:val="00FD6CC1"/>
    <w:rsid w:val="00FD6F60"/>
    <w:rsid w:val="00FD7063"/>
    <w:rsid w:val="00FD7F02"/>
    <w:rsid w:val="00FD7F17"/>
    <w:rsid w:val="00FE1731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7E4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C39A-139E-4021-8D0D-3A08DDB8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LenovoYOGA</cp:lastModifiedBy>
  <cp:revision>134</cp:revision>
  <cp:lastPrinted>2024-02-01T14:16:00Z</cp:lastPrinted>
  <dcterms:created xsi:type="dcterms:W3CDTF">2024-01-23T12:29:00Z</dcterms:created>
  <dcterms:modified xsi:type="dcterms:W3CDTF">2024-03-23T06:36:00Z</dcterms:modified>
</cp:coreProperties>
</file>