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AD678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04954" w:rsidRP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495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269A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75C4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746059" w:rsidRDefault="00746059" w:rsidP="00AD6783">
      <w:pPr>
        <w:pStyle w:val="a5"/>
        <w:spacing w:line="336" w:lineRule="auto"/>
        <w:ind w:firstLine="709"/>
        <w:rPr>
          <w:szCs w:val="28"/>
        </w:rPr>
      </w:pPr>
      <w:proofErr w:type="gramStart"/>
      <w:r>
        <w:rPr>
          <w:szCs w:val="28"/>
        </w:rPr>
        <w:t>В</w:t>
      </w:r>
      <w:r w:rsidRPr="006E1223">
        <w:rPr>
          <w:szCs w:val="28"/>
        </w:rPr>
        <w:t xml:space="preserve"> </w:t>
      </w:r>
      <w:r>
        <w:rPr>
          <w:szCs w:val="28"/>
        </w:rPr>
        <w:t>марте</w:t>
      </w:r>
      <w:r w:rsidRPr="006E1223">
        <w:rPr>
          <w:szCs w:val="28"/>
        </w:rPr>
        <w:t xml:space="preserve"> 20</w:t>
      </w:r>
      <w:r>
        <w:rPr>
          <w:szCs w:val="28"/>
        </w:rPr>
        <w:t>20</w:t>
      </w:r>
      <w:r w:rsidRPr="006E1223">
        <w:rPr>
          <w:szCs w:val="28"/>
        </w:rPr>
        <w:t xml:space="preserve"> г.</w:t>
      </w:r>
      <w:bookmarkStart w:id="1" w:name="_GoBack"/>
      <w:bookmarkEnd w:id="1"/>
      <w:r>
        <w:rPr>
          <w:szCs w:val="28"/>
        </w:rPr>
        <w:t xml:space="preserve"> в</w:t>
      </w:r>
      <w:r w:rsidRPr="006A1E5E">
        <w:rPr>
          <w:szCs w:val="28"/>
        </w:rPr>
        <w:t xml:space="preserve"> соответствии с пунктом 12 Правил проведения расчетов и перечисления средств в связи с формированием и использованием дополнительных нефтегазовых доходов федерального бюджета и средств Фонда национального благосостояния, утвержденных постановлением Правительства Российской Федерации от 14 августа 2013 г</w:t>
      </w:r>
      <w:r>
        <w:rPr>
          <w:szCs w:val="28"/>
        </w:rPr>
        <w:t>.</w:t>
      </w:r>
      <w:r w:rsidRPr="006A1E5E">
        <w:rPr>
          <w:szCs w:val="28"/>
        </w:rPr>
        <w:t xml:space="preserve"> № 699</w:t>
      </w:r>
      <w:r>
        <w:rPr>
          <w:szCs w:val="28"/>
        </w:rPr>
        <w:t>,</w:t>
      </w:r>
      <w:r w:rsidRPr="006A1E5E">
        <w:rPr>
          <w:szCs w:val="28"/>
        </w:rPr>
        <w:t xml:space="preserve"> </w:t>
      </w:r>
      <w:r w:rsidRPr="006E1223">
        <w:rPr>
          <w:szCs w:val="28"/>
        </w:rPr>
        <w:t xml:space="preserve">и приказом Минфина России от </w:t>
      </w:r>
      <w:r>
        <w:rPr>
          <w:szCs w:val="28"/>
        </w:rPr>
        <w:t>1</w:t>
      </w:r>
      <w:r w:rsidR="00094A5A">
        <w:rPr>
          <w:szCs w:val="28"/>
        </w:rPr>
        <w:t>3</w:t>
      </w:r>
      <w:r w:rsidRPr="006E1223">
        <w:rPr>
          <w:szCs w:val="28"/>
        </w:rPr>
        <w:t xml:space="preserve"> </w:t>
      </w:r>
      <w:r w:rsidR="00094A5A">
        <w:rPr>
          <w:szCs w:val="28"/>
        </w:rPr>
        <w:t>марта</w:t>
      </w:r>
      <w:r w:rsidRPr="006E1223">
        <w:rPr>
          <w:szCs w:val="28"/>
        </w:rPr>
        <w:t xml:space="preserve"> 20</w:t>
      </w:r>
      <w:r w:rsidR="00094A5A">
        <w:rPr>
          <w:szCs w:val="28"/>
        </w:rPr>
        <w:t>20</w:t>
      </w:r>
      <w:r w:rsidRPr="006E1223">
        <w:rPr>
          <w:szCs w:val="28"/>
        </w:rPr>
        <w:t xml:space="preserve"> г. № </w:t>
      </w:r>
      <w:r w:rsidR="00094A5A">
        <w:rPr>
          <w:szCs w:val="28"/>
        </w:rPr>
        <w:t>109</w:t>
      </w:r>
      <w:r>
        <w:rPr>
          <w:szCs w:val="28"/>
        </w:rPr>
        <w:t xml:space="preserve"> </w:t>
      </w:r>
      <w:r w:rsidRPr="006E1223">
        <w:rPr>
          <w:szCs w:val="28"/>
        </w:rPr>
        <w:t>«Об использовании дополнительных нефтегазовых доходов федерального бюджета, поступивших</w:t>
      </w:r>
      <w:proofErr w:type="gramEnd"/>
      <w:r w:rsidRPr="006E1223">
        <w:rPr>
          <w:szCs w:val="28"/>
        </w:rPr>
        <w:t xml:space="preserve"> </w:t>
      </w:r>
      <w:proofErr w:type="gramStart"/>
      <w:r w:rsidRPr="006E1223">
        <w:rPr>
          <w:szCs w:val="28"/>
        </w:rPr>
        <w:t>в 201</w:t>
      </w:r>
      <w:r w:rsidR="00094A5A">
        <w:rPr>
          <w:szCs w:val="28"/>
        </w:rPr>
        <w:t>9</w:t>
      </w:r>
      <w:r w:rsidRPr="006E1223">
        <w:rPr>
          <w:szCs w:val="28"/>
        </w:rPr>
        <w:t xml:space="preserve"> году, на формирование Фонда национального благосостояния» средства в иностранных валютах в суммах</w:t>
      </w:r>
      <w:r>
        <w:rPr>
          <w:szCs w:val="28"/>
        </w:rPr>
        <w:t xml:space="preserve"> </w:t>
      </w:r>
      <w:r w:rsidR="00DC7A8C">
        <w:rPr>
          <w:szCs w:val="28"/>
        </w:rPr>
        <w:t>20</w:t>
      </w:r>
      <w:r w:rsidRPr="006E1223">
        <w:rPr>
          <w:szCs w:val="28"/>
        </w:rPr>
        <w:t> </w:t>
      </w:r>
      <w:r w:rsidR="00DC7A8C">
        <w:rPr>
          <w:szCs w:val="28"/>
        </w:rPr>
        <w:t>630</w:t>
      </w:r>
      <w:r w:rsidRPr="006E1223">
        <w:rPr>
          <w:szCs w:val="28"/>
        </w:rPr>
        <w:t>,</w:t>
      </w:r>
      <w:r w:rsidR="00DC7A8C">
        <w:rPr>
          <w:szCs w:val="28"/>
        </w:rPr>
        <w:t>8</w:t>
      </w:r>
      <w:r w:rsidRPr="006E1223">
        <w:rPr>
          <w:szCs w:val="28"/>
        </w:rPr>
        <w:t xml:space="preserve"> млн. долл. США, </w:t>
      </w:r>
      <w:r w:rsidR="00DC7A8C">
        <w:rPr>
          <w:szCs w:val="28"/>
        </w:rPr>
        <w:t>18</w:t>
      </w:r>
      <w:r w:rsidRPr="006E1223">
        <w:rPr>
          <w:szCs w:val="28"/>
        </w:rPr>
        <w:t> </w:t>
      </w:r>
      <w:r w:rsidR="00DC7A8C">
        <w:rPr>
          <w:szCs w:val="28"/>
        </w:rPr>
        <w:t>431</w:t>
      </w:r>
      <w:r w:rsidRPr="006E1223">
        <w:rPr>
          <w:szCs w:val="28"/>
        </w:rPr>
        <w:t>,</w:t>
      </w:r>
      <w:r w:rsidR="00DC7A8C">
        <w:rPr>
          <w:szCs w:val="28"/>
        </w:rPr>
        <w:t>1</w:t>
      </w:r>
      <w:r w:rsidRPr="006E1223">
        <w:rPr>
          <w:szCs w:val="28"/>
        </w:rPr>
        <w:t xml:space="preserve"> млн. евро и </w:t>
      </w:r>
      <w:r w:rsidR="00DC7A8C">
        <w:rPr>
          <w:szCs w:val="28"/>
        </w:rPr>
        <w:t>3</w:t>
      </w:r>
      <w:r w:rsidRPr="006E1223">
        <w:rPr>
          <w:szCs w:val="28"/>
        </w:rPr>
        <w:t> </w:t>
      </w:r>
      <w:r w:rsidR="00DC7A8C">
        <w:rPr>
          <w:szCs w:val="28"/>
        </w:rPr>
        <w:t>589</w:t>
      </w:r>
      <w:r w:rsidRPr="006E1223">
        <w:rPr>
          <w:szCs w:val="28"/>
        </w:rPr>
        <w:t>,</w:t>
      </w:r>
      <w:r w:rsidR="00DC7A8C">
        <w:rPr>
          <w:szCs w:val="28"/>
        </w:rPr>
        <w:t>3</w:t>
      </w:r>
      <w:r w:rsidRPr="006E1223">
        <w:rPr>
          <w:szCs w:val="28"/>
        </w:rPr>
        <w:t xml:space="preserve"> млн. фунтов стерлингов, приобретенные за счет средств федерального бюджета в пределах объема дополнительных нефтегазовых доходов федерального бюджета</w:t>
      </w:r>
      <w:r w:rsidRPr="008150EF">
        <w:rPr>
          <w:szCs w:val="28"/>
        </w:rPr>
        <w:t xml:space="preserve"> </w:t>
      </w:r>
      <w:r>
        <w:rPr>
          <w:szCs w:val="28"/>
        </w:rPr>
        <w:t>за</w:t>
      </w:r>
      <w:r w:rsidRPr="006E1223">
        <w:rPr>
          <w:szCs w:val="28"/>
        </w:rPr>
        <w:t xml:space="preserve"> 201</w:t>
      </w:r>
      <w:r w:rsidR="00DC7A8C">
        <w:rPr>
          <w:szCs w:val="28"/>
        </w:rPr>
        <w:t>9</w:t>
      </w:r>
      <w:r w:rsidRPr="006E1223">
        <w:rPr>
          <w:szCs w:val="28"/>
        </w:rPr>
        <w:t xml:space="preserve"> год, зачислены на счета по учету средств ФНБ в соответствующих иностранных валютах.</w:t>
      </w:r>
      <w:proofErr w:type="gramEnd"/>
      <w:r>
        <w:rPr>
          <w:szCs w:val="28"/>
        </w:rPr>
        <w:t xml:space="preserve"> В результате по состоянию на 1 </w:t>
      </w:r>
      <w:r w:rsidR="00EE2007">
        <w:rPr>
          <w:szCs w:val="28"/>
        </w:rPr>
        <w:t>апреля</w:t>
      </w:r>
      <w:r>
        <w:rPr>
          <w:szCs w:val="28"/>
        </w:rPr>
        <w:t xml:space="preserve"> 20</w:t>
      </w:r>
      <w:r w:rsidR="00EE2007">
        <w:rPr>
          <w:szCs w:val="28"/>
        </w:rPr>
        <w:t>20</w:t>
      </w:r>
      <w:r>
        <w:rPr>
          <w:szCs w:val="28"/>
        </w:rPr>
        <w:t xml:space="preserve"> г. </w:t>
      </w:r>
      <w:r w:rsidRPr="00773D14">
        <w:rPr>
          <w:szCs w:val="28"/>
        </w:rPr>
        <w:t>объем ликвидных активов Фонда</w:t>
      </w:r>
      <w:r>
        <w:rPr>
          <w:szCs w:val="28"/>
        </w:rPr>
        <w:t xml:space="preserve"> (средства </w:t>
      </w:r>
      <w:r w:rsidRPr="00773D14">
        <w:rPr>
          <w:szCs w:val="28"/>
        </w:rPr>
        <w:t xml:space="preserve">на </w:t>
      </w:r>
      <w:r>
        <w:rPr>
          <w:szCs w:val="28"/>
        </w:rPr>
        <w:t xml:space="preserve">банковских </w:t>
      </w:r>
      <w:r w:rsidRPr="00773D14">
        <w:rPr>
          <w:szCs w:val="28"/>
        </w:rPr>
        <w:t>счетах в Банке России</w:t>
      </w:r>
      <w:r>
        <w:rPr>
          <w:szCs w:val="28"/>
        </w:rPr>
        <w:t>) составил</w:t>
      </w:r>
      <w:r w:rsidRPr="00CA32FD">
        <w:rPr>
          <w:szCs w:val="28"/>
        </w:rPr>
        <w:t xml:space="preserve"> </w:t>
      </w:r>
      <w:r>
        <w:rPr>
          <w:szCs w:val="28"/>
        </w:rPr>
        <w:t>эквивалент</w:t>
      </w:r>
      <w:r w:rsidRPr="00CA32FD">
        <w:rPr>
          <w:szCs w:val="28"/>
        </w:rPr>
        <w:t xml:space="preserve"> </w:t>
      </w:r>
      <w:r w:rsidR="00EE2007">
        <w:rPr>
          <w:szCs w:val="28"/>
        </w:rPr>
        <w:t>11</w:t>
      </w:r>
      <w:r w:rsidRPr="00CA32FD">
        <w:rPr>
          <w:szCs w:val="28"/>
        </w:rPr>
        <w:t> </w:t>
      </w:r>
      <w:r w:rsidR="00EE2007">
        <w:rPr>
          <w:szCs w:val="28"/>
        </w:rPr>
        <w:t>095</w:t>
      </w:r>
      <w:r w:rsidRPr="00CA32FD">
        <w:rPr>
          <w:szCs w:val="28"/>
        </w:rPr>
        <w:t> </w:t>
      </w:r>
      <w:r w:rsidR="00EE2007">
        <w:rPr>
          <w:szCs w:val="28"/>
        </w:rPr>
        <w:t>228</w:t>
      </w:r>
      <w:r w:rsidRPr="00CA32FD">
        <w:rPr>
          <w:szCs w:val="28"/>
        </w:rPr>
        <w:t>,</w:t>
      </w:r>
      <w:r w:rsidR="00EE2007">
        <w:rPr>
          <w:szCs w:val="28"/>
        </w:rPr>
        <w:t>3</w:t>
      </w:r>
      <w:r w:rsidRPr="00CA32FD">
        <w:rPr>
          <w:szCs w:val="28"/>
        </w:rPr>
        <w:t xml:space="preserve"> млн. рублей </w:t>
      </w:r>
      <w:r>
        <w:rPr>
          <w:szCs w:val="28"/>
        </w:rPr>
        <w:t>или</w:t>
      </w:r>
      <w:r w:rsidRPr="00CA32FD">
        <w:rPr>
          <w:szCs w:val="28"/>
        </w:rPr>
        <w:t xml:space="preserve"> </w:t>
      </w:r>
      <w:r w:rsidR="00EE2007">
        <w:rPr>
          <w:szCs w:val="28"/>
        </w:rPr>
        <w:t>142</w:t>
      </w:r>
      <w:r w:rsidRPr="00CA32FD">
        <w:rPr>
          <w:szCs w:val="28"/>
        </w:rPr>
        <w:t> </w:t>
      </w:r>
      <w:r w:rsidR="00EE2007">
        <w:rPr>
          <w:szCs w:val="28"/>
        </w:rPr>
        <w:t>736</w:t>
      </w:r>
      <w:r w:rsidRPr="00CA32FD">
        <w:rPr>
          <w:szCs w:val="28"/>
        </w:rPr>
        <w:t>,</w:t>
      </w:r>
      <w:r w:rsidR="00EE2007">
        <w:rPr>
          <w:szCs w:val="28"/>
        </w:rPr>
        <w:t>0</w:t>
      </w:r>
      <w:r w:rsidRPr="00CA32FD">
        <w:rPr>
          <w:szCs w:val="28"/>
        </w:rPr>
        <w:t xml:space="preserve"> млн. долл. США</w:t>
      </w:r>
      <w:r>
        <w:rPr>
          <w:szCs w:val="28"/>
        </w:rPr>
        <w:t xml:space="preserve"> (</w:t>
      </w:r>
      <w:r w:rsidR="0039634D">
        <w:rPr>
          <w:szCs w:val="28"/>
        </w:rPr>
        <w:t>9</w:t>
      </w:r>
      <w:r>
        <w:rPr>
          <w:szCs w:val="28"/>
        </w:rPr>
        <w:t>,</w:t>
      </w:r>
      <w:r w:rsidR="0039634D">
        <w:rPr>
          <w:szCs w:val="28"/>
        </w:rPr>
        <w:t>8</w:t>
      </w:r>
      <w:r>
        <w:rPr>
          <w:szCs w:val="28"/>
        </w:rPr>
        <w:t>% ВВП).</w:t>
      </w:r>
    </w:p>
    <w:p w:rsidR="0006103F" w:rsidRPr="0006103F" w:rsidRDefault="0006103F" w:rsidP="00AD678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D75C4A">
        <w:rPr>
          <w:rStyle w:val="CharStyle5"/>
          <w:rFonts w:ascii="Times New Roman" w:hAnsi="Times New Roman" w:cs="Times New Roman"/>
          <w:color w:val="000000"/>
          <w:sz w:val="28"/>
        </w:rPr>
        <w:t>марте</w:t>
      </w:r>
      <w:r w:rsidR="00D775F8" w:rsidRPr="00D775F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="00D775F8">
        <w:rPr>
          <w:rStyle w:val="CharStyle5"/>
          <w:rFonts w:ascii="Times New Roman" w:hAnsi="Times New Roman" w:cs="Times New Roman"/>
          <w:color w:val="000000"/>
          <w:sz w:val="28"/>
        </w:rPr>
        <w:t>20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в сумме</w:t>
      </w:r>
      <w:r w:rsidR="004D5D07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8F4A32" w:rsidRPr="008F4A32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8F4A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8F4A32" w:rsidRPr="008F4A32">
        <w:rPr>
          <w:rStyle w:val="CharStyle5"/>
          <w:rFonts w:ascii="Times New Roman" w:hAnsi="Times New Roman" w:cs="Times New Roman"/>
          <w:color w:val="000000"/>
          <w:sz w:val="28"/>
        </w:rPr>
        <w:t>882</w:t>
      </w:r>
      <w:r w:rsidR="008F4A32">
        <w:rPr>
          <w:rStyle w:val="CharStyle5"/>
          <w:rFonts w:ascii="Times New Roman" w:hAnsi="Times New Roman" w:cs="Times New Roman"/>
          <w:color w:val="000000"/>
          <w:sz w:val="28"/>
        </w:rPr>
        <w:t xml:space="preserve">,4 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млн. рублей размещены на депозит в ВЭБ</w:t>
      </w:r>
      <w:proofErr w:type="gramStart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 xml:space="preserve">Ф, открытый в 2017 г. в целях финансирования проекта </w:t>
      </w:r>
      <w:r w:rsidR="004D5D07" w:rsidRPr="004D5D07">
        <w:rPr>
          <w:rStyle w:val="CharStyle5"/>
          <w:rFonts w:ascii="Times New Roman" w:hAnsi="Times New Roman" w:cs="Times New Roman"/>
          <w:color w:val="000000"/>
          <w:sz w:val="28"/>
        </w:rPr>
        <w:t>«Приобретение и предоставление во владение и пользование (лизинг) вагонов Московского метро» (КЖЦ-2)</w:t>
      </w:r>
      <w:r w:rsidRPr="0006103F">
        <w:rPr>
          <w:rStyle w:val="CharStyle5"/>
          <w:rFonts w:ascii="Times New Roman" w:hAnsi="Times New Roman" w:cs="Times New Roman"/>
          <w:color w:val="000000"/>
          <w:sz w:val="28"/>
        </w:rPr>
        <w:t>.</w:t>
      </w:r>
    </w:p>
    <w:p w:rsidR="004507B5" w:rsidRDefault="004507B5" w:rsidP="00AD678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4A5C73">
        <w:rPr>
          <w:szCs w:val="28"/>
        </w:rPr>
        <w:t>марте</w:t>
      </w:r>
      <w:r w:rsidRPr="006921B5">
        <w:rPr>
          <w:rStyle w:val="CharStyle5"/>
          <w:color w:val="000000"/>
          <w:sz w:val="28"/>
        </w:rPr>
        <w:t xml:space="preserve"> 20</w:t>
      </w:r>
      <w:r>
        <w:rPr>
          <w:rStyle w:val="CharStyle5"/>
          <w:color w:val="000000"/>
          <w:sz w:val="28"/>
        </w:rPr>
        <w:t>20</w:t>
      </w:r>
      <w:r w:rsidRPr="006921B5">
        <w:rPr>
          <w:rStyle w:val="CharStyle5"/>
          <w:color w:val="000000"/>
          <w:sz w:val="28"/>
        </w:rPr>
        <w:t xml:space="preserve"> г.</w:t>
      </w:r>
      <w:r w:rsidRPr="006921B5"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>
        <w:rPr>
          <w:szCs w:val="28"/>
        </w:rPr>
        <w:t xml:space="preserve"> с депозитов</w:t>
      </w:r>
      <w:r w:rsidRPr="006921B5">
        <w:rPr>
          <w:szCs w:val="28"/>
        </w:rPr>
        <w:t xml:space="preserve"> часть средств</w:t>
      </w:r>
      <w:r w:rsidRPr="008767AC">
        <w:rPr>
          <w:szCs w:val="28"/>
        </w:rPr>
        <w:t xml:space="preserve"> </w:t>
      </w:r>
      <w:r w:rsidRPr="006921B5">
        <w:rPr>
          <w:szCs w:val="28"/>
        </w:rPr>
        <w:t>Фонда, размещенных в 2016-201</w:t>
      </w:r>
      <w:r>
        <w:rPr>
          <w:szCs w:val="28"/>
        </w:rPr>
        <w:t>9</w:t>
      </w:r>
      <w:r w:rsidRPr="006921B5">
        <w:rPr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4507B5" w:rsidRPr="00FC3954" w:rsidRDefault="004507B5" w:rsidP="00AD6783">
      <w:pPr>
        <w:pStyle w:val="a5"/>
        <w:spacing w:line="336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4A5C73" w:rsidRPr="004A5C73">
        <w:rPr>
          <w:snapToGrid w:val="0"/>
          <w:szCs w:val="28"/>
        </w:rPr>
        <w:t>110</w:t>
      </w:r>
      <w:r w:rsidR="004A5C73">
        <w:rPr>
          <w:snapToGrid w:val="0"/>
          <w:szCs w:val="28"/>
        </w:rPr>
        <w:t>,6</w:t>
      </w:r>
      <w:r w:rsidRPr="00FC3954">
        <w:rPr>
          <w:snapToGrid w:val="0"/>
          <w:szCs w:val="28"/>
        </w:rPr>
        <w:t> млн. рублей;</w:t>
      </w:r>
    </w:p>
    <w:p w:rsidR="004507B5" w:rsidRDefault="004507B5" w:rsidP="00AD6783">
      <w:pPr>
        <w:pStyle w:val="a5"/>
        <w:spacing w:line="336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15462" w:rsidRPr="00D15462">
        <w:rPr>
          <w:snapToGrid w:val="0"/>
          <w:szCs w:val="28"/>
        </w:rPr>
        <w:t>135</w:t>
      </w:r>
      <w:r w:rsidR="00D15462">
        <w:rPr>
          <w:snapToGrid w:val="0"/>
          <w:szCs w:val="28"/>
        </w:rPr>
        <w:t>,</w:t>
      </w:r>
      <w:r w:rsidR="00D15462" w:rsidRPr="00D15462">
        <w:rPr>
          <w:snapToGrid w:val="0"/>
          <w:szCs w:val="28"/>
        </w:rPr>
        <w:t>7</w:t>
      </w:r>
      <w:r w:rsidRPr="00FC3954">
        <w:rPr>
          <w:snapToGrid w:val="0"/>
          <w:szCs w:val="28"/>
        </w:rPr>
        <w:t> млн. рублей.</w:t>
      </w:r>
    </w:p>
    <w:p w:rsidR="00374AD6" w:rsidRDefault="0017643A" w:rsidP="00AD6783">
      <w:pPr>
        <w:pStyle w:val="a5"/>
        <w:spacing w:line="336" w:lineRule="auto"/>
        <w:ind w:firstLine="709"/>
        <w:rPr>
          <w:snapToGrid w:val="0"/>
          <w:szCs w:val="28"/>
        </w:rPr>
      </w:pPr>
      <w:r w:rsidRPr="005432DA">
        <w:rPr>
          <w:szCs w:val="28"/>
        </w:rPr>
        <w:lastRenderedPageBreak/>
        <w:t xml:space="preserve">В </w:t>
      </w:r>
      <w:r w:rsidR="00D15462">
        <w:rPr>
          <w:szCs w:val="28"/>
        </w:rPr>
        <w:t>марте</w:t>
      </w:r>
      <w:r w:rsidRPr="006921B5">
        <w:rPr>
          <w:rStyle w:val="CharStyle5"/>
          <w:color w:val="000000"/>
          <w:sz w:val="28"/>
        </w:rPr>
        <w:t xml:space="preserve"> </w:t>
      </w:r>
      <w:r w:rsidRPr="005432DA">
        <w:rPr>
          <w:szCs w:val="28"/>
        </w:rPr>
        <w:t>20</w:t>
      </w:r>
      <w:r>
        <w:rPr>
          <w:szCs w:val="28"/>
        </w:rPr>
        <w:t>20</w:t>
      </w:r>
      <w:r w:rsidRPr="005432DA">
        <w:rPr>
          <w:szCs w:val="28"/>
        </w:rPr>
        <w:t xml:space="preserve"> г. </w:t>
      </w:r>
      <w:r w:rsidR="00FA24A0" w:rsidRPr="000D488C">
        <w:rPr>
          <w:snapToGrid w:val="0"/>
          <w:szCs w:val="28"/>
        </w:rPr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="00FA24A0" w:rsidRPr="000D488C">
          <w:rPr>
            <w:snapToGrid w:val="0"/>
            <w:szCs w:val="28"/>
          </w:rPr>
          <w:t>2008 г</w:t>
        </w:r>
      </w:smartTag>
      <w:r w:rsidR="00FA24A0" w:rsidRPr="000D488C">
        <w:rPr>
          <w:snapToGrid w:val="0"/>
          <w:szCs w:val="28"/>
        </w:rPr>
        <w:t>. № 18 средства ФНБ в сумме</w:t>
      </w:r>
      <w:r w:rsidR="00164746">
        <w:rPr>
          <w:snapToGrid w:val="0"/>
          <w:szCs w:val="28"/>
        </w:rPr>
        <w:t xml:space="preserve"> </w:t>
      </w:r>
      <w:r w:rsidR="00164746" w:rsidRPr="00164746">
        <w:rPr>
          <w:snapToGrid w:val="0"/>
          <w:szCs w:val="28"/>
        </w:rPr>
        <w:t xml:space="preserve">                               8 679,</w:t>
      </w:r>
      <w:r w:rsidR="00164746" w:rsidRPr="00374AD6">
        <w:rPr>
          <w:snapToGrid w:val="0"/>
          <w:szCs w:val="28"/>
        </w:rPr>
        <w:t>1</w:t>
      </w:r>
      <w:r w:rsidR="00164746" w:rsidRPr="00164746">
        <w:rPr>
          <w:snapToGrid w:val="0"/>
          <w:szCs w:val="28"/>
        </w:rPr>
        <w:t xml:space="preserve"> </w:t>
      </w:r>
      <w:r w:rsidR="00164746" w:rsidRPr="00374AD6">
        <w:rPr>
          <w:snapToGrid w:val="0"/>
          <w:szCs w:val="28"/>
        </w:rPr>
        <w:t xml:space="preserve">млн. долл. США, </w:t>
      </w:r>
      <w:r w:rsidR="00164746" w:rsidRPr="00164746">
        <w:rPr>
          <w:snapToGrid w:val="0"/>
          <w:szCs w:val="28"/>
        </w:rPr>
        <w:t xml:space="preserve">7 925,5 </w:t>
      </w:r>
      <w:r w:rsidR="00164746" w:rsidRPr="00374AD6">
        <w:rPr>
          <w:snapToGrid w:val="0"/>
          <w:szCs w:val="28"/>
        </w:rPr>
        <w:t xml:space="preserve">млн. евро и </w:t>
      </w:r>
      <w:r w:rsidR="00164746" w:rsidRPr="00164746">
        <w:rPr>
          <w:snapToGrid w:val="0"/>
          <w:szCs w:val="28"/>
        </w:rPr>
        <w:t xml:space="preserve">1 610,5 </w:t>
      </w:r>
      <w:r w:rsidR="00164746" w:rsidRPr="00374AD6">
        <w:rPr>
          <w:snapToGrid w:val="0"/>
          <w:szCs w:val="28"/>
        </w:rPr>
        <w:t>млн. фунтов стерлингов</w:t>
      </w:r>
      <w:r w:rsidR="00374AD6" w:rsidRPr="00374AD6">
        <w:rPr>
          <w:snapToGrid w:val="0"/>
          <w:szCs w:val="28"/>
        </w:rPr>
        <w:t xml:space="preserve"> конвертированы в 1 494 000,0 </w:t>
      </w:r>
      <w:r w:rsidR="00374AD6" w:rsidRPr="00FC3954">
        <w:rPr>
          <w:snapToGrid w:val="0"/>
          <w:szCs w:val="28"/>
        </w:rPr>
        <w:t>млн. рублей</w:t>
      </w:r>
      <w:r w:rsidR="00374AD6">
        <w:rPr>
          <w:snapToGrid w:val="0"/>
          <w:szCs w:val="28"/>
        </w:rPr>
        <w:t xml:space="preserve"> в целях приобретения обыкновенных акций ПАО Сбербанк.</w:t>
      </w:r>
    </w:p>
    <w:p w:rsidR="006921B5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proofErr w:type="gramStart"/>
      <w:r w:rsidRPr="000B3D1A">
        <w:rPr>
          <w:szCs w:val="28"/>
        </w:rPr>
        <w:t xml:space="preserve">По состоянию на 1 </w:t>
      </w:r>
      <w:r w:rsidR="00D15462">
        <w:rPr>
          <w:szCs w:val="28"/>
        </w:rPr>
        <w:t>апреля</w:t>
      </w:r>
      <w:r w:rsidR="00353F12" w:rsidRPr="000B3D1A">
        <w:rPr>
          <w:szCs w:val="28"/>
        </w:rPr>
        <w:t xml:space="preserve"> </w:t>
      </w:r>
      <w:r w:rsidRPr="000B3D1A">
        <w:rPr>
          <w:szCs w:val="28"/>
        </w:rPr>
        <w:t>20</w:t>
      </w:r>
      <w:r w:rsidR="00495D74" w:rsidRPr="000B3D1A">
        <w:rPr>
          <w:szCs w:val="28"/>
        </w:rPr>
        <w:t>20</w:t>
      </w:r>
      <w:r w:rsidRPr="000B3D1A">
        <w:rPr>
          <w:szCs w:val="28"/>
        </w:rPr>
        <w:t xml:space="preserve"> г. объем ФНБ составил </w:t>
      </w:r>
      <w:r w:rsidR="0039634D">
        <w:rPr>
          <w:szCs w:val="28"/>
        </w:rPr>
        <w:t>12</w:t>
      </w:r>
      <w:r w:rsidR="00381FBD" w:rsidRPr="000B3D1A">
        <w:rPr>
          <w:szCs w:val="28"/>
        </w:rPr>
        <w:t xml:space="preserve"> </w:t>
      </w:r>
      <w:r w:rsidR="0039634D">
        <w:rPr>
          <w:szCs w:val="28"/>
        </w:rPr>
        <w:t>855</w:t>
      </w:r>
      <w:r w:rsidR="00381FBD" w:rsidRPr="000B3D1A">
        <w:rPr>
          <w:szCs w:val="28"/>
        </w:rPr>
        <w:t xml:space="preserve"> </w:t>
      </w:r>
      <w:r w:rsidR="0039634D">
        <w:rPr>
          <w:szCs w:val="28"/>
        </w:rPr>
        <w:t>750</w:t>
      </w:r>
      <w:r w:rsidR="00381FBD" w:rsidRPr="000B3D1A">
        <w:rPr>
          <w:szCs w:val="28"/>
        </w:rPr>
        <w:t>,</w:t>
      </w:r>
      <w:r w:rsidR="0039634D">
        <w:rPr>
          <w:szCs w:val="28"/>
        </w:rPr>
        <w:t>6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рублей,</w:t>
      </w:r>
      <w:r w:rsidR="00CF1FDE" w:rsidRPr="000B3D1A">
        <w:rPr>
          <w:szCs w:val="28"/>
        </w:rPr>
        <w:t xml:space="preserve"> или </w:t>
      </w:r>
      <w:r w:rsidR="0039634D">
        <w:rPr>
          <w:szCs w:val="28"/>
        </w:rPr>
        <w:t>11</w:t>
      </w:r>
      <w:r w:rsidR="00CF1FDE" w:rsidRPr="000B3D1A">
        <w:rPr>
          <w:szCs w:val="28"/>
        </w:rPr>
        <w:t>,</w:t>
      </w:r>
      <w:r w:rsidR="00C70965">
        <w:rPr>
          <w:szCs w:val="28"/>
        </w:rPr>
        <w:t>3</w:t>
      </w:r>
      <w:r w:rsidR="00CF1FDE" w:rsidRPr="000B3D1A">
        <w:rPr>
          <w:szCs w:val="28"/>
        </w:rPr>
        <w:t>% ВВП</w:t>
      </w:r>
      <w:r w:rsidR="00F957F7" w:rsidRPr="000B3D1A">
        <w:rPr>
          <w:szCs w:val="28"/>
        </w:rPr>
        <w:t>, прогнозируемого на 2020 год в соответствии с Федеральным законом от 2 декабря 2019 г. № 380-ФЗ «О федеральном бюджете на 2020 год и на плановый период 2021 и 2022 годов»</w:t>
      </w:r>
      <w:r w:rsidR="00CF1FDE" w:rsidRPr="000B3D1A">
        <w:rPr>
          <w:szCs w:val="28"/>
        </w:rPr>
        <w:t>,</w:t>
      </w:r>
      <w:r w:rsidRPr="000B3D1A">
        <w:rPr>
          <w:szCs w:val="28"/>
        </w:rPr>
        <w:t xml:space="preserve"> что эквивалентно </w:t>
      </w:r>
      <w:r w:rsidR="00743C1E" w:rsidRPr="000B3D1A">
        <w:rPr>
          <w:szCs w:val="28"/>
        </w:rPr>
        <w:t>1</w:t>
      </w:r>
      <w:r w:rsidR="0039634D">
        <w:rPr>
          <w:szCs w:val="28"/>
        </w:rPr>
        <w:t>65</w:t>
      </w:r>
      <w:r w:rsidR="00D017DA" w:rsidRPr="000B3D1A">
        <w:rPr>
          <w:szCs w:val="28"/>
        </w:rPr>
        <w:t> </w:t>
      </w:r>
      <w:r w:rsidR="0039634D">
        <w:rPr>
          <w:szCs w:val="28"/>
        </w:rPr>
        <w:t>384</w:t>
      </w:r>
      <w:r w:rsidRPr="000B3D1A">
        <w:rPr>
          <w:szCs w:val="28"/>
        </w:rPr>
        <w:t>,</w:t>
      </w:r>
      <w:r w:rsidR="0039634D">
        <w:rPr>
          <w:szCs w:val="28"/>
        </w:rPr>
        <w:t>5</w:t>
      </w:r>
      <w:r w:rsidR="00D017DA" w:rsidRPr="000B3D1A">
        <w:rPr>
          <w:szCs w:val="28"/>
        </w:rPr>
        <w:t xml:space="preserve"> </w:t>
      </w:r>
      <w:r w:rsidR="000A32EA" w:rsidRPr="000B3D1A">
        <w:rPr>
          <w:szCs w:val="28"/>
        </w:rPr>
        <w:t>млн</w:t>
      </w:r>
      <w:r w:rsidRPr="000B3D1A">
        <w:rPr>
          <w:szCs w:val="28"/>
        </w:rPr>
        <w:t>. долл. США, в том числе:</w:t>
      </w:r>
      <w:proofErr w:type="gramEnd"/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- </w:t>
      </w:r>
      <w:r w:rsidR="003E3806">
        <w:t>57</w:t>
      </w:r>
      <w:r w:rsidR="00610DA1" w:rsidRPr="000B3D1A">
        <w:t xml:space="preserve"> </w:t>
      </w:r>
      <w:r w:rsidR="003E3806">
        <w:t>232</w:t>
      </w:r>
      <w:r w:rsidR="00610DA1" w:rsidRPr="000B3D1A">
        <w:t>,</w:t>
      </w:r>
      <w:r w:rsidR="003E3806">
        <w:t>2</w:t>
      </w:r>
      <w:r w:rsidR="00325545" w:rsidRPr="000B3D1A">
        <w:t xml:space="preserve"> </w:t>
      </w:r>
      <w:r w:rsidR="000A32EA" w:rsidRPr="000B3D1A">
        <w:t>млн</w:t>
      </w:r>
      <w:r w:rsidRPr="000B3D1A">
        <w:t>. долл. США;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- </w:t>
      </w:r>
      <w:r w:rsidR="003E3806">
        <w:t>49</w:t>
      </w:r>
      <w:r w:rsidR="00367C1E" w:rsidRPr="000B3D1A">
        <w:t xml:space="preserve"> </w:t>
      </w:r>
      <w:r w:rsidR="003E3806">
        <w:t>484</w:t>
      </w:r>
      <w:r w:rsidR="00367C1E" w:rsidRPr="000B3D1A">
        <w:t>,</w:t>
      </w:r>
      <w:r w:rsidR="003E3806">
        <w:t>1</w:t>
      </w:r>
      <w:r w:rsidR="00325545" w:rsidRPr="000B3D1A">
        <w:t xml:space="preserve"> </w:t>
      </w:r>
      <w:r w:rsidR="000A32EA" w:rsidRPr="000B3D1A">
        <w:t>млн</w:t>
      </w:r>
      <w:r w:rsidRPr="000B3D1A">
        <w:t>. евро;</w:t>
      </w:r>
    </w:p>
    <w:p w:rsidR="006921B5" w:rsidRDefault="006921B5" w:rsidP="00AD6783">
      <w:pPr>
        <w:pStyle w:val="a5"/>
        <w:spacing w:line="336" w:lineRule="auto"/>
        <w:ind w:firstLine="709"/>
      </w:pPr>
      <w:r w:rsidRPr="000B3D1A">
        <w:t xml:space="preserve">- </w:t>
      </w:r>
      <w:r w:rsidR="003E3806">
        <w:t>9</w:t>
      </w:r>
      <w:r w:rsidR="00367C1E" w:rsidRPr="000B3D1A">
        <w:t xml:space="preserve"> </w:t>
      </w:r>
      <w:r w:rsidR="003E3806">
        <w:t>616</w:t>
      </w:r>
      <w:r w:rsidR="00367C1E" w:rsidRPr="000B3D1A">
        <w:t>,</w:t>
      </w:r>
      <w:r w:rsidR="003E3806">
        <w:t>2</w:t>
      </w:r>
      <w:r w:rsidR="00325545" w:rsidRPr="000B3D1A">
        <w:t xml:space="preserve"> </w:t>
      </w:r>
      <w:r w:rsidR="000A32EA" w:rsidRPr="000B3D1A">
        <w:t>млн</w:t>
      </w:r>
      <w:r w:rsidRPr="000B3D1A">
        <w:t>. фунтов стерлингов;</w:t>
      </w:r>
    </w:p>
    <w:p w:rsidR="00035885" w:rsidRPr="000B3D1A" w:rsidRDefault="00223E05" w:rsidP="00AD6783">
      <w:pPr>
        <w:pStyle w:val="a5"/>
        <w:spacing w:line="336" w:lineRule="auto"/>
        <w:ind w:firstLine="709"/>
      </w:pPr>
      <w:r>
        <w:t xml:space="preserve">- </w:t>
      </w:r>
      <w:r w:rsidR="00CC7DD3">
        <w:t>1 494 246</w:t>
      </w:r>
      <w:r>
        <w:t>,</w:t>
      </w:r>
      <w:r w:rsidR="00CC7DD3">
        <w:t>3</w:t>
      </w:r>
      <w:r>
        <w:t xml:space="preserve"> млн. рублей;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2) на депозитах в </w:t>
      </w:r>
      <w:r w:rsidR="00A91168" w:rsidRPr="000B3D1A">
        <w:rPr>
          <w:szCs w:val="28"/>
        </w:rPr>
        <w:t>ВЭБ</w:t>
      </w:r>
      <w:proofErr w:type="gramStart"/>
      <w:r w:rsidR="00A91168" w:rsidRPr="000B3D1A">
        <w:rPr>
          <w:szCs w:val="28"/>
        </w:rPr>
        <w:t>.Р</w:t>
      </w:r>
      <w:proofErr w:type="gramEnd"/>
      <w:r w:rsidR="00A91168" w:rsidRPr="000B3D1A">
        <w:rPr>
          <w:szCs w:val="28"/>
        </w:rPr>
        <w:t>Ф</w:t>
      </w:r>
      <w:r w:rsidRPr="000B3D1A">
        <w:t xml:space="preserve"> </w:t>
      </w:r>
      <w:r w:rsidRPr="000B3D1A">
        <w:rPr>
          <w:szCs w:val="28"/>
        </w:rPr>
        <w:t>–</w:t>
      </w:r>
      <w:r w:rsidRPr="000B3D1A">
        <w:t xml:space="preserve"> </w:t>
      </w:r>
      <w:r w:rsidR="00367C1E" w:rsidRPr="00561394">
        <w:t>5</w:t>
      </w:r>
      <w:r w:rsidR="00CD2E8C" w:rsidRPr="00561394">
        <w:t>7</w:t>
      </w:r>
      <w:r w:rsidR="007728C7">
        <w:t>7</w:t>
      </w:r>
      <w:r w:rsidR="00367C1E" w:rsidRPr="00561394">
        <w:t xml:space="preserve"> </w:t>
      </w:r>
      <w:r w:rsidR="007728C7">
        <w:t>562</w:t>
      </w:r>
      <w:r w:rsidR="00367C1E" w:rsidRPr="00561394">
        <w:t>,</w:t>
      </w:r>
      <w:r w:rsidR="007728C7">
        <w:t>6</w:t>
      </w:r>
      <w:r w:rsidR="00C752CC" w:rsidRPr="00561394">
        <w:t xml:space="preserve"> </w:t>
      </w:r>
      <w:r w:rsidR="00DC3EE1" w:rsidRPr="00561394">
        <w:t>млн</w:t>
      </w:r>
      <w:r w:rsidRPr="000B3D1A">
        <w:t>. рублей;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813459" w:rsidRPr="000B3D1A">
        <w:t>2</w:t>
      </w:r>
      <w:r w:rsidR="00E80E91">
        <w:t>12</w:t>
      </w:r>
      <w:r w:rsidR="00813459" w:rsidRPr="000B3D1A">
        <w:t xml:space="preserve"> 596,2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:rsidR="006921B5" w:rsidRPr="000B3D1A" w:rsidRDefault="006921B5" w:rsidP="00AD6783">
      <w:pPr>
        <w:pStyle w:val="a5"/>
        <w:spacing w:line="336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рублей.</w:t>
      </w:r>
    </w:p>
    <w:p w:rsidR="000254FA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 xml:space="preserve">Совокупная расчетная сумма </w:t>
      </w:r>
      <w:r w:rsidR="00164958" w:rsidRPr="000B3D1A">
        <w:t>дохода</w:t>
      </w:r>
      <w:r w:rsidRPr="000B3D1A">
        <w:t xml:space="preserve"> от размещения средств ФНБ на счетах в иностранной валюте в Банке России, пересчитанного в долл. США, </w:t>
      </w:r>
      <w:r w:rsidR="000D2E1B" w:rsidRPr="000B3D1A">
        <w:t xml:space="preserve">                      </w:t>
      </w:r>
      <w:r w:rsidRPr="009C6571">
        <w:t>за период с 15</w:t>
      </w:r>
      <w:r w:rsidR="002406AF" w:rsidRPr="009C6571">
        <w:t xml:space="preserve"> декабря 2019 г.</w:t>
      </w:r>
      <w:r w:rsidRPr="009C6571">
        <w:t xml:space="preserve"> </w:t>
      </w:r>
      <w:r w:rsidR="00AE2F9A" w:rsidRPr="009C6571">
        <w:t xml:space="preserve">по </w:t>
      </w:r>
      <w:r w:rsidR="00335F48">
        <w:t>31</w:t>
      </w:r>
      <w:r w:rsidR="00AE2F9A" w:rsidRPr="009C6571">
        <w:t xml:space="preserve"> </w:t>
      </w:r>
      <w:r w:rsidR="00335F48">
        <w:t>марта</w:t>
      </w:r>
      <w:r w:rsidR="00AE2F9A" w:rsidRPr="009C6571">
        <w:t xml:space="preserve"> 20</w:t>
      </w:r>
      <w:r w:rsidR="001A3A28" w:rsidRPr="009C6571">
        <w:t>20</w:t>
      </w:r>
      <w:r w:rsidR="00AE2F9A" w:rsidRPr="009C6571">
        <w:t xml:space="preserve"> г. </w:t>
      </w:r>
      <w:r w:rsidRPr="009C6571">
        <w:t xml:space="preserve">составила </w:t>
      </w:r>
      <w:r w:rsidR="00335F48">
        <w:t>1 001</w:t>
      </w:r>
      <w:r w:rsidR="009C6571" w:rsidRPr="009C6571">
        <w:t>,</w:t>
      </w:r>
      <w:r w:rsidR="00335F48">
        <w:t>6</w:t>
      </w:r>
      <w:r w:rsidR="009C6571" w:rsidRPr="009C6571">
        <w:t xml:space="preserve"> </w:t>
      </w:r>
      <w:r w:rsidR="00672F27" w:rsidRPr="009C6571">
        <w:t>млн</w:t>
      </w:r>
      <w:r w:rsidRPr="009C6571">
        <w:t xml:space="preserve">. долл. </w:t>
      </w:r>
      <w:r w:rsidRPr="009C6571">
        <w:lastRenderedPageBreak/>
        <w:t>США, что эквивалентно</w:t>
      </w:r>
      <w:r w:rsidR="005A35E9" w:rsidRPr="009C6571">
        <w:t xml:space="preserve"> </w:t>
      </w:r>
      <w:r w:rsidR="0002433B">
        <w:t>77</w:t>
      </w:r>
      <w:r w:rsidR="007F6AB0" w:rsidRPr="009C6571">
        <w:t> </w:t>
      </w:r>
      <w:r w:rsidR="0002433B">
        <w:t>859</w:t>
      </w:r>
      <w:r w:rsidR="007F6AB0" w:rsidRPr="009C6571">
        <w:t>,</w:t>
      </w:r>
      <w:r w:rsidR="0002433B">
        <w:t>7</w:t>
      </w:r>
      <w:r w:rsidR="000D2E1B" w:rsidRPr="009C6571">
        <w:t xml:space="preserve"> </w:t>
      </w:r>
      <w:r w:rsidR="00672F27" w:rsidRPr="009C6571">
        <w:t>млн</w:t>
      </w:r>
      <w:r w:rsidRPr="009C6571">
        <w:t xml:space="preserve">. рублей. </w:t>
      </w:r>
      <w:r w:rsidR="000254FA" w:rsidRPr="009C6571">
        <w:t>Курсовая разница от</w:t>
      </w:r>
      <w:r w:rsidR="000D2E1B" w:rsidRPr="009C6571">
        <w:t xml:space="preserve"> </w:t>
      </w:r>
      <w:r w:rsidR="000254FA" w:rsidRPr="009C6571">
        <w:t>переоценки</w:t>
      </w:r>
      <w:r w:rsidR="000254FA" w:rsidRPr="000B3D1A">
        <w:t xml:space="preserve"> средств Фонда за период с 1</w:t>
      </w:r>
      <w:r w:rsidR="00533A22">
        <w:t xml:space="preserve"> января</w:t>
      </w:r>
      <w:r w:rsidR="000254FA" w:rsidRPr="000B3D1A">
        <w:t xml:space="preserve"> по </w:t>
      </w:r>
      <w:r w:rsidR="00945C6D">
        <w:t>31</w:t>
      </w:r>
      <w:r w:rsidR="00945C6D" w:rsidRPr="009C6571">
        <w:t xml:space="preserve"> </w:t>
      </w:r>
      <w:r w:rsidR="00945C6D">
        <w:t>марта</w:t>
      </w:r>
      <w:r w:rsidR="00945C6D" w:rsidRPr="009C6571">
        <w:t xml:space="preserve"> </w:t>
      </w:r>
      <w:r w:rsidR="000254FA" w:rsidRPr="000B3D1A">
        <w:t>20</w:t>
      </w:r>
      <w:r w:rsidR="001A3A28">
        <w:t>20</w:t>
      </w:r>
      <w:r w:rsidR="000254FA" w:rsidRPr="000B3D1A">
        <w:t xml:space="preserve"> г. составила </w:t>
      </w:r>
      <w:r w:rsidR="00945C6D">
        <w:t>1 732 792</w:t>
      </w:r>
      <w:r w:rsidR="00533A22" w:rsidRPr="00533A22">
        <w:t>,</w:t>
      </w:r>
      <w:r w:rsidR="00945C6D">
        <w:t>0</w:t>
      </w:r>
      <w:r w:rsidR="00533A22">
        <w:t> </w:t>
      </w:r>
      <w:r w:rsidR="000D2E1B" w:rsidRPr="000B3D1A">
        <w:rPr>
          <w:szCs w:val="28"/>
        </w:rPr>
        <w:t>м</w:t>
      </w:r>
      <w:r w:rsidR="000254FA" w:rsidRPr="000B3D1A">
        <w:t>лн. рублей, в том числе:</w:t>
      </w:r>
    </w:p>
    <w:p w:rsidR="000254FA" w:rsidRPr="000B3D1A" w:rsidRDefault="000254FA" w:rsidP="00AD6783">
      <w:pPr>
        <w:pStyle w:val="a5"/>
        <w:spacing w:line="336" w:lineRule="auto"/>
        <w:ind w:firstLine="709"/>
      </w:pPr>
      <w:r w:rsidRPr="000B3D1A">
        <w:t xml:space="preserve">- по остаткам средств на счетах в иностранной валюте в Банке России – </w:t>
      </w:r>
      <w:r w:rsidR="00945C6D">
        <w:t>1 620 210</w:t>
      </w:r>
      <w:r w:rsidR="000D7CEF" w:rsidRPr="000D7CEF">
        <w:t>,</w:t>
      </w:r>
      <w:r w:rsidR="00945C6D">
        <w:t>6</w:t>
      </w:r>
      <w:r w:rsidR="000D7CEF">
        <w:t xml:space="preserve"> </w:t>
      </w:r>
      <w:r w:rsidRPr="000B3D1A">
        <w:t>млн. рублей;</w:t>
      </w:r>
    </w:p>
    <w:p w:rsidR="000254FA" w:rsidRPr="000B3D1A" w:rsidRDefault="000254FA" w:rsidP="00AD6783">
      <w:pPr>
        <w:pStyle w:val="a5"/>
        <w:spacing w:line="33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945C6D">
        <w:t>47 480</w:t>
      </w:r>
      <w:r w:rsidR="005E3516" w:rsidRPr="005E3516">
        <w:t>,</w:t>
      </w:r>
      <w:r w:rsidR="00945C6D">
        <w:t>4</w:t>
      </w:r>
      <w:r w:rsidR="005E3516">
        <w:t xml:space="preserve"> </w:t>
      </w:r>
      <w:r w:rsidRPr="000B3D1A">
        <w:t>млн. рублей;</w:t>
      </w:r>
    </w:p>
    <w:p w:rsidR="00024418" w:rsidRDefault="000254FA" w:rsidP="00AD6783">
      <w:pPr>
        <w:pStyle w:val="a5"/>
        <w:spacing w:line="336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945C6D">
        <w:t>65 101</w:t>
      </w:r>
      <w:r w:rsidR="00274CBB" w:rsidRPr="00274CBB">
        <w:t>,</w:t>
      </w:r>
      <w:r w:rsidR="00945C6D">
        <w:t>0</w:t>
      </w:r>
      <w:r w:rsidR="00274CBB">
        <w:t xml:space="preserve"> </w:t>
      </w:r>
      <w:r w:rsidRPr="000B3D1A">
        <w:t>млн. рублей.</w:t>
      </w:r>
    </w:p>
    <w:p w:rsidR="002453EA" w:rsidRPr="007E3D20" w:rsidRDefault="002453EA" w:rsidP="00AD6783">
      <w:pPr>
        <w:pStyle w:val="a5"/>
        <w:spacing w:line="336" w:lineRule="auto"/>
        <w:ind w:firstLine="709"/>
      </w:pPr>
      <w:r w:rsidRPr="007E3D20">
        <w:t xml:space="preserve">В </w:t>
      </w:r>
      <w:r>
        <w:t>марте</w:t>
      </w:r>
      <w:r w:rsidRPr="007E3D20">
        <w:t xml:space="preserve"> 20</w:t>
      </w:r>
      <w:r>
        <w:t>20</w:t>
      </w:r>
      <w:r w:rsidRPr="007E3D20">
        <w:t xml:space="preserve"> г. в федеральный бюджет поступили доходы от размещения средств Фонда: </w:t>
      </w:r>
    </w:p>
    <w:p w:rsidR="00ED702B" w:rsidRDefault="002453EA" w:rsidP="00AD6783">
      <w:pPr>
        <w:pStyle w:val="a5"/>
        <w:spacing w:line="336" w:lineRule="auto"/>
        <w:ind w:firstLine="709"/>
      </w:pPr>
      <w:r w:rsidRPr="007E3D20">
        <w:t xml:space="preserve">а) </w:t>
      </w:r>
      <w:r w:rsidR="00ED702B" w:rsidRPr="006921B5">
        <w:rPr>
          <w:rStyle w:val="CharStyle5"/>
          <w:color w:val="000000"/>
          <w:sz w:val="28"/>
          <w:szCs w:val="28"/>
        </w:rPr>
        <w:t>на</w:t>
      </w:r>
      <w:r w:rsidR="00ED702B" w:rsidRPr="00F55164">
        <w:rPr>
          <w:rStyle w:val="CharStyle5"/>
          <w:color w:val="000000"/>
          <w:sz w:val="28"/>
        </w:rPr>
        <w:t xml:space="preserve"> субординированном</w:t>
      </w:r>
      <w:r w:rsidR="00ED702B" w:rsidRPr="006921B5">
        <w:rPr>
          <w:rStyle w:val="CharStyle5"/>
          <w:color w:val="000000"/>
          <w:sz w:val="28"/>
          <w:szCs w:val="28"/>
        </w:rPr>
        <w:t xml:space="preserve"> депозите </w:t>
      </w:r>
      <w:r w:rsidR="00ED702B" w:rsidRPr="00F55164">
        <w:rPr>
          <w:rStyle w:val="CharStyle5"/>
          <w:color w:val="000000"/>
          <w:sz w:val="28"/>
          <w:szCs w:val="28"/>
        </w:rPr>
        <w:t>в Банк ВТБ (ПАО</w:t>
      </w:r>
      <w:r w:rsidR="00ED702B" w:rsidRPr="006921B5">
        <w:rPr>
          <w:rStyle w:val="CharStyle5"/>
          <w:sz w:val="28"/>
          <w:szCs w:val="26"/>
        </w:rPr>
        <w:t xml:space="preserve">) </w:t>
      </w:r>
      <w:r w:rsidR="00ED702B" w:rsidRPr="006921B5">
        <w:rPr>
          <w:rStyle w:val="CharStyle5"/>
          <w:color w:val="000000"/>
          <w:sz w:val="28"/>
          <w:szCs w:val="26"/>
        </w:rPr>
        <w:t xml:space="preserve">– в сумме </w:t>
      </w:r>
      <w:r w:rsidR="00ED702B" w:rsidRPr="00EF0C13">
        <w:rPr>
          <w:rStyle w:val="CharStyle5"/>
          <w:color w:val="000000"/>
          <w:sz w:val="28"/>
          <w:szCs w:val="26"/>
        </w:rPr>
        <w:t>2</w:t>
      </w:r>
      <w:r w:rsidR="00ED702B">
        <w:rPr>
          <w:rStyle w:val="CharStyle5"/>
          <w:color w:val="000000"/>
          <w:sz w:val="28"/>
          <w:szCs w:val="26"/>
        </w:rPr>
        <w:t> </w:t>
      </w:r>
      <w:r w:rsidR="00ED702B">
        <w:rPr>
          <w:rStyle w:val="CharStyle5"/>
          <w:color w:val="000000"/>
          <w:sz w:val="28"/>
          <w:szCs w:val="26"/>
        </w:rPr>
        <w:t>666</w:t>
      </w:r>
      <w:r w:rsidR="00ED702B">
        <w:rPr>
          <w:rStyle w:val="CharStyle5"/>
          <w:color w:val="000000"/>
          <w:sz w:val="28"/>
          <w:szCs w:val="26"/>
        </w:rPr>
        <w:t>,</w:t>
      </w:r>
      <w:r w:rsidR="00ED702B">
        <w:rPr>
          <w:rStyle w:val="CharStyle5"/>
          <w:color w:val="000000"/>
          <w:sz w:val="28"/>
          <w:szCs w:val="26"/>
        </w:rPr>
        <w:t>4</w:t>
      </w:r>
      <w:r w:rsidR="00ED702B">
        <w:rPr>
          <w:rStyle w:val="CharStyle5"/>
          <w:color w:val="000000"/>
          <w:sz w:val="28"/>
          <w:szCs w:val="26"/>
        </w:rPr>
        <w:t> </w:t>
      </w:r>
      <w:r w:rsidR="00ED702B" w:rsidRPr="006921B5">
        <w:rPr>
          <w:rStyle w:val="CharStyle5"/>
          <w:color w:val="000000"/>
          <w:sz w:val="28"/>
          <w:szCs w:val="26"/>
        </w:rPr>
        <w:t>мл</w:t>
      </w:r>
      <w:r w:rsidR="00ED702B">
        <w:rPr>
          <w:rStyle w:val="CharStyle5"/>
          <w:color w:val="000000"/>
          <w:sz w:val="28"/>
          <w:szCs w:val="26"/>
        </w:rPr>
        <w:t>н</w:t>
      </w:r>
      <w:r w:rsidR="00ED702B" w:rsidRPr="006921B5">
        <w:rPr>
          <w:rStyle w:val="CharStyle5"/>
          <w:color w:val="000000"/>
          <w:sz w:val="28"/>
          <w:szCs w:val="26"/>
        </w:rPr>
        <w:t xml:space="preserve">. рублей, что эквивалентно </w:t>
      </w:r>
      <w:r w:rsidR="00ED702B" w:rsidRPr="004E131F">
        <w:rPr>
          <w:rStyle w:val="CharStyle5"/>
          <w:color w:val="000000"/>
          <w:sz w:val="28"/>
          <w:szCs w:val="26"/>
        </w:rPr>
        <w:t>3</w:t>
      </w:r>
      <w:r w:rsidR="005602B3">
        <w:rPr>
          <w:rStyle w:val="CharStyle5"/>
          <w:color w:val="000000"/>
          <w:sz w:val="28"/>
          <w:szCs w:val="26"/>
        </w:rPr>
        <w:t>4</w:t>
      </w:r>
      <w:r w:rsidR="00ED702B">
        <w:rPr>
          <w:rStyle w:val="CharStyle5"/>
          <w:color w:val="000000"/>
          <w:sz w:val="28"/>
          <w:szCs w:val="26"/>
        </w:rPr>
        <w:t xml:space="preserve">,3 </w:t>
      </w:r>
      <w:r w:rsidR="00ED702B" w:rsidRPr="006921B5">
        <w:rPr>
          <w:rStyle w:val="CharStyle5"/>
          <w:color w:val="000000"/>
          <w:sz w:val="28"/>
          <w:szCs w:val="26"/>
        </w:rPr>
        <w:t>мл</w:t>
      </w:r>
      <w:r w:rsidR="00ED702B">
        <w:rPr>
          <w:rStyle w:val="CharStyle5"/>
          <w:color w:val="000000"/>
          <w:sz w:val="28"/>
          <w:szCs w:val="26"/>
        </w:rPr>
        <w:t>н</w:t>
      </w:r>
      <w:r w:rsidR="00ED702B" w:rsidRPr="006921B5">
        <w:rPr>
          <w:rStyle w:val="CharStyle5"/>
          <w:color w:val="000000"/>
          <w:sz w:val="28"/>
          <w:szCs w:val="26"/>
        </w:rPr>
        <w:t>. долл</w:t>
      </w:r>
      <w:r w:rsidR="00ED702B">
        <w:rPr>
          <w:rStyle w:val="CharStyle5"/>
          <w:color w:val="000000"/>
          <w:sz w:val="28"/>
          <w:szCs w:val="26"/>
        </w:rPr>
        <w:t>.</w:t>
      </w:r>
      <w:r w:rsidR="00ED702B" w:rsidRPr="006921B5">
        <w:rPr>
          <w:rStyle w:val="CharStyle5"/>
          <w:color w:val="000000"/>
          <w:sz w:val="28"/>
          <w:szCs w:val="26"/>
        </w:rPr>
        <w:t xml:space="preserve"> США</w:t>
      </w:r>
      <w:r w:rsidR="00ED702B">
        <w:rPr>
          <w:rStyle w:val="CharStyle5"/>
          <w:color w:val="000000"/>
          <w:sz w:val="28"/>
          <w:szCs w:val="26"/>
        </w:rPr>
        <w:t>;</w:t>
      </w:r>
    </w:p>
    <w:p w:rsidR="002453EA" w:rsidRDefault="005602B3" w:rsidP="00AD6783">
      <w:pPr>
        <w:pStyle w:val="a5"/>
        <w:spacing w:line="336" w:lineRule="auto"/>
        <w:ind w:firstLine="709"/>
      </w:pPr>
      <w:r w:rsidRPr="007E3D20">
        <w:t>б)</w:t>
      </w:r>
      <w:r>
        <w:t xml:space="preserve"> </w:t>
      </w:r>
      <w:r w:rsidR="002453EA" w:rsidRPr="007E3D20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8F03C7" w:rsidRPr="008F03C7">
        <w:t>1</w:t>
      </w:r>
      <w:r w:rsidR="008F03C7">
        <w:t> </w:t>
      </w:r>
      <w:r w:rsidR="008F03C7" w:rsidRPr="008F03C7">
        <w:t>995</w:t>
      </w:r>
      <w:r w:rsidR="008F03C7">
        <w:t xml:space="preserve">,9 </w:t>
      </w:r>
      <w:r w:rsidR="002453EA" w:rsidRPr="007E3D20">
        <w:t xml:space="preserve">млн. рублей, что эквивалентно </w:t>
      </w:r>
      <w:r w:rsidR="007F09C6" w:rsidRPr="007F09C6">
        <w:t>30</w:t>
      </w:r>
      <w:r w:rsidR="007F09C6">
        <w:t xml:space="preserve">,1 </w:t>
      </w:r>
      <w:r w:rsidR="002453EA" w:rsidRPr="007E3D20">
        <w:t>млн. долл. США</w:t>
      </w:r>
      <w:r w:rsidR="002453EA">
        <w:t>;</w:t>
      </w:r>
    </w:p>
    <w:p w:rsidR="002453EA" w:rsidRPr="002453EA" w:rsidRDefault="005602B3" w:rsidP="00AD6783">
      <w:pPr>
        <w:pStyle w:val="a5"/>
        <w:spacing w:line="336" w:lineRule="auto"/>
        <w:ind w:firstLine="709"/>
      </w:pPr>
      <w:r>
        <w:t xml:space="preserve">в) </w:t>
      </w:r>
      <w:r w:rsidR="002453EA" w:rsidRPr="007E3D20">
        <w:t>на депозитах в ВЭБ</w:t>
      </w:r>
      <w:proofErr w:type="gramStart"/>
      <w:r w:rsidR="002453EA" w:rsidRPr="007E3D20">
        <w:t>.Р</w:t>
      </w:r>
      <w:proofErr w:type="gramEnd"/>
      <w:r w:rsidR="002453EA" w:rsidRPr="007E3D20">
        <w:t xml:space="preserve">Ф – в сумме </w:t>
      </w:r>
      <w:r w:rsidR="002453EA" w:rsidRPr="002453EA">
        <w:t>82,2 млн. рублей, что эквивалентно 1</w:t>
      </w:r>
      <w:r w:rsidR="002453EA">
        <w:t>,</w:t>
      </w:r>
      <w:r w:rsidR="002453EA" w:rsidRPr="002453EA">
        <w:t>2</w:t>
      </w:r>
      <w:r w:rsidR="002453EA">
        <w:t xml:space="preserve"> млн. долл. США.</w:t>
      </w:r>
    </w:p>
    <w:p w:rsidR="006921B5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7F09C6">
        <w:t>Совокупный доход от размещения средств Фонда в разрешенные финансовые активы</w:t>
      </w:r>
      <w:r w:rsidR="00BA78F2" w:rsidRPr="007F09C6">
        <w:t>, за исключением средств на счетах в Банке России,</w:t>
      </w:r>
      <w:r w:rsidR="000E07D7" w:rsidRPr="007F09C6">
        <w:t xml:space="preserve"> </w:t>
      </w:r>
      <w:r w:rsidRPr="007F09C6">
        <w:t>в 20</w:t>
      </w:r>
      <w:r w:rsidR="00752027" w:rsidRPr="007F09C6">
        <w:t>20</w:t>
      </w:r>
      <w:r w:rsidRPr="007F09C6">
        <w:t xml:space="preserve"> г. составил </w:t>
      </w:r>
      <w:r w:rsidR="00F816F7" w:rsidRPr="00F816F7">
        <w:t>7</w:t>
      </w:r>
      <w:r w:rsidR="00F816F7">
        <w:t> </w:t>
      </w:r>
      <w:r w:rsidR="00F816F7" w:rsidRPr="00F816F7">
        <w:t>173</w:t>
      </w:r>
      <w:r w:rsidR="00F816F7">
        <w:t>,</w:t>
      </w:r>
      <w:r w:rsidR="00F816F7" w:rsidRPr="00F816F7">
        <w:t>2</w:t>
      </w:r>
      <w:r w:rsidR="00F816F7">
        <w:t xml:space="preserve">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 xml:space="preserve">. рублей, что эквивалентно </w:t>
      </w:r>
      <w:r w:rsidR="00231755" w:rsidRPr="00231755">
        <w:t>105</w:t>
      </w:r>
      <w:r w:rsidR="00231755">
        <w:t xml:space="preserve">,2 </w:t>
      </w:r>
      <w:r w:rsidR="00F7761A" w:rsidRPr="000B3D1A">
        <w:rPr>
          <w:szCs w:val="28"/>
        </w:rPr>
        <w:t>млн</w:t>
      </w:r>
      <w:r w:rsidRPr="000B3D1A">
        <w:rPr>
          <w:szCs w:val="28"/>
        </w:rPr>
        <w:t>. долл. США.</w:t>
      </w:r>
    </w:p>
    <w:p w:rsidR="006921B5" w:rsidRPr="000B3D1A" w:rsidRDefault="006921B5" w:rsidP="00AD6783">
      <w:pPr>
        <w:pStyle w:val="a5"/>
        <w:spacing w:line="336" w:lineRule="auto"/>
        <w:ind w:firstLine="709"/>
      </w:pPr>
    </w:p>
    <w:p w:rsidR="006921B5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0B3D1A" w:rsidRDefault="006921B5" w:rsidP="00AD6783">
      <w:pPr>
        <w:pStyle w:val="a5"/>
        <w:spacing w:line="33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F45A14">
      <w:headerReference w:type="even" r:id="rId8"/>
      <w:headerReference w:type="default" r:id="rId9"/>
      <w:footnotePr>
        <w:numFmt w:val="chicago"/>
      </w:footnotePr>
      <w:pgSz w:w="11909" w:h="16834"/>
      <w:pgMar w:top="737" w:right="1134" w:bottom="680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A14">
          <w:rPr>
            <w:noProof/>
          </w:rPr>
          <w:t>3</w:t>
        </w:r>
        <w:r>
          <w:fldChar w:fldCharType="end"/>
        </w:r>
      </w:p>
    </w:sdtContent>
  </w:sdt>
  <w:p w:rsidR="00BA444F" w:rsidRDefault="00F45A14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hdrShapeDefaults>
    <o:shapedefaults v:ext="edit" spidmax="24780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33B"/>
    <w:rsid w:val="00024418"/>
    <w:rsid w:val="000254FA"/>
    <w:rsid w:val="00033E2A"/>
    <w:rsid w:val="00035885"/>
    <w:rsid w:val="00036877"/>
    <w:rsid w:val="00041F6D"/>
    <w:rsid w:val="0004245C"/>
    <w:rsid w:val="000462D1"/>
    <w:rsid w:val="0005614F"/>
    <w:rsid w:val="000605F8"/>
    <w:rsid w:val="0006103F"/>
    <w:rsid w:val="00062015"/>
    <w:rsid w:val="000638D6"/>
    <w:rsid w:val="00065817"/>
    <w:rsid w:val="00070D14"/>
    <w:rsid w:val="00070FCB"/>
    <w:rsid w:val="00075635"/>
    <w:rsid w:val="00082C1F"/>
    <w:rsid w:val="000878D0"/>
    <w:rsid w:val="00087C9C"/>
    <w:rsid w:val="00093E41"/>
    <w:rsid w:val="000948E7"/>
    <w:rsid w:val="00094A5A"/>
    <w:rsid w:val="00097AAF"/>
    <w:rsid w:val="000A32EA"/>
    <w:rsid w:val="000A3B3A"/>
    <w:rsid w:val="000A3D52"/>
    <w:rsid w:val="000A6189"/>
    <w:rsid w:val="000B0807"/>
    <w:rsid w:val="000B3C3B"/>
    <w:rsid w:val="000B3D1A"/>
    <w:rsid w:val="000B6440"/>
    <w:rsid w:val="000B76AB"/>
    <w:rsid w:val="000D0555"/>
    <w:rsid w:val="000D0859"/>
    <w:rsid w:val="000D0D12"/>
    <w:rsid w:val="000D2E1B"/>
    <w:rsid w:val="000D4854"/>
    <w:rsid w:val="000D488C"/>
    <w:rsid w:val="000D7CEF"/>
    <w:rsid w:val="000E07D7"/>
    <w:rsid w:val="000E4602"/>
    <w:rsid w:val="000E5B5D"/>
    <w:rsid w:val="000F7582"/>
    <w:rsid w:val="00101086"/>
    <w:rsid w:val="00102F8F"/>
    <w:rsid w:val="00103C72"/>
    <w:rsid w:val="00104A50"/>
    <w:rsid w:val="00106100"/>
    <w:rsid w:val="00112CFA"/>
    <w:rsid w:val="00112E5E"/>
    <w:rsid w:val="00113CB2"/>
    <w:rsid w:val="00115B99"/>
    <w:rsid w:val="0011652C"/>
    <w:rsid w:val="00117B13"/>
    <w:rsid w:val="00122860"/>
    <w:rsid w:val="00122CF0"/>
    <w:rsid w:val="00125DEB"/>
    <w:rsid w:val="00126726"/>
    <w:rsid w:val="00126CD5"/>
    <w:rsid w:val="00130143"/>
    <w:rsid w:val="001302E3"/>
    <w:rsid w:val="00130C22"/>
    <w:rsid w:val="00132570"/>
    <w:rsid w:val="001333BF"/>
    <w:rsid w:val="001401DA"/>
    <w:rsid w:val="00143FC3"/>
    <w:rsid w:val="001441E1"/>
    <w:rsid w:val="00151202"/>
    <w:rsid w:val="0015249C"/>
    <w:rsid w:val="00152BFC"/>
    <w:rsid w:val="00154E38"/>
    <w:rsid w:val="001563E6"/>
    <w:rsid w:val="0015774B"/>
    <w:rsid w:val="00160AC4"/>
    <w:rsid w:val="00160BFD"/>
    <w:rsid w:val="0016236B"/>
    <w:rsid w:val="00162E39"/>
    <w:rsid w:val="00164746"/>
    <w:rsid w:val="00164958"/>
    <w:rsid w:val="00166F82"/>
    <w:rsid w:val="0017643A"/>
    <w:rsid w:val="001808C8"/>
    <w:rsid w:val="001812C3"/>
    <w:rsid w:val="00181FC3"/>
    <w:rsid w:val="0019323B"/>
    <w:rsid w:val="00195507"/>
    <w:rsid w:val="00195BC5"/>
    <w:rsid w:val="001A062F"/>
    <w:rsid w:val="001A1497"/>
    <w:rsid w:val="001A3A28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3E05"/>
    <w:rsid w:val="0022782B"/>
    <w:rsid w:val="00231755"/>
    <w:rsid w:val="00236336"/>
    <w:rsid w:val="0023634B"/>
    <w:rsid w:val="002404F1"/>
    <w:rsid w:val="002406AF"/>
    <w:rsid w:val="00240AAA"/>
    <w:rsid w:val="00243413"/>
    <w:rsid w:val="002453EA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74CBB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81"/>
    <w:rsid w:val="002B6DEF"/>
    <w:rsid w:val="002C031D"/>
    <w:rsid w:val="002C4E0E"/>
    <w:rsid w:val="002C559E"/>
    <w:rsid w:val="002D170D"/>
    <w:rsid w:val="002E0D60"/>
    <w:rsid w:val="002E3C5B"/>
    <w:rsid w:val="002E7AB7"/>
    <w:rsid w:val="002E7DD1"/>
    <w:rsid w:val="002F43A5"/>
    <w:rsid w:val="002F4C05"/>
    <w:rsid w:val="002F6F9E"/>
    <w:rsid w:val="00302890"/>
    <w:rsid w:val="0030469E"/>
    <w:rsid w:val="00320044"/>
    <w:rsid w:val="00323A64"/>
    <w:rsid w:val="00324B5E"/>
    <w:rsid w:val="003252DB"/>
    <w:rsid w:val="00325545"/>
    <w:rsid w:val="00326CED"/>
    <w:rsid w:val="00331B16"/>
    <w:rsid w:val="00334E3E"/>
    <w:rsid w:val="00335F48"/>
    <w:rsid w:val="00336514"/>
    <w:rsid w:val="0033781D"/>
    <w:rsid w:val="00351C97"/>
    <w:rsid w:val="003532A0"/>
    <w:rsid w:val="00353F12"/>
    <w:rsid w:val="00354A3C"/>
    <w:rsid w:val="0035510A"/>
    <w:rsid w:val="00355F1D"/>
    <w:rsid w:val="0035649F"/>
    <w:rsid w:val="00362AF3"/>
    <w:rsid w:val="00367538"/>
    <w:rsid w:val="00367C1E"/>
    <w:rsid w:val="00370DEA"/>
    <w:rsid w:val="00374AD6"/>
    <w:rsid w:val="003753E4"/>
    <w:rsid w:val="00381FBD"/>
    <w:rsid w:val="00382243"/>
    <w:rsid w:val="00382C5C"/>
    <w:rsid w:val="0038396D"/>
    <w:rsid w:val="00383FEB"/>
    <w:rsid w:val="003842CF"/>
    <w:rsid w:val="00384665"/>
    <w:rsid w:val="00386BE7"/>
    <w:rsid w:val="00391108"/>
    <w:rsid w:val="00391955"/>
    <w:rsid w:val="00393C76"/>
    <w:rsid w:val="0039634D"/>
    <w:rsid w:val="003A7157"/>
    <w:rsid w:val="003B2AAF"/>
    <w:rsid w:val="003B44EB"/>
    <w:rsid w:val="003B6017"/>
    <w:rsid w:val="003B669B"/>
    <w:rsid w:val="003C1517"/>
    <w:rsid w:val="003C1B7F"/>
    <w:rsid w:val="003C4DEA"/>
    <w:rsid w:val="003C7CA0"/>
    <w:rsid w:val="003D071B"/>
    <w:rsid w:val="003D2497"/>
    <w:rsid w:val="003E2755"/>
    <w:rsid w:val="003E3806"/>
    <w:rsid w:val="003E5977"/>
    <w:rsid w:val="003E5D79"/>
    <w:rsid w:val="003E6861"/>
    <w:rsid w:val="003E6AEA"/>
    <w:rsid w:val="003E7A2F"/>
    <w:rsid w:val="003F1185"/>
    <w:rsid w:val="003F1E1A"/>
    <w:rsid w:val="003F3F66"/>
    <w:rsid w:val="003F736F"/>
    <w:rsid w:val="00401FA2"/>
    <w:rsid w:val="0040230B"/>
    <w:rsid w:val="00405FD4"/>
    <w:rsid w:val="00410136"/>
    <w:rsid w:val="00411C5C"/>
    <w:rsid w:val="0041210B"/>
    <w:rsid w:val="00417D0C"/>
    <w:rsid w:val="00420EE7"/>
    <w:rsid w:val="004216B7"/>
    <w:rsid w:val="004222F9"/>
    <w:rsid w:val="00436D4E"/>
    <w:rsid w:val="00445B43"/>
    <w:rsid w:val="004507B5"/>
    <w:rsid w:val="004531D6"/>
    <w:rsid w:val="00461900"/>
    <w:rsid w:val="00465E9B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5D74"/>
    <w:rsid w:val="004A0B6D"/>
    <w:rsid w:val="004A0C4C"/>
    <w:rsid w:val="004A2DF8"/>
    <w:rsid w:val="004A40BF"/>
    <w:rsid w:val="004A49C3"/>
    <w:rsid w:val="004A5C73"/>
    <w:rsid w:val="004A6ECC"/>
    <w:rsid w:val="004B14D9"/>
    <w:rsid w:val="004B328C"/>
    <w:rsid w:val="004B5FE6"/>
    <w:rsid w:val="004B651B"/>
    <w:rsid w:val="004B6708"/>
    <w:rsid w:val="004C0864"/>
    <w:rsid w:val="004C12E8"/>
    <w:rsid w:val="004D1957"/>
    <w:rsid w:val="004D1CF3"/>
    <w:rsid w:val="004D5810"/>
    <w:rsid w:val="004D5D07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5647"/>
    <w:rsid w:val="005066CD"/>
    <w:rsid w:val="00511DE5"/>
    <w:rsid w:val="00522FA3"/>
    <w:rsid w:val="005268AE"/>
    <w:rsid w:val="00530CC0"/>
    <w:rsid w:val="00533A22"/>
    <w:rsid w:val="00535195"/>
    <w:rsid w:val="00536BF0"/>
    <w:rsid w:val="00540106"/>
    <w:rsid w:val="00542075"/>
    <w:rsid w:val="005432DA"/>
    <w:rsid w:val="00543707"/>
    <w:rsid w:val="005453ED"/>
    <w:rsid w:val="00547FF4"/>
    <w:rsid w:val="0055011A"/>
    <w:rsid w:val="005536A2"/>
    <w:rsid w:val="00556F8F"/>
    <w:rsid w:val="0056018C"/>
    <w:rsid w:val="005602B3"/>
    <w:rsid w:val="00561394"/>
    <w:rsid w:val="0056773D"/>
    <w:rsid w:val="005733F8"/>
    <w:rsid w:val="005734B1"/>
    <w:rsid w:val="00573DCA"/>
    <w:rsid w:val="00577D3D"/>
    <w:rsid w:val="00581884"/>
    <w:rsid w:val="00583A6A"/>
    <w:rsid w:val="005840DB"/>
    <w:rsid w:val="005845AD"/>
    <w:rsid w:val="00585AF4"/>
    <w:rsid w:val="00590A34"/>
    <w:rsid w:val="00592178"/>
    <w:rsid w:val="005951F2"/>
    <w:rsid w:val="005A00AD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3AA8"/>
    <w:rsid w:val="005D451B"/>
    <w:rsid w:val="005D6649"/>
    <w:rsid w:val="005E3516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3167"/>
    <w:rsid w:val="00635CDC"/>
    <w:rsid w:val="00640E79"/>
    <w:rsid w:val="006432E5"/>
    <w:rsid w:val="006439A2"/>
    <w:rsid w:val="006439E3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2662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057"/>
    <w:rsid w:val="00741D5A"/>
    <w:rsid w:val="00743B67"/>
    <w:rsid w:val="00743C1E"/>
    <w:rsid w:val="00746059"/>
    <w:rsid w:val="0074653F"/>
    <w:rsid w:val="00750FC7"/>
    <w:rsid w:val="00752027"/>
    <w:rsid w:val="007534C4"/>
    <w:rsid w:val="00762C8D"/>
    <w:rsid w:val="00766E67"/>
    <w:rsid w:val="00767A91"/>
    <w:rsid w:val="00767D84"/>
    <w:rsid w:val="007728C7"/>
    <w:rsid w:val="007733E6"/>
    <w:rsid w:val="0077626F"/>
    <w:rsid w:val="007764FF"/>
    <w:rsid w:val="007813B6"/>
    <w:rsid w:val="00783A30"/>
    <w:rsid w:val="00783CC6"/>
    <w:rsid w:val="007922A6"/>
    <w:rsid w:val="00795F0D"/>
    <w:rsid w:val="007A037F"/>
    <w:rsid w:val="007A3138"/>
    <w:rsid w:val="007A4D41"/>
    <w:rsid w:val="007A6D95"/>
    <w:rsid w:val="007B0551"/>
    <w:rsid w:val="007B16A1"/>
    <w:rsid w:val="007B2168"/>
    <w:rsid w:val="007B67F2"/>
    <w:rsid w:val="007B77D0"/>
    <w:rsid w:val="007B7930"/>
    <w:rsid w:val="007C04A7"/>
    <w:rsid w:val="007C3A86"/>
    <w:rsid w:val="007C47BF"/>
    <w:rsid w:val="007D1516"/>
    <w:rsid w:val="007D23FD"/>
    <w:rsid w:val="007D6B80"/>
    <w:rsid w:val="007D7495"/>
    <w:rsid w:val="007E3D20"/>
    <w:rsid w:val="007E6B10"/>
    <w:rsid w:val="007F09C6"/>
    <w:rsid w:val="007F21E7"/>
    <w:rsid w:val="007F2C6D"/>
    <w:rsid w:val="007F3CB3"/>
    <w:rsid w:val="007F6AB0"/>
    <w:rsid w:val="007F6BAB"/>
    <w:rsid w:val="008046A5"/>
    <w:rsid w:val="00804954"/>
    <w:rsid w:val="008055E8"/>
    <w:rsid w:val="00805A9F"/>
    <w:rsid w:val="00813459"/>
    <w:rsid w:val="00814084"/>
    <w:rsid w:val="00814D1E"/>
    <w:rsid w:val="008150EF"/>
    <w:rsid w:val="0082371C"/>
    <w:rsid w:val="008269AB"/>
    <w:rsid w:val="008301BC"/>
    <w:rsid w:val="00832E3B"/>
    <w:rsid w:val="00835A34"/>
    <w:rsid w:val="008406D5"/>
    <w:rsid w:val="00840ADA"/>
    <w:rsid w:val="00844BD5"/>
    <w:rsid w:val="008454FB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632"/>
    <w:rsid w:val="008767AC"/>
    <w:rsid w:val="00876DBB"/>
    <w:rsid w:val="008807EF"/>
    <w:rsid w:val="00885CD8"/>
    <w:rsid w:val="00886551"/>
    <w:rsid w:val="00890DE7"/>
    <w:rsid w:val="008958C9"/>
    <w:rsid w:val="00896E72"/>
    <w:rsid w:val="008A4E27"/>
    <w:rsid w:val="008B3878"/>
    <w:rsid w:val="008B448C"/>
    <w:rsid w:val="008B5B80"/>
    <w:rsid w:val="008C2033"/>
    <w:rsid w:val="008C400A"/>
    <w:rsid w:val="008C4015"/>
    <w:rsid w:val="008C4CB7"/>
    <w:rsid w:val="008D06A1"/>
    <w:rsid w:val="008D07BF"/>
    <w:rsid w:val="008D342F"/>
    <w:rsid w:val="008D4ED8"/>
    <w:rsid w:val="008E4F6D"/>
    <w:rsid w:val="008E536A"/>
    <w:rsid w:val="008F03C7"/>
    <w:rsid w:val="008F2F95"/>
    <w:rsid w:val="008F4A32"/>
    <w:rsid w:val="00901853"/>
    <w:rsid w:val="00901EE3"/>
    <w:rsid w:val="00902352"/>
    <w:rsid w:val="00903CB3"/>
    <w:rsid w:val="009108B7"/>
    <w:rsid w:val="00916BF3"/>
    <w:rsid w:val="0091799C"/>
    <w:rsid w:val="009219ED"/>
    <w:rsid w:val="00922BD5"/>
    <w:rsid w:val="009231FD"/>
    <w:rsid w:val="00925EA9"/>
    <w:rsid w:val="00930DAA"/>
    <w:rsid w:val="00931A23"/>
    <w:rsid w:val="00931AE6"/>
    <w:rsid w:val="00932653"/>
    <w:rsid w:val="0094108C"/>
    <w:rsid w:val="00941F8B"/>
    <w:rsid w:val="0094271E"/>
    <w:rsid w:val="009429BB"/>
    <w:rsid w:val="00945C6D"/>
    <w:rsid w:val="00946684"/>
    <w:rsid w:val="00955695"/>
    <w:rsid w:val="0095570E"/>
    <w:rsid w:val="00957A8F"/>
    <w:rsid w:val="00957BA9"/>
    <w:rsid w:val="0096290A"/>
    <w:rsid w:val="00962AC4"/>
    <w:rsid w:val="00964099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A684F"/>
    <w:rsid w:val="009B4F07"/>
    <w:rsid w:val="009B599B"/>
    <w:rsid w:val="009B5A8B"/>
    <w:rsid w:val="009B6B3F"/>
    <w:rsid w:val="009C5D1A"/>
    <w:rsid w:val="009C652F"/>
    <w:rsid w:val="009C6571"/>
    <w:rsid w:val="009C740A"/>
    <w:rsid w:val="009D3992"/>
    <w:rsid w:val="009D3A01"/>
    <w:rsid w:val="009E307F"/>
    <w:rsid w:val="009E4488"/>
    <w:rsid w:val="009F4AAF"/>
    <w:rsid w:val="009F5BCB"/>
    <w:rsid w:val="00A021CB"/>
    <w:rsid w:val="00A021DF"/>
    <w:rsid w:val="00A02CB9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A5D59"/>
    <w:rsid w:val="00AB5ECD"/>
    <w:rsid w:val="00AC70B5"/>
    <w:rsid w:val="00AD01E2"/>
    <w:rsid w:val="00AD6783"/>
    <w:rsid w:val="00AD7CD8"/>
    <w:rsid w:val="00AE04B7"/>
    <w:rsid w:val="00AE10D1"/>
    <w:rsid w:val="00AE250E"/>
    <w:rsid w:val="00AE2F9A"/>
    <w:rsid w:val="00AE622A"/>
    <w:rsid w:val="00AE76CC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358B"/>
    <w:rsid w:val="00B34563"/>
    <w:rsid w:val="00B3496E"/>
    <w:rsid w:val="00B3617E"/>
    <w:rsid w:val="00B3637B"/>
    <w:rsid w:val="00B40341"/>
    <w:rsid w:val="00B439E2"/>
    <w:rsid w:val="00B55522"/>
    <w:rsid w:val="00B57206"/>
    <w:rsid w:val="00B57F4A"/>
    <w:rsid w:val="00B67FCA"/>
    <w:rsid w:val="00B70AA4"/>
    <w:rsid w:val="00B7598B"/>
    <w:rsid w:val="00B771F6"/>
    <w:rsid w:val="00B92CE1"/>
    <w:rsid w:val="00B935EF"/>
    <w:rsid w:val="00B94A2A"/>
    <w:rsid w:val="00BA1829"/>
    <w:rsid w:val="00BA3014"/>
    <w:rsid w:val="00BA50E4"/>
    <w:rsid w:val="00BA78F2"/>
    <w:rsid w:val="00BB0FF9"/>
    <w:rsid w:val="00BB335C"/>
    <w:rsid w:val="00BB55B0"/>
    <w:rsid w:val="00BB59BC"/>
    <w:rsid w:val="00BB666B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337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12CB"/>
    <w:rsid w:val="00C36923"/>
    <w:rsid w:val="00C438F1"/>
    <w:rsid w:val="00C54F22"/>
    <w:rsid w:val="00C567F7"/>
    <w:rsid w:val="00C63C23"/>
    <w:rsid w:val="00C64865"/>
    <w:rsid w:val="00C702B4"/>
    <w:rsid w:val="00C70965"/>
    <w:rsid w:val="00C74DD2"/>
    <w:rsid w:val="00C752CC"/>
    <w:rsid w:val="00C75F66"/>
    <w:rsid w:val="00C815A3"/>
    <w:rsid w:val="00C81E31"/>
    <w:rsid w:val="00C830DE"/>
    <w:rsid w:val="00C85612"/>
    <w:rsid w:val="00C9432C"/>
    <w:rsid w:val="00C960CB"/>
    <w:rsid w:val="00CA2E81"/>
    <w:rsid w:val="00CA32FD"/>
    <w:rsid w:val="00CB19D8"/>
    <w:rsid w:val="00CB3ED5"/>
    <w:rsid w:val="00CB50D0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C7DD3"/>
    <w:rsid w:val="00CD2E8C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1F11"/>
    <w:rsid w:val="00D15462"/>
    <w:rsid w:val="00D17878"/>
    <w:rsid w:val="00D207E1"/>
    <w:rsid w:val="00D26553"/>
    <w:rsid w:val="00D27B91"/>
    <w:rsid w:val="00D33D8A"/>
    <w:rsid w:val="00D35C6F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5C4A"/>
    <w:rsid w:val="00D775F8"/>
    <w:rsid w:val="00D77C3F"/>
    <w:rsid w:val="00D83192"/>
    <w:rsid w:val="00D83395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2D4A"/>
    <w:rsid w:val="00DB4EF1"/>
    <w:rsid w:val="00DB5947"/>
    <w:rsid w:val="00DC0D88"/>
    <w:rsid w:val="00DC386B"/>
    <w:rsid w:val="00DC3EE1"/>
    <w:rsid w:val="00DC5B0D"/>
    <w:rsid w:val="00DC6BF9"/>
    <w:rsid w:val="00DC7A8C"/>
    <w:rsid w:val="00DC7C1E"/>
    <w:rsid w:val="00DD694D"/>
    <w:rsid w:val="00DE5B0D"/>
    <w:rsid w:val="00DE7A6A"/>
    <w:rsid w:val="00DF2963"/>
    <w:rsid w:val="00DF35E3"/>
    <w:rsid w:val="00DF45A3"/>
    <w:rsid w:val="00DF78E4"/>
    <w:rsid w:val="00E029F8"/>
    <w:rsid w:val="00E068CC"/>
    <w:rsid w:val="00E12C32"/>
    <w:rsid w:val="00E20B4A"/>
    <w:rsid w:val="00E26845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1E83"/>
    <w:rsid w:val="00E740D8"/>
    <w:rsid w:val="00E80E91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C3756"/>
    <w:rsid w:val="00ED051A"/>
    <w:rsid w:val="00ED0B26"/>
    <w:rsid w:val="00ED0ECD"/>
    <w:rsid w:val="00ED33FD"/>
    <w:rsid w:val="00ED3798"/>
    <w:rsid w:val="00ED4A6B"/>
    <w:rsid w:val="00ED64E6"/>
    <w:rsid w:val="00ED6716"/>
    <w:rsid w:val="00ED702B"/>
    <w:rsid w:val="00ED7A4F"/>
    <w:rsid w:val="00EE1DAD"/>
    <w:rsid w:val="00EE2007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798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359B1"/>
    <w:rsid w:val="00F37D31"/>
    <w:rsid w:val="00F41641"/>
    <w:rsid w:val="00F419E0"/>
    <w:rsid w:val="00F433DF"/>
    <w:rsid w:val="00F444C7"/>
    <w:rsid w:val="00F4463C"/>
    <w:rsid w:val="00F453CA"/>
    <w:rsid w:val="00F45A14"/>
    <w:rsid w:val="00F55164"/>
    <w:rsid w:val="00F63200"/>
    <w:rsid w:val="00F6579C"/>
    <w:rsid w:val="00F71E60"/>
    <w:rsid w:val="00F7761A"/>
    <w:rsid w:val="00F814D5"/>
    <w:rsid w:val="00F816F7"/>
    <w:rsid w:val="00F90A77"/>
    <w:rsid w:val="00F91044"/>
    <w:rsid w:val="00F93A6F"/>
    <w:rsid w:val="00F9494D"/>
    <w:rsid w:val="00F957F7"/>
    <w:rsid w:val="00F96014"/>
    <w:rsid w:val="00FA107D"/>
    <w:rsid w:val="00FA22FC"/>
    <w:rsid w:val="00FA24A0"/>
    <w:rsid w:val="00FA4087"/>
    <w:rsid w:val="00FA4F31"/>
    <w:rsid w:val="00FB130F"/>
    <w:rsid w:val="00FB4937"/>
    <w:rsid w:val="00FC23AC"/>
    <w:rsid w:val="00FC3954"/>
    <w:rsid w:val="00FC4268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478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D1C9F-0624-44D0-9D6D-479DB11A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97</cp:revision>
  <cp:lastPrinted>2020-03-02T16:00:00Z</cp:lastPrinted>
  <dcterms:created xsi:type="dcterms:W3CDTF">2020-04-01T12:20:00Z</dcterms:created>
  <dcterms:modified xsi:type="dcterms:W3CDTF">2020-04-02T09:18:00Z</dcterms:modified>
</cp:coreProperties>
</file>