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A4318B">
      <w:pPr>
        <w:pStyle w:val="a5"/>
        <w:spacing w:line="312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FD23C5">
        <w:rPr>
          <w:snapToGrid w:val="0"/>
        </w:rPr>
        <w:t xml:space="preserve"> января</w:t>
      </w:r>
      <w:r w:rsidR="000D3445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460B67">
        <w:rPr>
          <w:snapToGrid w:val="0"/>
        </w:rPr>
        <w:t>3</w:t>
      </w:r>
      <w:r w:rsidR="00C256A5">
        <w:rPr>
          <w:snapToGrid w:val="0"/>
        </w:rPr>
        <w:t>1</w:t>
      </w:r>
      <w:r w:rsidR="007E07D7" w:rsidRPr="0098044D">
        <w:rPr>
          <w:snapToGrid w:val="0"/>
        </w:rPr>
        <w:t> </w:t>
      </w:r>
      <w:r w:rsidR="000E4E19">
        <w:rPr>
          <w:snapToGrid w:val="0"/>
        </w:rPr>
        <w:t>августа</w:t>
      </w:r>
      <w:r w:rsidR="00F57285" w:rsidRPr="0098044D">
        <w:rPr>
          <w:snapToGrid w:val="0"/>
          <w:szCs w:val="28"/>
        </w:rPr>
        <w:t xml:space="preserve">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F57285">
        <w:rPr>
          <w:snapToGrid w:val="0"/>
        </w:rPr>
        <w:t>3</w:t>
      </w:r>
      <w:r w:rsidRPr="0098044D">
        <w:rPr>
          <w:snapToGrid w:val="0"/>
        </w:rPr>
        <w:t xml:space="preserve"> г.</w:t>
      </w:r>
    </w:p>
    <w:p w:rsidR="00427234" w:rsidRDefault="00427234" w:rsidP="00A4318B">
      <w:pPr>
        <w:pStyle w:val="a5"/>
        <w:spacing w:line="312" w:lineRule="auto"/>
        <w:ind w:firstLine="709"/>
        <w:rPr>
          <w:snapToGrid w:val="0"/>
          <w:szCs w:val="28"/>
        </w:rPr>
      </w:pPr>
    </w:p>
    <w:p w:rsidR="004142EC" w:rsidRDefault="001964C0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В </w:t>
      </w:r>
      <w:r w:rsidR="000E4E19">
        <w:rPr>
          <w:snapToGrid w:val="0"/>
          <w:szCs w:val="28"/>
        </w:rPr>
        <w:t>августе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427234">
        <w:rPr>
          <w:snapToGrid w:val="0"/>
          <w:szCs w:val="28"/>
        </w:rPr>
        <w:t xml:space="preserve"> в соответствии с постановлениями Правительства Российской Федерации от 19 января 2008 г. № 18</w:t>
      </w:r>
      <w:r>
        <w:rPr>
          <w:snapToGrid w:val="0"/>
          <w:szCs w:val="28"/>
        </w:rPr>
        <w:t>,</w:t>
      </w:r>
      <w:r w:rsidRPr="00427234">
        <w:rPr>
          <w:snapToGrid w:val="0"/>
          <w:szCs w:val="28"/>
        </w:rPr>
        <w:t xml:space="preserve"> от 5 ноября 2013 г. № 990</w:t>
      </w:r>
      <w:r w:rsidRPr="001964C0">
        <w:rPr>
          <w:szCs w:val="28"/>
        </w:rPr>
        <w:t xml:space="preserve"> </w:t>
      </w:r>
      <w:r>
        <w:rPr>
          <w:szCs w:val="28"/>
        </w:rPr>
        <w:t xml:space="preserve">и </w:t>
      </w:r>
      <w:r w:rsidRPr="005841E3">
        <w:rPr>
          <w:szCs w:val="28"/>
        </w:rPr>
        <w:t>от 27 марта 2023</w:t>
      </w:r>
      <w:r>
        <w:rPr>
          <w:szCs w:val="28"/>
        </w:rPr>
        <w:t> </w:t>
      </w:r>
      <w:r w:rsidRPr="005841E3">
        <w:rPr>
          <w:szCs w:val="28"/>
        </w:rPr>
        <w:t xml:space="preserve">г. № 482 </w:t>
      </w:r>
      <w:r w:rsidRPr="00427234">
        <w:rPr>
          <w:snapToGrid w:val="0"/>
          <w:szCs w:val="28"/>
        </w:rPr>
        <w:t xml:space="preserve">средства ФНБ </w:t>
      </w:r>
      <w:r w:rsidR="004142EC" w:rsidRPr="005432DA">
        <w:rPr>
          <w:szCs w:val="28"/>
        </w:rPr>
        <w:t>размещены в</w:t>
      </w:r>
      <w:r w:rsidR="004142EC" w:rsidRPr="004142EC">
        <w:rPr>
          <w:snapToGrid w:val="0"/>
          <w:szCs w:val="28"/>
        </w:rPr>
        <w:t xml:space="preserve"> </w:t>
      </w:r>
      <w:r w:rsidR="004142EC" w:rsidRPr="00427234">
        <w:rPr>
          <w:snapToGrid w:val="0"/>
          <w:szCs w:val="28"/>
        </w:rPr>
        <w:t>ценные бумаги, связанные с реализацией инфраструктурных проектов, предусмотренных 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 распоряжением Правительства Российской Федерации от 5 ноября 2013 г. № 2044-р:</w:t>
      </w:r>
    </w:p>
    <w:p w:rsidR="006764B3" w:rsidRDefault="006764B3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4B600C" w:rsidRPr="00B26A9B">
        <w:rPr>
          <w:szCs w:val="28"/>
        </w:rPr>
        <w:t>2</w:t>
      </w:r>
      <w:r w:rsidR="004B600C">
        <w:rPr>
          <w:szCs w:val="28"/>
        </w:rPr>
        <w:t> </w:t>
      </w:r>
      <w:r w:rsidR="004B600C" w:rsidRPr="00B26A9B">
        <w:rPr>
          <w:szCs w:val="28"/>
        </w:rPr>
        <w:t>241</w:t>
      </w:r>
      <w:r w:rsidR="004B600C">
        <w:rPr>
          <w:szCs w:val="28"/>
        </w:rPr>
        <w:t>,</w:t>
      </w:r>
      <w:r w:rsidR="004B600C" w:rsidRPr="00B26A9B">
        <w:rPr>
          <w:szCs w:val="28"/>
        </w:rPr>
        <w:t>6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E7199">
        <w:rPr>
          <w:szCs w:val="28"/>
        </w:rPr>
        <w:t>ППК «Фонд развития территорий»</w:t>
      </w:r>
      <w:r w:rsidRPr="00427234">
        <w:rPr>
          <w:snapToGrid w:val="0"/>
          <w:szCs w:val="28"/>
        </w:rPr>
        <w:t xml:space="preserve"> в количестве </w:t>
      </w:r>
      <w:r w:rsidR="004B600C" w:rsidRPr="004B600C">
        <w:rPr>
          <w:snapToGrid w:val="0"/>
          <w:szCs w:val="28"/>
        </w:rPr>
        <w:t>2</w:t>
      </w:r>
      <w:r w:rsidR="004B600C">
        <w:rPr>
          <w:snapToGrid w:val="0"/>
          <w:szCs w:val="28"/>
        </w:rPr>
        <w:t xml:space="preserve"> </w:t>
      </w:r>
      <w:r w:rsidR="004B600C" w:rsidRPr="004B600C">
        <w:rPr>
          <w:snapToGrid w:val="0"/>
          <w:szCs w:val="28"/>
        </w:rPr>
        <w:t>241</w:t>
      </w:r>
      <w:r w:rsidR="004B600C">
        <w:rPr>
          <w:snapToGrid w:val="0"/>
          <w:szCs w:val="28"/>
        </w:rPr>
        <w:t xml:space="preserve"> </w:t>
      </w:r>
      <w:r w:rsidR="004B600C" w:rsidRPr="004B600C">
        <w:rPr>
          <w:snapToGrid w:val="0"/>
          <w:szCs w:val="28"/>
        </w:rPr>
        <w:t>607</w:t>
      </w:r>
      <w:r w:rsidRPr="00427234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E70D8A">
        <w:rPr>
          <w:snapToGrid w:val="0"/>
          <w:szCs w:val="28"/>
        </w:rPr>
        <w:t>из средств Фонда национального благосостояния», предусмотренного пунктом 13</w:t>
      </w:r>
      <w:r w:rsidRPr="00B854E1"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127BA0" w:rsidRDefault="00127BA0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D543D4" w:rsidRPr="00D543D4">
        <w:rPr>
          <w:rFonts w:eastAsiaTheme="minorHAnsi"/>
          <w:szCs w:val="28"/>
          <w:lang w:eastAsia="en-US"/>
        </w:rPr>
        <w:t>4</w:t>
      </w:r>
      <w:r w:rsidR="00D543D4">
        <w:rPr>
          <w:rFonts w:eastAsiaTheme="minorHAnsi"/>
          <w:szCs w:val="28"/>
          <w:lang w:eastAsia="en-US"/>
        </w:rPr>
        <w:t> </w:t>
      </w:r>
      <w:r w:rsidR="00D543D4" w:rsidRPr="00D543D4">
        <w:rPr>
          <w:rFonts w:eastAsiaTheme="minorHAnsi"/>
          <w:szCs w:val="28"/>
          <w:lang w:eastAsia="en-US"/>
        </w:rPr>
        <w:t>600</w:t>
      </w:r>
      <w:r w:rsidR="00D543D4">
        <w:rPr>
          <w:rFonts w:eastAsiaTheme="minorHAnsi"/>
          <w:szCs w:val="28"/>
          <w:lang w:eastAsia="en-US"/>
        </w:rPr>
        <w:t>,</w:t>
      </w:r>
      <w:r w:rsidR="00D543D4" w:rsidRPr="00D543D4">
        <w:rPr>
          <w:rFonts w:eastAsiaTheme="minorHAnsi"/>
          <w:szCs w:val="28"/>
          <w:lang w:eastAsia="en-US"/>
        </w:rPr>
        <w:t>0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427234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D543D4">
        <w:rPr>
          <w:szCs w:val="28"/>
        </w:rPr>
        <w:t>4 600 000</w:t>
      </w:r>
      <w:r>
        <w:rPr>
          <w:szCs w:val="28"/>
        </w:rPr>
        <w:t xml:space="preserve">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Pr="0098044D">
        <w:t>Строительство автомобильной дороги «Казань - Екатеринбург» на участке Дюртюли - Ачит», предусмотренного пунктом 17</w:t>
      </w:r>
      <w: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0E4E19" w:rsidRDefault="000E4E19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>
        <w:rPr>
          <w:szCs w:val="28"/>
        </w:rPr>
        <w:t>123 643,0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9050B5">
        <w:rPr>
          <w:rFonts w:eastAsiaTheme="minorHAnsi"/>
          <w:szCs w:val="28"/>
          <w:lang w:eastAsia="en-US"/>
        </w:rPr>
        <w:t>ООО «Авиакапитал-Сервис»</w:t>
      </w:r>
      <w:r w:rsidRPr="00427234">
        <w:rPr>
          <w:snapToGrid w:val="0"/>
          <w:szCs w:val="28"/>
        </w:rPr>
        <w:t xml:space="preserve"> в количестве </w:t>
      </w:r>
      <w:r w:rsidR="003F77C5" w:rsidRPr="003F77C5">
        <w:rPr>
          <w:snapToGrid w:val="0"/>
          <w:szCs w:val="28"/>
        </w:rPr>
        <w:t>123</w:t>
      </w:r>
      <w:r w:rsidR="003F77C5">
        <w:rPr>
          <w:snapToGrid w:val="0"/>
          <w:szCs w:val="28"/>
        </w:rPr>
        <w:t xml:space="preserve"> </w:t>
      </w:r>
      <w:r w:rsidR="003F77C5" w:rsidRPr="003F77C5">
        <w:rPr>
          <w:snapToGrid w:val="0"/>
          <w:szCs w:val="28"/>
        </w:rPr>
        <w:t>643</w:t>
      </w:r>
      <w:r w:rsidR="003F77C5">
        <w:rPr>
          <w:snapToGrid w:val="0"/>
          <w:szCs w:val="28"/>
        </w:rPr>
        <w:t xml:space="preserve"> </w:t>
      </w:r>
      <w:r w:rsidR="003F77C5" w:rsidRPr="003F77C5">
        <w:rPr>
          <w:snapToGrid w:val="0"/>
          <w:szCs w:val="28"/>
        </w:rPr>
        <w:t>009</w:t>
      </w:r>
      <w:r>
        <w:rPr>
          <w:szCs w:val="28"/>
        </w:rPr>
        <w:t xml:space="preserve">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Pr="006F0173">
        <w:rPr>
          <w:rFonts w:eastAsiaTheme="minorHAnsi"/>
          <w:szCs w:val="28"/>
          <w:lang w:eastAsia="en-US"/>
        </w:rPr>
        <w:t>Проект льготного лизинга отечественных воздушных судов»,</w:t>
      </w:r>
      <w:r>
        <w:rPr>
          <w:rFonts w:eastAsiaTheme="minorHAnsi"/>
          <w:szCs w:val="28"/>
          <w:lang w:eastAsia="en-US"/>
        </w:rPr>
        <w:t xml:space="preserve"> </w:t>
      </w:r>
      <w:r w:rsidRPr="006F0173">
        <w:rPr>
          <w:rFonts w:eastAsiaTheme="minorHAnsi"/>
          <w:szCs w:val="28"/>
          <w:lang w:eastAsia="en-US"/>
        </w:rPr>
        <w:t>предусмотренного пунктом 19</w:t>
      </w:r>
      <w:r>
        <w:rPr>
          <w:rFonts w:eastAsiaTheme="minorHAnsi"/>
          <w:szCs w:val="28"/>
          <w:lang w:eastAsia="en-US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AC7546" w:rsidRDefault="00AC7546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lastRenderedPageBreak/>
        <w:t xml:space="preserve">- в сумме </w:t>
      </w:r>
      <w:r w:rsidRPr="00AC7546">
        <w:rPr>
          <w:rFonts w:eastAsiaTheme="minorHAnsi"/>
          <w:szCs w:val="28"/>
          <w:lang w:eastAsia="en-US"/>
        </w:rPr>
        <w:t>12</w:t>
      </w:r>
      <w:r>
        <w:rPr>
          <w:rFonts w:eastAsiaTheme="minorHAnsi"/>
          <w:szCs w:val="28"/>
          <w:lang w:eastAsia="en-US"/>
        </w:rPr>
        <w:t> </w:t>
      </w:r>
      <w:r w:rsidRPr="00AC7546">
        <w:rPr>
          <w:rFonts w:eastAsiaTheme="minorHAnsi"/>
          <w:szCs w:val="28"/>
          <w:lang w:eastAsia="en-US"/>
        </w:rPr>
        <w:t>766</w:t>
      </w:r>
      <w:r>
        <w:rPr>
          <w:rFonts w:eastAsiaTheme="minorHAnsi"/>
          <w:szCs w:val="28"/>
          <w:lang w:eastAsia="en-US"/>
        </w:rPr>
        <w:t>,</w:t>
      </w:r>
      <w:r w:rsidRPr="00AC7546">
        <w:rPr>
          <w:rFonts w:eastAsiaTheme="minorHAnsi"/>
          <w:szCs w:val="28"/>
          <w:lang w:eastAsia="en-US"/>
        </w:rPr>
        <w:t>0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57AA0">
        <w:rPr>
          <w:szCs w:val="28"/>
        </w:rPr>
        <w:t>АО «ГТЛК»</w:t>
      </w:r>
      <w:r w:rsidRPr="00427234">
        <w:rPr>
          <w:snapToGrid w:val="0"/>
          <w:szCs w:val="28"/>
        </w:rPr>
        <w:t xml:space="preserve"> в количестве </w:t>
      </w:r>
      <w:r>
        <w:rPr>
          <w:szCs w:val="28"/>
        </w:rPr>
        <w:t xml:space="preserve">12 766 000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Pr="00CB2A25">
        <w:rPr>
          <w:rFonts w:eastAsiaTheme="minorHAnsi"/>
          <w:szCs w:val="28"/>
          <w:lang w:eastAsia="en-US"/>
        </w:rPr>
        <w:t>Приобретение вертолетов отечественного производства для последующей передачи в лизинг для нужд российских авиакомпаний», предусмотренного пунктом 21</w:t>
      </w:r>
      <w:r>
        <w:rPr>
          <w:rFonts w:eastAsiaTheme="minorHAnsi"/>
          <w:szCs w:val="28"/>
          <w:lang w:eastAsia="en-US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087E37" w:rsidRDefault="00087E37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Pr="00087E37">
        <w:rPr>
          <w:rFonts w:eastAsiaTheme="minorHAnsi"/>
          <w:szCs w:val="28"/>
          <w:lang w:eastAsia="en-US"/>
        </w:rPr>
        <w:t>16</w:t>
      </w:r>
      <w:r>
        <w:rPr>
          <w:rFonts w:eastAsiaTheme="minorHAnsi"/>
          <w:szCs w:val="28"/>
          <w:lang w:eastAsia="en-US"/>
        </w:rPr>
        <w:t> </w:t>
      </w:r>
      <w:r w:rsidRPr="00087E37">
        <w:rPr>
          <w:rFonts w:eastAsiaTheme="minorHAnsi"/>
          <w:szCs w:val="28"/>
          <w:lang w:eastAsia="en-US"/>
        </w:rPr>
        <w:t>054</w:t>
      </w:r>
      <w:r>
        <w:rPr>
          <w:rFonts w:eastAsiaTheme="minorHAnsi"/>
          <w:szCs w:val="28"/>
          <w:lang w:eastAsia="en-US"/>
        </w:rPr>
        <w:t>,</w:t>
      </w:r>
      <w:r w:rsidRPr="00087E37">
        <w:rPr>
          <w:rFonts w:eastAsiaTheme="minorHAnsi"/>
          <w:szCs w:val="28"/>
          <w:lang w:eastAsia="en-US"/>
        </w:rPr>
        <w:t>2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57AA0">
        <w:rPr>
          <w:szCs w:val="28"/>
        </w:rPr>
        <w:t>АО «ГТЛК»</w:t>
      </w:r>
      <w:r w:rsidRPr="00427234">
        <w:rPr>
          <w:snapToGrid w:val="0"/>
          <w:szCs w:val="28"/>
        </w:rPr>
        <w:t xml:space="preserve"> в количестве </w:t>
      </w:r>
      <w:r w:rsidRPr="00087E37">
        <w:rPr>
          <w:snapToGrid w:val="0"/>
          <w:szCs w:val="28"/>
        </w:rPr>
        <w:t>16</w:t>
      </w:r>
      <w:r>
        <w:rPr>
          <w:snapToGrid w:val="0"/>
          <w:szCs w:val="28"/>
        </w:rPr>
        <w:t> </w:t>
      </w:r>
      <w:r w:rsidRPr="00087E37">
        <w:rPr>
          <w:snapToGrid w:val="0"/>
          <w:szCs w:val="28"/>
        </w:rPr>
        <w:t>054</w:t>
      </w:r>
      <w:r>
        <w:rPr>
          <w:snapToGrid w:val="0"/>
          <w:szCs w:val="28"/>
        </w:rPr>
        <w:t> </w:t>
      </w:r>
      <w:r w:rsidRPr="00087E37">
        <w:rPr>
          <w:snapToGrid w:val="0"/>
          <w:szCs w:val="28"/>
        </w:rPr>
        <w:t>214</w:t>
      </w:r>
      <w:r>
        <w:rPr>
          <w:szCs w:val="28"/>
        </w:rPr>
        <w:t xml:space="preserve">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Pr="00573859">
        <w:rPr>
          <w:rFonts w:eastAsiaTheme="minorHAnsi"/>
          <w:szCs w:val="28"/>
          <w:lang w:eastAsia="en-US"/>
        </w:rPr>
        <w:t>Приобретение воздушных судов для последующей передачи в лизинг национальному перевозчику в Дальневосточном федеральном округе», предусмотренного пунктом 22</w:t>
      </w:r>
      <w:r>
        <w:rPr>
          <w:rFonts w:eastAsiaTheme="minorHAnsi"/>
          <w:szCs w:val="28"/>
          <w:lang w:eastAsia="en-US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.</w:t>
      </w:r>
    </w:p>
    <w:p w:rsidR="00622657" w:rsidRDefault="00622657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августе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 </w:t>
      </w:r>
      <w:r>
        <w:rPr>
          <w:snapToGrid w:val="0"/>
          <w:szCs w:val="28"/>
        </w:rPr>
        <w:t>в</w:t>
      </w:r>
      <w:r w:rsidRPr="00622657">
        <w:rPr>
          <w:snapToGrid w:val="0"/>
          <w:szCs w:val="28"/>
        </w:rPr>
        <w:t xml:space="preserve"> соответствии с постановлениями Правительства Российской Федерации от 19 января 2008 г. № 18 и от 27 марта 2023 г. № 482 </w:t>
      </w:r>
      <w:r w:rsidRPr="00B01B79">
        <w:rPr>
          <w:snapToGrid w:val="0"/>
          <w:szCs w:val="28"/>
        </w:rPr>
        <w:t>средства ФНБ в сумме</w:t>
      </w:r>
      <w:r>
        <w:rPr>
          <w:snapToGrid w:val="0"/>
          <w:szCs w:val="28"/>
        </w:rPr>
        <w:t xml:space="preserve"> </w:t>
      </w:r>
      <w:r>
        <w:t>62 590,6</w:t>
      </w:r>
      <w:r w:rsidRPr="00622657">
        <w:rPr>
          <w:snapToGrid w:val="0"/>
          <w:szCs w:val="28"/>
        </w:rPr>
        <w:t> млн рублей размещены в облигации</w:t>
      </w:r>
      <w:r w:rsidRPr="00622657">
        <w:rPr>
          <w:snapToGrid w:val="0"/>
          <w:szCs w:val="28"/>
        </w:rPr>
        <w:br/>
        <w:t xml:space="preserve">ООО «НЛК-Финанс» </w:t>
      </w:r>
      <w:r w:rsidRPr="004E5A8D">
        <w:rPr>
          <w:snapToGrid w:val="0"/>
          <w:szCs w:val="28"/>
        </w:rPr>
        <w:t xml:space="preserve">в количестве </w:t>
      </w:r>
      <w:r>
        <w:t xml:space="preserve">62 590 589 </w:t>
      </w:r>
      <w:r w:rsidRPr="00F71152">
        <w:rPr>
          <w:snapToGrid w:val="0"/>
          <w:szCs w:val="28"/>
        </w:rPr>
        <w:t>штук</w:t>
      </w:r>
      <w:r w:rsidRPr="004E5A8D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по цене</w:t>
      </w:r>
      <w:r w:rsidRPr="00622657">
        <w:rPr>
          <w:snapToGrid w:val="0"/>
          <w:szCs w:val="28"/>
        </w:rPr>
        <w:t xml:space="preserve"> одной облигации равной ее номинальной стоимости – 1 000 рублей</w:t>
      </w:r>
      <w:r>
        <w:rPr>
          <w:snapToGrid w:val="0"/>
          <w:szCs w:val="28"/>
        </w:rPr>
        <w:t>.</w:t>
      </w:r>
    </w:p>
    <w:p w:rsidR="009A62CE" w:rsidRDefault="00467FCC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0828EB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августе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0828EB">
        <w:rPr>
          <w:snapToGrid w:val="0"/>
          <w:szCs w:val="28"/>
        </w:rPr>
        <w:t xml:space="preserve"> в соответствии с постановлени</w:t>
      </w:r>
      <w:r>
        <w:rPr>
          <w:snapToGrid w:val="0"/>
          <w:szCs w:val="28"/>
        </w:rPr>
        <w:t>я</w:t>
      </w:r>
      <w:r w:rsidRPr="000828EB">
        <w:rPr>
          <w:snapToGrid w:val="0"/>
          <w:szCs w:val="28"/>
        </w:rPr>
        <w:t>м</w:t>
      </w:r>
      <w:r>
        <w:rPr>
          <w:snapToGrid w:val="0"/>
          <w:szCs w:val="28"/>
        </w:rPr>
        <w:t>и</w:t>
      </w:r>
      <w:r w:rsidRPr="000828EB">
        <w:rPr>
          <w:snapToGrid w:val="0"/>
          <w:szCs w:val="28"/>
        </w:rPr>
        <w:t xml:space="preserve"> Правительства </w:t>
      </w:r>
      <w:r w:rsidRPr="00AA1FD6">
        <w:t>Российской</w:t>
      </w:r>
      <w:r w:rsidRPr="000828EB">
        <w:rPr>
          <w:snapToGrid w:val="0"/>
          <w:szCs w:val="28"/>
        </w:rPr>
        <w:t xml:space="preserve"> Федерации от 19 января 2008 г. № 18</w:t>
      </w:r>
      <w:r>
        <w:rPr>
          <w:snapToGrid w:val="0"/>
          <w:szCs w:val="28"/>
        </w:rPr>
        <w:t xml:space="preserve"> и </w:t>
      </w:r>
      <w:r w:rsidRPr="005841E3">
        <w:rPr>
          <w:szCs w:val="28"/>
        </w:rPr>
        <w:t>от 27 марта 2023</w:t>
      </w:r>
      <w:r>
        <w:rPr>
          <w:szCs w:val="28"/>
        </w:rPr>
        <w:t> </w:t>
      </w:r>
      <w:r w:rsidRPr="005841E3">
        <w:rPr>
          <w:szCs w:val="28"/>
        </w:rPr>
        <w:t>г. № 482</w:t>
      </w:r>
      <w:r>
        <w:rPr>
          <w:szCs w:val="28"/>
        </w:rPr>
        <w:t xml:space="preserve"> </w:t>
      </w:r>
      <w:r w:rsidRPr="000828EB">
        <w:rPr>
          <w:snapToGrid w:val="0"/>
          <w:szCs w:val="28"/>
        </w:rPr>
        <w:t>средства ФНБ</w:t>
      </w:r>
      <w:r w:rsidRPr="00A84FEB">
        <w:rPr>
          <w:snapToGrid w:val="0"/>
          <w:szCs w:val="28"/>
        </w:rPr>
        <w:t xml:space="preserve"> </w:t>
      </w:r>
      <w:r w:rsidRPr="000828EB">
        <w:rPr>
          <w:snapToGrid w:val="0"/>
          <w:szCs w:val="28"/>
        </w:rPr>
        <w:t>в сумме</w:t>
      </w:r>
      <w:r>
        <w:rPr>
          <w:snapToGrid w:val="0"/>
          <w:szCs w:val="28"/>
        </w:rPr>
        <w:t xml:space="preserve"> </w:t>
      </w:r>
      <w:r w:rsidR="002D2D83">
        <w:t>1 640,3</w:t>
      </w:r>
      <w:r>
        <w:rPr>
          <w:snapToGrid w:val="0"/>
          <w:szCs w:val="28"/>
        </w:rPr>
        <w:t> 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0828EB">
        <w:rPr>
          <w:snapToGrid w:val="0"/>
          <w:szCs w:val="28"/>
        </w:rPr>
        <w:t>размещены на депозит</w:t>
      </w:r>
      <w:r>
        <w:rPr>
          <w:snapToGrid w:val="0"/>
          <w:szCs w:val="28"/>
        </w:rPr>
        <w:t>е</w:t>
      </w:r>
      <w:r w:rsidRPr="000828EB">
        <w:rPr>
          <w:snapToGrid w:val="0"/>
          <w:szCs w:val="28"/>
        </w:rPr>
        <w:t xml:space="preserve"> в</w:t>
      </w:r>
      <w:r w:rsidRPr="005249E1">
        <w:t xml:space="preserve"> </w:t>
      </w:r>
      <w:r w:rsidRPr="003652B0">
        <w:t>ВЭБ.РФ</w:t>
      </w:r>
      <w:r w:rsidRPr="005761EB">
        <w:t xml:space="preserve"> </w:t>
      </w:r>
      <w:r>
        <w:t xml:space="preserve">в целях </w:t>
      </w:r>
      <w:r w:rsidRPr="00EB08A0">
        <w:rPr>
          <w:szCs w:val="28"/>
        </w:rPr>
        <w:t>финансировани</w:t>
      </w:r>
      <w:r>
        <w:rPr>
          <w:szCs w:val="28"/>
        </w:rPr>
        <w:t>я</w:t>
      </w:r>
      <w:r w:rsidRPr="00EB08A0">
        <w:rPr>
          <w:szCs w:val="28"/>
        </w:rPr>
        <w:t xml:space="preserve"> проекта</w:t>
      </w:r>
      <w:r w:rsidRPr="00A91E2D">
        <w:t xml:space="preserve"> </w:t>
      </w:r>
      <w:r w:rsidRPr="003652B0">
        <w:t>ВЭБ.РФ</w:t>
      </w:r>
      <w:r w:rsidRPr="00EB08A0">
        <w:rPr>
          <w:szCs w:val="28"/>
        </w:rPr>
        <w:t xml:space="preserve"> </w:t>
      </w:r>
      <w:r w:rsidRPr="00340982">
        <w:rPr>
          <w:szCs w:val="28"/>
        </w:rPr>
        <w:t>«Обновление подвижного состава ГУП</w:t>
      </w:r>
      <w:r>
        <w:rPr>
          <w:szCs w:val="28"/>
        </w:rPr>
        <w:t> </w:t>
      </w:r>
      <w:r w:rsidRPr="00340982">
        <w:rPr>
          <w:szCs w:val="28"/>
        </w:rPr>
        <w:t>«Петербургский метрополитен»</w:t>
      </w:r>
      <w:r>
        <w:rPr>
          <w:szCs w:val="28"/>
        </w:rPr>
        <w:t xml:space="preserve"> на срок</w:t>
      </w:r>
      <w:r w:rsidRPr="000523D2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0C7F0F">
        <w:rPr>
          <w:szCs w:val="28"/>
        </w:rPr>
        <w:t>августа 2047 г.</w:t>
      </w:r>
      <w:r w:rsidRPr="000523D2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 xml:space="preserve">с ежемесячной уплатой </w:t>
      </w:r>
      <w:r w:rsidRPr="004E5A8D">
        <w:rPr>
          <w:snapToGrid w:val="0"/>
          <w:szCs w:val="28"/>
        </w:rPr>
        <w:t>процентов</w:t>
      </w:r>
      <w:r>
        <w:rPr>
          <w:snapToGrid w:val="0"/>
          <w:szCs w:val="28"/>
        </w:rPr>
        <w:t xml:space="preserve"> </w:t>
      </w:r>
      <w:r w:rsidRPr="004E5A8D">
        <w:rPr>
          <w:snapToGrid w:val="0"/>
          <w:szCs w:val="28"/>
        </w:rPr>
        <w:t>по ставке</w:t>
      </w:r>
      <w:r>
        <w:rPr>
          <w:snapToGrid w:val="0"/>
          <w:szCs w:val="28"/>
        </w:rPr>
        <w:t xml:space="preserve"> 5% годовых.</w:t>
      </w:r>
    </w:p>
    <w:p w:rsidR="00A642D9" w:rsidRDefault="009A62CE" w:rsidP="00A4318B">
      <w:pPr>
        <w:pStyle w:val="a5"/>
        <w:spacing w:line="312" w:lineRule="auto"/>
        <w:ind w:firstLine="709"/>
        <w:rPr>
          <w:shd w:val="clear" w:color="auto" w:fill="FFFFFF"/>
        </w:rPr>
      </w:pPr>
      <w:r w:rsidRPr="0098044D">
        <w:rPr>
          <w:shd w:val="clear" w:color="auto" w:fill="FFFFFF"/>
        </w:rPr>
        <w:t xml:space="preserve">В </w:t>
      </w:r>
      <w:r>
        <w:rPr>
          <w:snapToGrid w:val="0"/>
          <w:szCs w:val="28"/>
        </w:rPr>
        <w:t>августе</w:t>
      </w:r>
      <w:r w:rsidRPr="00B01B79">
        <w:rPr>
          <w:snapToGrid w:val="0"/>
          <w:szCs w:val="28"/>
        </w:rPr>
        <w:t xml:space="preserve"> </w:t>
      </w:r>
      <w:r w:rsidRPr="0098044D">
        <w:rPr>
          <w:shd w:val="clear" w:color="auto" w:fill="FFFFFF"/>
        </w:rPr>
        <w:t>202</w:t>
      </w:r>
      <w:r>
        <w:rPr>
          <w:shd w:val="clear" w:color="auto" w:fill="FFFFFF"/>
        </w:rPr>
        <w:t>3</w:t>
      </w:r>
      <w:r w:rsidRPr="0098044D">
        <w:rPr>
          <w:shd w:val="clear" w:color="auto" w:fill="FFFFFF"/>
        </w:rPr>
        <w:t xml:space="preserve"> г. ОАО «Ямал СПГ» осуществило предусмотренное эмиссионной документацией частичное (5,88% от номинальной стоимости) погашение облигаций </w:t>
      </w:r>
      <w:r w:rsidRPr="00CB4B2C">
        <w:rPr>
          <w:snapToGrid w:val="0"/>
          <w:szCs w:val="28"/>
        </w:rPr>
        <w:t>серии 01</w:t>
      </w:r>
      <w:r w:rsidRPr="00CB4B2C">
        <w:rPr>
          <w:snapToGrid w:val="0"/>
        </w:rPr>
        <w:t xml:space="preserve"> (количество – 1 207 024 штуки,</w:t>
      </w:r>
      <w:r w:rsidRPr="00CB4B2C">
        <w:rPr>
          <w:snapToGrid w:val="0"/>
          <w:szCs w:val="28"/>
        </w:rPr>
        <w:t xml:space="preserve"> общая номинальная стоимость – </w:t>
      </w:r>
      <w:r w:rsidRPr="00CB4B2C">
        <w:rPr>
          <w:snapToGrid w:val="0"/>
        </w:rPr>
        <w:t xml:space="preserve">1 207 024,0 </w:t>
      </w:r>
      <w:r w:rsidRPr="00CB4B2C">
        <w:rPr>
          <w:snapToGrid w:val="0"/>
          <w:szCs w:val="28"/>
        </w:rPr>
        <w:t>тыс. долл. США), приобретенных за счет средств ФНБ в 2015 г. в целях финансирования инвестиционного проекта «Строительство комплекса по добыче и подготовке газа, завода сжиженного природного газа и мощностей по отгрузке сжиженного природного газа и газового конденсата Южно-Тамбейского газоконденсатного месторождения на полуострове Ямал»</w:t>
      </w:r>
      <w:r>
        <w:rPr>
          <w:shd w:val="clear" w:color="auto" w:fill="FFFFFF"/>
        </w:rPr>
        <w:t>.</w:t>
      </w:r>
      <w:r w:rsidRPr="0098044D">
        <w:rPr>
          <w:shd w:val="clear" w:color="auto" w:fill="FFFFFF"/>
        </w:rPr>
        <w:t xml:space="preserve"> </w:t>
      </w:r>
      <w:r w:rsidR="002858FE">
        <w:rPr>
          <w:shd w:val="clear" w:color="auto" w:fill="FFFFFF"/>
        </w:rPr>
        <w:t>В</w:t>
      </w:r>
      <w:r w:rsidR="002858FE" w:rsidRPr="0098044D">
        <w:rPr>
          <w:shd w:val="clear" w:color="auto" w:fill="FFFFFF"/>
        </w:rPr>
        <w:t xml:space="preserve"> результате </w:t>
      </w:r>
      <w:r w:rsidR="002858FE">
        <w:rPr>
          <w:shd w:val="clear" w:color="auto" w:fill="FFFFFF"/>
        </w:rPr>
        <w:t xml:space="preserve">в </w:t>
      </w:r>
      <w:r w:rsidR="002858FE">
        <w:rPr>
          <w:snapToGrid w:val="0"/>
          <w:szCs w:val="28"/>
        </w:rPr>
        <w:t>августе</w:t>
      </w:r>
      <w:r w:rsidR="002858FE" w:rsidRPr="00B01B79">
        <w:rPr>
          <w:snapToGrid w:val="0"/>
          <w:szCs w:val="28"/>
        </w:rPr>
        <w:t xml:space="preserve"> </w:t>
      </w:r>
      <w:r w:rsidR="002858FE" w:rsidRPr="0098044D">
        <w:rPr>
          <w:shd w:val="clear" w:color="auto" w:fill="FFFFFF"/>
        </w:rPr>
        <w:t>202</w:t>
      </w:r>
      <w:r w:rsidR="002858FE">
        <w:rPr>
          <w:shd w:val="clear" w:color="auto" w:fill="FFFFFF"/>
        </w:rPr>
        <w:t>3</w:t>
      </w:r>
      <w:r w:rsidR="002858FE" w:rsidRPr="0098044D">
        <w:rPr>
          <w:shd w:val="clear" w:color="auto" w:fill="FFFFFF"/>
        </w:rPr>
        <w:t xml:space="preserve"> г.</w:t>
      </w:r>
      <w:r w:rsidR="002858FE">
        <w:rPr>
          <w:shd w:val="clear" w:color="auto" w:fill="FFFFFF"/>
        </w:rPr>
        <w:t xml:space="preserve"> </w:t>
      </w:r>
      <w:r w:rsidR="002858FE" w:rsidRPr="0098044D">
        <w:rPr>
          <w:shd w:val="clear" w:color="auto" w:fill="FFFFFF"/>
        </w:rPr>
        <w:t xml:space="preserve">на счет по учету средств ФНБ в Банке России зачислены средства в сумме </w:t>
      </w:r>
      <w:r w:rsidR="002858FE" w:rsidRPr="009A62CE">
        <w:rPr>
          <w:snapToGrid w:val="0"/>
          <w:szCs w:val="28"/>
        </w:rPr>
        <w:t>6</w:t>
      </w:r>
      <w:r w:rsidR="002858FE">
        <w:rPr>
          <w:snapToGrid w:val="0"/>
          <w:szCs w:val="28"/>
        </w:rPr>
        <w:t xml:space="preserve"> </w:t>
      </w:r>
      <w:r w:rsidR="002858FE" w:rsidRPr="009A62CE">
        <w:rPr>
          <w:snapToGrid w:val="0"/>
          <w:szCs w:val="28"/>
        </w:rPr>
        <w:t>775</w:t>
      </w:r>
      <w:r w:rsidR="002858FE">
        <w:rPr>
          <w:snapToGrid w:val="0"/>
          <w:szCs w:val="28"/>
        </w:rPr>
        <w:t>,</w:t>
      </w:r>
      <w:r w:rsidR="002858FE" w:rsidRPr="009A62CE">
        <w:rPr>
          <w:snapToGrid w:val="0"/>
          <w:szCs w:val="28"/>
        </w:rPr>
        <w:t>9</w:t>
      </w:r>
      <w:r w:rsidR="002858FE" w:rsidRPr="009C35C1">
        <w:rPr>
          <w:shd w:val="clear" w:color="auto" w:fill="FFFFFF"/>
        </w:rPr>
        <w:t xml:space="preserve"> </w:t>
      </w:r>
      <w:r w:rsidR="002858FE" w:rsidRPr="0098044D">
        <w:rPr>
          <w:shd w:val="clear" w:color="auto" w:fill="FFFFFF"/>
        </w:rPr>
        <w:t>млн рублей.</w:t>
      </w:r>
    </w:p>
    <w:p w:rsidR="00C97EA3" w:rsidRPr="0098044D" w:rsidRDefault="003652B0" w:rsidP="00A4318B">
      <w:pPr>
        <w:pStyle w:val="a5"/>
        <w:spacing w:line="312" w:lineRule="auto"/>
        <w:ind w:firstLine="709"/>
      </w:pPr>
      <w:r w:rsidRPr="0098044D">
        <w:t xml:space="preserve">В </w:t>
      </w:r>
      <w:r w:rsidR="005F387A">
        <w:rPr>
          <w:snapToGrid w:val="0"/>
          <w:szCs w:val="28"/>
        </w:rPr>
        <w:t>августе</w:t>
      </w:r>
      <w:r w:rsidR="00182841" w:rsidRPr="00B01B79">
        <w:rPr>
          <w:snapToGrid w:val="0"/>
          <w:szCs w:val="28"/>
        </w:rPr>
        <w:t xml:space="preserve"> </w:t>
      </w:r>
      <w:r w:rsidR="00182841" w:rsidRPr="00CC4B2F">
        <w:rPr>
          <w:snapToGrid w:val="0"/>
          <w:szCs w:val="28"/>
        </w:rPr>
        <w:t>20</w:t>
      </w:r>
      <w:r w:rsidR="00182841">
        <w:rPr>
          <w:snapToGrid w:val="0"/>
          <w:szCs w:val="28"/>
        </w:rPr>
        <w:t>23</w:t>
      </w:r>
      <w:r w:rsidR="00182841" w:rsidRPr="00CC4B2F">
        <w:rPr>
          <w:snapToGrid w:val="0"/>
          <w:szCs w:val="28"/>
        </w:rPr>
        <w:t xml:space="preserve"> г.</w:t>
      </w:r>
      <w:r w:rsidR="00FB7982" w:rsidRPr="00CC4B2F">
        <w:rPr>
          <w:snapToGrid w:val="0"/>
          <w:szCs w:val="28"/>
        </w:rPr>
        <w:t xml:space="preserve"> </w:t>
      </w:r>
      <w:r w:rsidR="00C97EA3" w:rsidRPr="0098044D"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A4318B">
      <w:pPr>
        <w:pStyle w:val="a5"/>
        <w:spacing w:line="312" w:lineRule="auto"/>
        <w:ind w:firstLine="709"/>
      </w:pPr>
      <w:r w:rsidRPr="0098044D">
        <w:lastRenderedPageBreak/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CB0916" w:rsidRPr="00CB0916">
        <w:rPr>
          <w:rFonts w:eastAsiaTheme="minorHAnsi"/>
          <w:szCs w:val="28"/>
          <w:lang w:eastAsia="en-US"/>
        </w:rPr>
        <w:t xml:space="preserve">136,6 </w:t>
      </w:r>
      <w:r w:rsidRPr="0098044D">
        <w:t>млн рублей;</w:t>
      </w:r>
    </w:p>
    <w:p w:rsidR="007C3F3B" w:rsidRDefault="00C97EA3" w:rsidP="00A4318B">
      <w:pPr>
        <w:pStyle w:val="a5"/>
        <w:spacing w:line="312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CB0916" w:rsidRPr="00CB0916">
        <w:rPr>
          <w:rFonts w:eastAsiaTheme="minorHAnsi"/>
          <w:szCs w:val="28"/>
          <w:lang w:eastAsia="en-US"/>
        </w:rPr>
        <w:t xml:space="preserve">94,0 </w:t>
      </w:r>
      <w:r w:rsidRPr="0098044D">
        <w:t>млн рублей</w:t>
      </w:r>
      <w:r w:rsidR="007C3F3B" w:rsidRPr="00326627">
        <w:t>.</w:t>
      </w:r>
    </w:p>
    <w:p w:rsidR="002D3B5C" w:rsidRDefault="00173F34" w:rsidP="00A4318B">
      <w:pPr>
        <w:tabs>
          <w:tab w:val="num" w:pos="1080"/>
        </w:tabs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C1988">
        <w:rPr>
          <w:rFonts w:eastAsiaTheme="minorHAnsi"/>
          <w:sz w:val="28"/>
          <w:szCs w:val="28"/>
          <w:lang w:eastAsia="en-US"/>
        </w:rPr>
        <w:t xml:space="preserve">В </w:t>
      </w:r>
      <w:r w:rsidR="00E313C3">
        <w:rPr>
          <w:rFonts w:eastAsiaTheme="minorHAnsi"/>
          <w:sz w:val="28"/>
          <w:szCs w:val="28"/>
          <w:lang w:eastAsia="en-US"/>
        </w:rPr>
        <w:t>августе</w:t>
      </w:r>
      <w:r w:rsidR="00FC1988" w:rsidRPr="00FC1988">
        <w:rPr>
          <w:rFonts w:eastAsiaTheme="minorHAnsi"/>
          <w:sz w:val="28"/>
          <w:szCs w:val="28"/>
          <w:lang w:eastAsia="en-US"/>
        </w:rPr>
        <w:t xml:space="preserve"> </w:t>
      </w:r>
      <w:r w:rsidR="00F05A0E" w:rsidRPr="00FC1988">
        <w:rPr>
          <w:rFonts w:eastAsiaTheme="minorHAnsi"/>
          <w:sz w:val="28"/>
          <w:szCs w:val="28"/>
          <w:lang w:eastAsia="en-US"/>
        </w:rPr>
        <w:t xml:space="preserve">2023 </w:t>
      </w:r>
      <w:r w:rsidRPr="00FC1988">
        <w:rPr>
          <w:rFonts w:eastAsiaTheme="minorHAnsi"/>
          <w:sz w:val="28"/>
          <w:szCs w:val="28"/>
          <w:lang w:eastAsia="en-US"/>
        </w:rPr>
        <w:t>г. в соответствии с Правилами проведения расчетов и</w:t>
      </w:r>
      <w:r w:rsidRPr="0098044D">
        <w:rPr>
          <w:rFonts w:eastAsiaTheme="minorHAnsi"/>
          <w:sz w:val="28"/>
          <w:szCs w:val="28"/>
          <w:lang w:eastAsia="en-US"/>
        </w:rPr>
        <w:t xml:space="preserve">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sz w:val="28"/>
          <w:szCs w:val="28"/>
          <w:lang w:eastAsia="en-US"/>
        </w:rPr>
        <w:t xml:space="preserve">в Банке России в сумме </w:t>
      </w:r>
      <w:r w:rsidR="0096155B" w:rsidRPr="0096155B">
        <w:rPr>
          <w:rFonts w:eastAsiaTheme="minorHAnsi"/>
          <w:sz w:val="28"/>
          <w:szCs w:val="28"/>
          <w:lang w:eastAsia="en-US"/>
        </w:rPr>
        <w:t xml:space="preserve">385,2 </w:t>
      </w:r>
      <w:r w:rsidR="002A0540" w:rsidRPr="002A0540">
        <w:rPr>
          <w:rFonts w:eastAsiaTheme="minorHAnsi"/>
          <w:sz w:val="28"/>
          <w:szCs w:val="28"/>
          <w:lang w:eastAsia="en-US"/>
        </w:rPr>
        <w:t>млн китайских юаней</w:t>
      </w:r>
      <w:r w:rsidR="002A0540">
        <w:rPr>
          <w:rFonts w:eastAsiaTheme="minorHAnsi"/>
          <w:sz w:val="28"/>
          <w:szCs w:val="28"/>
          <w:lang w:eastAsia="en-US"/>
        </w:rPr>
        <w:t xml:space="preserve"> и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D25FD4" w:rsidRPr="00D25FD4">
        <w:rPr>
          <w:rFonts w:eastAsiaTheme="minorHAnsi"/>
          <w:sz w:val="28"/>
          <w:szCs w:val="28"/>
          <w:lang w:eastAsia="en-US"/>
        </w:rPr>
        <w:t xml:space="preserve">570,2 </w:t>
      </w:r>
      <w:r w:rsidR="00C22F11" w:rsidRPr="00C22F11">
        <w:rPr>
          <w:rFonts w:eastAsiaTheme="minorHAnsi"/>
          <w:sz w:val="28"/>
          <w:szCs w:val="28"/>
          <w:lang w:eastAsia="en-US"/>
        </w:rPr>
        <w:t>кг золота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sz w:val="28"/>
          <w:szCs w:val="28"/>
          <w:lang w:eastAsia="en-US"/>
        </w:rPr>
        <w:t>в обезличенной форме</w:t>
      </w:r>
      <w:r w:rsidRPr="0098044D">
        <w:rPr>
          <w:rFonts w:eastAsiaTheme="minorHAnsi"/>
          <w:sz w:val="28"/>
          <w:szCs w:val="28"/>
          <w:lang w:eastAsia="en-US"/>
        </w:rPr>
        <w:t xml:space="preserve"> была реализована за </w:t>
      </w:r>
      <w:r w:rsidR="00E313C3" w:rsidRPr="00E313C3">
        <w:rPr>
          <w:rFonts w:eastAsiaTheme="minorHAnsi"/>
          <w:sz w:val="28"/>
          <w:szCs w:val="28"/>
          <w:lang w:eastAsia="en-US"/>
        </w:rPr>
        <w:t>8</w:t>
      </w:r>
      <w:r w:rsidR="00D543D4">
        <w:rPr>
          <w:rFonts w:eastAsiaTheme="minorHAnsi"/>
          <w:sz w:val="28"/>
          <w:szCs w:val="28"/>
          <w:lang w:eastAsia="en-US"/>
        </w:rPr>
        <w:t> </w:t>
      </w:r>
      <w:r w:rsidR="00E313C3" w:rsidRPr="00E313C3">
        <w:rPr>
          <w:rFonts w:eastAsiaTheme="minorHAnsi"/>
          <w:sz w:val="28"/>
          <w:szCs w:val="28"/>
          <w:lang w:eastAsia="en-US"/>
        </w:rPr>
        <w:t>308,1</w:t>
      </w:r>
      <w:r w:rsidR="009249DB" w:rsidRPr="009249DB">
        <w:rPr>
          <w:rFonts w:eastAsiaTheme="minorHAnsi"/>
          <w:sz w:val="28"/>
          <w:szCs w:val="28"/>
          <w:lang w:eastAsia="en-US"/>
        </w:rPr>
        <w:t xml:space="preserve"> </w:t>
      </w:r>
      <w:r w:rsidRPr="0098044D">
        <w:rPr>
          <w:rFonts w:eastAsiaTheme="minorHAnsi"/>
          <w:sz w:val="28"/>
          <w:szCs w:val="28"/>
          <w:lang w:eastAsia="en-US"/>
        </w:rPr>
        <w:t>млн рублей</w:t>
      </w:r>
      <w:r w:rsidR="0061626D">
        <w:rPr>
          <w:rFonts w:eastAsiaTheme="minorHAnsi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sz w:val="28"/>
          <w:szCs w:val="28"/>
          <w:lang w:eastAsia="en-US"/>
        </w:rPr>
        <w:t>В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</w:p>
    <w:p w:rsidR="006921B5" w:rsidRDefault="43DB4546" w:rsidP="00A4318B">
      <w:pPr>
        <w:pStyle w:val="a5"/>
        <w:spacing w:line="312" w:lineRule="auto"/>
        <w:ind w:firstLine="709"/>
      </w:pPr>
      <w:r w:rsidRPr="0098044D">
        <w:t xml:space="preserve">По состоянию на 1 </w:t>
      </w:r>
      <w:r w:rsidR="00100126">
        <w:t>сентября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</w:t>
      </w:r>
      <w:r w:rsidR="007D4F29">
        <w:t xml:space="preserve"> </w:t>
      </w:r>
      <w:r w:rsidR="00C63B54" w:rsidRPr="00C63B54">
        <w:rPr>
          <w:rFonts w:eastAsiaTheme="minorHAnsi"/>
          <w:szCs w:val="28"/>
          <w:lang w:eastAsia="en-US"/>
        </w:rPr>
        <w:t>13 703 597,7</w:t>
      </w:r>
      <w:r w:rsidR="006A5248" w:rsidRPr="0098044D">
        <w:t xml:space="preserve"> </w:t>
      </w:r>
      <w:r w:rsidRPr="0098044D">
        <w:t xml:space="preserve">млн рублей или </w:t>
      </w:r>
      <w:r w:rsidR="00C63B54" w:rsidRPr="00C63B54">
        <w:rPr>
          <w:rFonts w:eastAsiaTheme="minorHAnsi"/>
          <w:szCs w:val="28"/>
          <w:lang w:eastAsia="en-US"/>
        </w:rPr>
        <w:t>9</w:t>
      </w:r>
      <w:r w:rsidR="00B572AC" w:rsidRPr="00C63B54">
        <w:rPr>
          <w:rFonts w:eastAsiaTheme="minorHAnsi"/>
          <w:szCs w:val="28"/>
          <w:lang w:eastAsia="en-US"/>
        </w:rPr>
        <w:t>,</w:t>
      </w:r>
      <w:r w:rsidR="00C63B54" w:rsidRPr="00C63B54">
        <w:rPr>
          <w:rFonts w:eastAsiaTheme="minorHAnsi"/>
          <w:szCs w:val="28"/>
          <w:lang w:eastAsia="en-US"/>
        </w:rPr>
        <w:t>1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</w:t>
      </w:r>
      <w:r w:rsidR="00A735B7">
        <w:t>3</w:t>
      </w:r>
      <w:r w:rsidR="00DD4279" w:rsidRPr="00DB3254">
        <w:t xml:space="preserve"> год в соответствии с Федеральным законом </w:t>
      </w:r>
      <w:r w:rsidR="00A735B7">
        <w:t xml:space="preserve">от </w:t>
      </w:r>
      <w:r w:rsidR="00A735B7" w:rsidRPr="00A735B7">
        <w:t>5</w:t>
      </w:r>
      <w:r w:rsidR="00A735B7">
        <w:t xml:space="preserve"> декабря </w:t>
      </w:r>
      <w:r w:rsidR="00A735B7" w:rsidRPr="00A735B7">
        <w:t>2022</w:t>
      </w:r>
      <w:r w:rsidR="00A735B7">
        <w:t xml:space="preserve"> г.</w:t>
      </w:r>
      <w:r w:rsidR="00A735B7" w:rsidRPr="00A735B7">
        <w:t xml:space="preserve"> </w:t>
      </w:r>
      <w:r w:rsidR="00A735B7">
        <w:t>№</w:t>
      </w:r>
      <w:r w:rsidR="00A735B7" w:rsidRPr="00A735B7">
        <w:t xml:space="preserve"> 466-ФЗ</w:t>
      </w:r>
      <w:r w:rsidR="00A735B7">
        <w:t xml:space="preserve"> «</w:t>
      </w:r>
      <w:r w:rsidR="00A735B7" w:rsidRPr="00A735B7">
        <w:t>О федеральном бюджете на 2023 год и на плановый период 2024 и 2025 годов</w:t>
      </w:r>
      <w:r w:rsidR="00A735B7">
        <w:t>»</w:t>
      </w:r>
      <w:r w:rsidRPr="0098044D">
        <w:t>, что эквивале</w:t>
      </w:r>
      <w:r w:rsidRPr="0098044D">
        <w:rPr>
          <w:szCs w:val="28"/>
        </w:rPr>
        <w:t>нтно</w:t>
      </w:r>
      <w:r w:rsidR="007D4F29">
        <w:rPr>
          <w:szCs w:val="28"/>
        </w:rPr>
        <w:t xml:space="preserve"> </w:t>
      </w:r>
      <w:r w:rsidR="00C63B54" w:rsidRPr="00C63B54">
        <w:rPr>
          <w:rFonts w:eastAsiaTheme="minorHAnsi"/>
          <w:szCs w:val="28"/>
          <w:lang w:eastAsia="en-US"/>
        </w:rPr>
        <w:t>142</w:t>
      </w:r>
      <w:r w:rsidR="00C63B54">
        <w:rPr>
          <w:rFonts w:eastAsiaTheme="minorHAnsi"/>
          <w:szCs w:val="28"/>
          <w:lang w:eastAsia="en-US"/>
        </w:rPr>
        <w:t> </w:t>
      </w:r>
      <w:r w:rsidR="00C63B54" w:rsidRPr="00C63B54">
        <w:rPr>
          <w:rFonts w:eastAsiaTheme="minorHAnsi"/>
          <w:szCs w:val="28"/>
          <w:lang w:eastAsia="en-US"/>
        </w:rPr>
        <w:t>852,5</w:t>
      </w:r>
      <w:r w:rsidR="008B2341">
        <w:t> </w:t>
      </w:r>
      <w:r w:rsidRPr="0098044D">
        <w:t>млн долл. США, в том числе:</w:t>
      </w:r>
    </w:p>
    <w:p w:rsidR="006921B5" w:rsidRPr="0098044D" w:rsidRDefault="006921B5" w:rsidP="00A4318B">
      <w:pPr>
        <w:pStyle w:val="a5"/>
        <w:spacing w:line="312" w:lineRule="auto"/>
        <w:ind w:firstLine="709"/>
      </w:pPr>
      <w:r w:rsidRPr="0098044D">
        <w:t>1) на отдельных счетах по учету средств ФНБ в Банке России размещено:</w:t>
      </w:r>
    </w:p>
    <w:p w:rsidR="006921B5" w:rsidRPr="0098044D" w:rsidRDefault="006921B5" w:rsidP="00A4318B">
      <w:pPr>
        <w:pStyle w:val="a5"/>
        <w:spacing w:line="312" w:lineRule="auto"/>
        <w:ind w:firstLine="709"/>
      </w:pPr>
      <w:r w:rsidRPr="0098044D">
        <w:t xml:space="preserve">- </w:t>
      </w:r>
      <w:r w:rsidR="006E3AD6" w:rsidRPr="006E3AD6">
        <w:rPr>
          <w:szCs w:val="28"/>
        </w:rPr>
        <w:t>5 224,6</w:t>
      </w:r>
      <w:r w:rsidR="00A64FE9" w:rsidRPr="00A64FE9">
        <w:t xml:space="preserve">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A4318B">
      <w:pPr>
        <w:pStyle w:val="a5"/>
        <w:spacing w:line="312" w:lineRule="auto"/>
        <w:ind w:firstLine="709"/>
      </w:pPr>
      <w:r w:rsidRPr="0098044D">
        <w:t xml:space="preserve">- </w:t>
      </w:r>
      <w:r w:rsidR="006E3AD6" w:rsidRPr="006E3AD6">
        <w:rPr>
          <w:szCs w:val="28"/>
        </w:rPr>
        <w:t>279 773,7</w:t>
      </w:r>
      <w:r w:rsidR="00823424" w:rsidRPr="0098044D">
        <w:t xml:space="preserve">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A4318B">
      <w:pPr>
        <w:pStyle w:val="a5"/>
        <w:spacing w:line="312" w:lineRule="auto"/>
        <w:ind w:firstLine="709"/>
      </w:pPr>
      <w:r w:rsidRPr="0098044D">
        <w:t xml:space="preserve">- </w:t>
      </w:r>
      <w:r w:rsidR="006E3AD6" w:rsidRPr="006E3AD6">
        <w:rPr>
          <w:szCs w:val="28"/>
        </w:rPr>
        <w:t>508</w:t>
      </w:r>
      <w:r w:rsidR="006E3AD6">
        <w:rPr>
          <w:szCs w:val="28"/>
        </w:rPr>
        <w:t> </w:t>
      </w:r>
      <w:r w:rsidR="006E3AD6" w:rsidRPr="006E3AD6">
        <w:rPr>
          <w:szCs w:val="28"/>
        </w:rPr>
        <w:t>265</w:t>
      </w:r>
      <w:r w:rsidR="006E3AD6">
        <w:rPr>
          <w:szCs w:val="28"/>
        </w:rPr>
        <w:t>,3</w:t>
      </w:r>
      <w:r w:rsidR="000D3A0D" w:rsidRPr="000D3A0D">
        <w:t xml:space="preserve">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A4318B">
      <w:pPr>
        <w:pStyle w:val="a5"/>
        <w:spacing w:line="312" w:lineRule="auto"/>
        <w:ind w:firstLine="709"/>
      </w:pPr>
      <w:r w:rsidRPr="0098044D">
        <w:t xml:space="preserve">- </w:t>
      </w:r>
      <w:r w:rsidR="006E3AD6" w:rsidRPr="006E3AD6">
        <w:rPr>
          <w:szCs w:val="28"/>
        </w:rPr>
        <w:t>6 775,9</w:t>
      </w:r>
      <w:r w:rsidR="00F8231A" w:rsidRPr="006E3AD6">
        <w:t xml:space="preserve"> </w:t>
      </w:r>
      <w:r w:rsidR="003C0890" w:rsidRPr="00E13391">
        <w:t>млн рублей</w:t>
      </w:r>
      <w:r w:rsidR="003C0890" w:rsidRPr="0098044D">
        <w:t>;</w:t>
      </w:r>
    </w:p>
    <w:p w:rsidR="006921B5" w:rsidRPr="0098044D" w:rsidRDefault="006921B5" w:rsidP="00A4318B">
      <w:pPr>
        <w:pStyle w:val="a5"/>
        <w:spacing w:line="312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347FA5" w:rsidRPr="00347FA5">
        <w:t>656 582,7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A4318B">
      <w:pPr>
        <w:pStyle w:val="a5"/>
        <w:spacing w:line="312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A4318B">
      <w:pPr>
        <w:pStyle w:val="a5"/>
        <w:spacing w:line="312" w:lineRule="auto"/>
        <w:ind w:firstLine="709"/>
      </w:pPr>
      <w:r w:rsidRPr="0098044D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86051F">
        <w:t xml:space="preserve">Правительством Российской Федерации – </w:t>
      </w:r>
      <w:r w:rsidR="00496C05" w:rsidRPr="00496C05">
        <w:t>862 315,2</w:t>
      </w:r>
      <w:r w:rsidR="00E40FCD" w:rsidRPr="0086051F">
        <w:t xml:space="preserve"> </w:t>
      </w:r>
      <w:r w:rsidR="003F3F66" w:rsidRPr="0086051F">
        <w:t>млн</w:t>
      </w:r>
      <w:r w:rsidRPr="0086051F">
        <w:t xml:space="preserve"> рублей и </w:t>
      </w:r>
      <w:r w:rsidR="001C4A3C" w:rsidRPr="001C4A3C">
        <w:rPr>
          <w:szCs w:val="28"/>
        </w:rPr>
        <w:t>1 943,5</w:t>
      </w:r>
      <w:r w:rsidR="00A23CB1" w:rsidRPr="0086051F">
        <w:t xml:space="preserve"> </w:t>
      </w:r>
      <w:r w:rsidR="003F3F66" w:rsidRPr="0086051F">
        <w:t>млн</w:t>
      </w:r>
      <w:r w:rsidRPr="0098044D">
        <w:t xml:space="preserve"> долл. США;</w:t>
      </w:r>
    </w:p>
    <w:p w:rsidR="006921B5" w:rsidRPr="0098044D" w:rsidRDefault="006921B5" w:rsidP="00A4318B">
      <w:pPr>
        <w:pStyle w:val="a5"/>
        <w:spacing w:line="312" w:lineRule="auto"/>
        <w:ind w:firstLine="709"/>
      </w:pPr>
      <w:r w:rsidRPr="0098044D"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A4318B">
      <w:pPr>
        <w:pStyle w:val="a5"/>
        <w:spacing w:line="312" w:lineRule="auto"/>
        <w:ind w:firstLine="709"/>
      </w:pPr>
      <w:r w:rsidRPr="0098044D">
        <w:lastRenderedPageBreak/>
        <w:t>6) на</w:t>
      </w:r>
      <w:r w:rsidR="002A36B8" w:rsidRPr="0098044D">
        <w:t xml:space="preserve"> субординированн</w:t>
      </w:r>
      <w:r w:rsidR="00CB6718">
        <w:t>ом</w:t>
      </w:r>
      <w:r w:rsidRPr="0098044D">
        <w:t xml:space="preserve"> депозит</w:t>
      </w:r>
      <w:r w:rsidR="00CB6718">
        <w:t>е</w:t>
      </w:r>
      <w:r w:rsidRPr="0098044D">
        <w:t xml:space="preserve"> в Банк</w:t>
      </w:r>
      <w:r w:rsidR="0091736C">
        <w:t>е</w:t>
      </w:r>
      <w:r w:rsidRPr="0098044D"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A4318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7D5E2F" w:rsidRPr="007D5E2F">
        <w:rPr>
          <w:szCs w:val="28"/>
        </w:rPr>
        <w:t>2 997 062,1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1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A4318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7D5E2F" w:rsidRPr="007D5E2F">
        <w:rPr>
          <w:szCs w:val="28"/>
        </w:rPr>
        <w:t>104 111,9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CC1D34">
        <w:rPr>
          <w:rStyle w:val="CharStyle5"/>
          <w:sz w:val="28"/>
          <w:szCs w:val="28"/>
          <w:vertAlign w:val="superscript"/>
        </w:rPr>
        <w:t>1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A4318B">
      <w:pPr>
        <w:pStyle w:val="a5"/>
        <w:spacing w:line="312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B83F27" w:rsidRPr="00B83F27">
        <w:rPr>
          <w:rStyle w:val="CharStyle5"/>
          <w:sz w:val="28"/>
          <w:szCs w:val="28"/>
        </w:rPr>
        <w:t>137 000,0</w:t>
      </w:r>
      <w:r w:rsidR="00327EF6" w:rsidRPr="0098044D">
        <w:rPr>
          <w:szCs w:val="28"/>
        </w:rPr>
        <w:t xml:space="preserve">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98044D"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532A7F" w:rsidRPr="0098044D" w:rsidRDefault="00FA6910" w:rsidP="00A4318B">
      <w:pPr>
        <w:pStyle w:val="a5"/>
        <w:spacing w:line="312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t>1</w:t>
      </w:r>
      <w:r w:rsidR="00501EEE">
        <w:rPr>
          <w:snapToGrid w:val="0"/>
          <w:szCs w:val="28"/>
        </w:rPr>
        <w:t>1</w:t>
      </w:r>
      <w:r w:rsidRPr="0098044D">
        <w:rPr>
          <w:snapToGrid w:val="0"/>
          <w:szCs w:val="28"/>
        </w:rPr>
        <w:t xml:space="preserve">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BE60B7" w:rsidRDefault="00532A7F" w:rsidP="00A4318B">
      <w:pPr>
        <w:pStyle w:val="a5"/>
        <w:spacing w:line="312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</w:t>
      </w:r>
      <w:r w:rsidR="00501EEE">
        <w:rPr>
          <w:szCs w:val="28"/>
        </w:rPr>
        <w:t>2</w:t>
      </w:r>
      <w:r w:rsidRPr="0098044D">
        <w:rPr>
          <w:szCs w:val="28"/>
        </w:rPr>
        <w:t>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</w:t>
      </w:r>
      <w:r w:rsidR="00BE60B7">
        <w:rPr>
          <w:snapToGrid w:val="0"/>
          <w:szCs w:val="28"/>
        </w:rPr>
        <w:t>;</w:t>
      </w:r>
    </w:p>
    <w:p w:rsidR="00A4608D" w:rsidRDefault="00BE60B7" w:rsidP="00A4318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>
        <w:rPr>
          <w:snapToGrid w:val="0"/>
          <w:szCs w:val="28"/>
        </w:rPr>
        <w:t>1</w:t>
      </w:r>
      <w:r w:rsidR="00501EEE">
        <w:rPr>
          <w:snapToGrid w:val="0"/>
          <w:szCs w:val="28"/>
        </w:rPr>
        <w:t>3</w:t>
      </w:r>
      <w:r>
        <w:rPr>
          <w:snapToGrid w:val="0"/>
          <w:szCs w:val="28"/>
        </w:rPr>
        <w:t xml:space="preserve">) в </w:t>
      </w:r>
      <w:r>
        <w:rPr>
          <w:rFonts w:eastAsiaTheme="minorHAnsi"/>
          <w:szCs w:val="28"/>
          <w:lang w:eastAsia="en-US"/>
        </w:rPr>
        <w:t xml:space="preserve">обыкновенные акции </w:t>
      </w:r>
      <w:r w:rsidRPr="00455EDF">
        <w:rPr>
          <w:rFonts w:eastAsiaTheme="minorHAnsi"/>
          <w:szCs w:val="28"/>
          <w:lang w:eastAsia="en-US"/>
        </w:rPr>
        <w:t>Банк</w:t>
      </w:r>
      <w:r>
        <w:rPr>
          <w:rFonts w:eastAsiaTheme="minorHAnsi"/>
          <w:szCs w:val="28"/>
          <w:lang w:eastAsia="en-US"/>
        </w:rPr>
        <w:t>а</w:t>
      </w:r>
      <w:r w:rsidRPr="00455EDF">
        <w:rPr>
          <w:rFonts w:eastAsiaTheme="minorHAnsi"/>
          <w:szCs w:val="28"/>
          <w:lang w:eastAsia="en-US"/>
        </w:rPr>
        <w:t xml:space="preserve"> ВТБ (ПАО)</w:t>
      </w:r>
      <w:r w:rsidR="004D6373">
        <w:rPr>
          <w:rFonts w:eastAsiaTheme="minorHAnsi"/>
          <w:szCs w:val="28"/>
          <w:lang w:eastAsia="en-US"/>
        </w:rPr>
        <w:t xml:space="preserve"> – </w:t>
      </w:r>
      <w:r w:rsidR="007D5E2F" w:rsidRPr="007D5E2F">
        <w:rPr>
          <w:szCs w:val="28"/>
        </w:rPr>
        <w:t>168 598,2</w:t>
      </w:r>
      <w:r w:rsidR="004D6373" w:rsidRPr="004D6373">
        <w:rPr>
          <w:snapToGrid w:val="0"/>
          <w:szCs w:val="28"/>
        </w:rPr>
        <w:t xml:space="preserve"> </w:t>
      </w:r>
      <w:r w:rsidR="004D6373" w:rsidRPr="0098044D">
        <w:rPr>
          <w:snapToGrid w:val="0"/>
          <w:szCs w:val="28"/>
        </w:rPr>
        <w:t>млн рублей</w:t>
      </w:r>
      <w:r w:rsidR="008470EE">
        <w:rPr>
          <w:rStyle w:val="CharStyle5"/>
          <w:sz w:val="28"/>
          <w:szCs w:val="28"/>
          <w:vertAlign w:val="superscript"/>
        </w:rPr>
        <w:t>1</w:t>
      </w:r>
      <w:r w:rsidR="00A4608D">
        <w:rPr>
          <w:rStyle w:val="CharStyle5"/>
          <w:sz w:val="28"/>
          <w:szCs w:val="28"/>
        </w:rPr>
        <w:t>;</w:t>
      </w:r>
    </w:p>
    <w:p w:rsidR="00A4608D" w:rsidRDefault="00A4608D" w:rsidP="00A4318B">
      <w:pPr>
        <w:pStyle w:val="a5"/>
        <w:spacing w:line="312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>1</w:t>
      </w:r>
      <w:r w:rsidR="00501EEE">
        <w:rPr>
          <w:rStyle w:val="CharStyle5"/>
          <w:sz w:val="28"/>
          <w:szCs w:val="28"/>
        </w:rPr>
        <w:t>4</w:t>
      </w:r>
      <w:r>
        <w:rPr>
          <w:rStyle w:val="CharStyle5"/>
          <w:sz w:val="28"/>
          <w:szCs w:val="28"/>
        </w:rPr>
        <w:t xml:space="preserve">) в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ООО </w:t>
      </w:r>
      <w:r w:rsidRPr="007958BA">
        <w:rPr>
          <w:szCs w:val="28"/>
        </w:rPr>
        <w:t>«НЛК-Финанс»</w:t>
      </w:r>
      <w:r>
        <w:rPr>
          <w:szCs w:val="28"/>
        </w:rPr>
        <w:t xml:space="preserve"> – </w:t>
      </w:r>
      <w:r w:rsidR="004C18F9" w:rsidRPr="004C18F9">
        <w:rPr>
          <w:rStyle w:val="CharStyle5"/>
          <w:sz w:val="28"/>
        </w:rPr>
        <w:t>97 014,5</w:t>
      </w:r>
      <w:r>
        <w:t> </w:t>
      </w:r>
      <w:r w:rsidRPr="00183949">
        <w:rPr>
          <w:szCs w:val="28"/>
        </w:rPr>
        <w:t>млн рублей</w:t>
      </w:r>
      <w:r>
        <w:rPr>
          <w:szCs w:val="28"/>
        </w:rPr>
        <w:t>;</w:t>
      </w:r>
    </w:p>
    <w:p w:rsidR="0051353C" w:rsidRPr="0098044D" w:rsidRDefault="00A4608D" w:rsidP="00A4318B">
      <w:pPr>
        <w:pStyle w:val="a5"/>
        <w:spacing w:line="312" w:lineRule="auto"/>
        <w:ind w:firstLine="709"/>
        <w:rPr>
          <w:snapToGrid w:val="0"/>
          <w:szCs w:val="28"/>
        </w:rPr>
      </w:pPr>
      <w:r>
        <w:rPr>
          <w:rStyle w:val="CharStyle5"/>
          <w:sz w:val="28"/>
          <w:szCs w:val="28"/>
        </w:rPr>
        <w:t>1</w:t>
      </w:r>
      <w:r w:rsidR="00501EEE">
        <w:rPr>
          <w:rStyle w:val="CharStyle5"/>
          <w:sz w:val="28"/>
          <w:szCs w:val="28"/>
        </w:rPr>
        <w:t>5</w:t>
      </w:r>
      <w:r>
        <w:rPr>
          <w:rStyle w:val="CharStyle5"/>
          <w:sz w:val="28"/>
          <w:szCs w:val="28"/>
        </w:rPr>
        <w:t xml:space="preserve">) </w:t>
      </w:r>
      <w:r w:rsidRPr="00183949">
        <w:rPr>
          <w:szCs w:val="28"/>
        </w:rPr>
        <w:t>в</w:t>
      </w:r>
      <w:r>
        <w:rPr>
          <w:szCs w:val="28"/>
        </w:rPr>
        <w:t xml:space="preserve">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60 </w:t>
      </w:r>
      <w:r w:rsidRPr="00D4538C">
        <w:rPr>
          <w:szCs w:val="28"/>
        </w:rPr>
        <w:t>000</w:t>
      </w:r>
      <w:r>
        <w:rPr>
          <w:szCs w:val="28"/>
        </w:rPr>
        <w:t>,</w:t>
      </w:r>
      <w:r w:rsidRPr="00D4538C">
        <w:rPr>
          <w:szCs w:val="28"/>
        </w:rPr>
        <w:t>0</w:t>
      </w:r>
      <w:r w:rsidRPr="00EE249D">
        <w:rPr>
          <w:szCs w:val="28"/>
        </w:rPr>
        <w:t> </w:t>
      </w:r>
      <w:r w:rsidRPr="00183949">
        <w:rPr>
          <w:szCs w:val="28"/>
        </w:rPr>
        <w:t>млн рублей</w:t>
      </w:r>
      <w:r w:rsidR="00532A7F" w:rsidRPr="0098044D">
        <w:rPr>
          <w:snapToGrid w:val="0"/>
          <w:szCs w:val="28"/>
        </w:rPr>
        <w:t>.</w:t>
      </w:r>
    </w:p>
    <w:p w:rsidR="003A748C" w:rsidRPr="0098044D" w:rsidRDefault="003A748C" w:rsidP="00A4318B">
      <w:pPr>
        <w:pStyle w:val="a5"/>
        <w:spacing w:line="312" w:lineRule="auto"/>
        <w:ind w:firstLine="709"/>
      </w:pPr>
      <w:r w:rsidRPr="00805279">
        <w:t>По состоянию на 1</w:t>
      </w:r>
      <w:r w:rsidR="00217CB9" w:rsidRPr="00805279">
        <w:t xml:space="preserve"> </w:t>
      </w:r>
      <w:r w:rsidR="00165D0D">
        <w:t>сентября</w:t>
      </w:r>
      <w:r w:rsidR="007F3C2E" w:rsidRPr="00805279">
        <w:t xml:space="preserve"> </w:t>
      </w:r>
      <w:r w:rsidRPr="00805279">
        <w:t>202</w:t>
      </w:r>
      <w:r w:rsidR="004E1556" w:rsidRPr="00805279">
        <w:t>3</w:t>
      </w:r>
      <w:r w:rsidRPr="00805279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805279">
        <w:t xml:space="preserve"> </w:t>
      </w:r>
      <w:r w:rsidR="00C578CC" w:rsidRPr="00C578CC">
        <w:t>7 251 634,9</w:t>
      </w:r>
      <w:r w:rsidR="00720BA9" w:rsidRPr="0098044D">
        <w:t xml:space="preserve"> </w:t>
      </w:r>
      <w:r w:rsidRPr="0098044D">
        <w:t xml:space="preserve">млн рублей или </w:t>
      </w:r>
      <w:r w:rsidR="00C578CC" w:rsidRPr="00C578CC">
        <w:t>75 594,3</w:t>
      </w:r>
      <w:r w:rsidR="001C0F83" w:rsidRPr="0098044D">
        <w:t xml:space="preserve"> </w:t>
      </w:r>
      <w:r w:rsidRPr="0098044D">
        <w:t>млн долл. США (</w:t>
      </w:r>
      <w:r w:rsidR="005F7F59" w:rsidRPr="00FF09F1">
        <w:t>4,</w:t>
      </w:r>
      <w:r w:rsidR="00513C6E">
        <w:t>8</w:t>
      </w:r>
      <w:r w:rsidR="005F7F59">
        <w:t xml:space="preserve">% </w:t>
      </w:r>
      <w:r w:rsidR="005F7F59" w:rsidRPr="00B572AC">
        <w:t xml:space="preserve">ВВП, прогнозируемого на </w:t>
      </w:r>
      <w:r w:rsidR="002F7A37" w:rsidRPr="00DB3254">
        <w:t>202</w:t>
      </w:r>
      <w:r w:rsidR="002F7A37">
        <w:t>3</w:t>
      </w:r>
      <w:r w:rsidR="002F7A37" w:rsidRPr="00DB3254">
        <w:t xml:space="preserve"> год в соответствии с Федеральным законом </w:t>
      </w:r>
      <w:r w:rsidR="002F7A37">
        <w:t xml:space="preserve">от </w:t>
      </w:r>
      <w:r w:rsidR="002F7A37" w:rsidRPr="00A735B7">
        <w:t>5</w:t>
      </w:r>
      <w:r w:rsidR="002F7A37">
        <w:t xml:space="preserve"> декабря </w:t>
      </w:r>
      <w:r w:rsidR="002F7A37" w:rsidRPr="00A735B7">
        <w:t>2022</w:t>
      </w:r>
      <w:r w:rsidR="002F7A37">
        <w:t xml:space="preserve"> г.</w:t>
      </w:r>
      <w:r w:rsidR="002F7A37" w:rsidRPr="00A735B7">
        <w:t xml:space="preserve"> </w:t>
      </w:r>
      <w:r w:rsidR="002F7A37">
        <w:t>№</w:t>
      </w:r>
      <w:r w:rsidR="002F7A37" w:rsidRPr="00A735B7">
        <w:t xml:space="preserve"> 466-ФЗ</w:t>
      </w:r>
      <w:r w:rsidR="002F7A37">
        <w:t xml:space="preserve"> «</w:t>
      </w:r>
      <w:r w:rsidR="002F7A37" w:rsidRPr="00A735B7">
        <w:t>О федеральном бюджете на 2023 год и на плановый период 2024 и 2025 годов</w:t>
      </w:r>
      <w:r w:rsidR="002F7A37">
        <w:t>»</w:t>
      </w:r>
      <w:r w:rsidRPr="0098044D">
        <w:t>).</w:t>
      </w:r>
    </w:p>
    <w:p w:rsidR="00656E8D" w:rsidRPr="0098044D" w:rsidRDefault="00E43742" w:rsidP="00A4318B">
      <w:pPr>
        <w:pStyle w:val="a5"/>
        <w:spacing w:line="312" w:lineRule="auto"/>
        <w:ind w:firstLine="709"/>
      </w:pPr>
      <w:r w:rsidRPr="00D11CAB">
        <w:t>Совокупная расчетная сумма дохода от размещения средств ФНБ на счетах</w:t>
      </w:r>
      <w:r w:rsidR="00AA7D99" w:rsidRPr="00D11CAB">
        <w:t xml:space="preserve"> в иностранной валюте в Банке России, пересчитанного в долл. США, за период с 15</w:t>
      </w:r>
      <w:r w:rsidR="005F1F77" w:rsidRPr="00D11CAB">
        <w:t xml:space="preserve"> декабря 2022 г.</w:t>
      </w:r>
      <w:r w:rsidR="00AA7D99" w:rsidRPr="00D11CAB">
        <w:t xml:space="preserve"> по </w:t>
      </w:r>
      <w:r w:rsidR="00C529AA" w:rsidRPr="00D11CAB">
        <w:t>3</w:t>
      </w:r>
      <w:r w:rsidR="00D95C51" w:rsidRPr="00D11CAB">
        <w:t>1</w:t>
      </w:r>
      <w:r w:rsidR="00AA7D99" w:rsidRPr="00D11CAB">
        <w:t xml:space="preserve"> </w:t>
      </w:r>
      <w:r w:rsidR="00D11CAB">
        <w:t>августа</w:t>
      </w:r>
      <w:r w:rsidR="00AA7D99" w:rsidRPr="00D11CAB">
        <w:t xml:space="preserve"> 202</w:t>
      </w:r>
      <w:r w:rsidR="005F1F77" w:rsidRPr="00D11CAB">
        <w:t>3</w:t>
      </w:r>
      <w:r w:rsidR="00AA7D99" w:rsidRPr="00D11CAB">
        <w:t xml:space="preserve"> г. составила </w:t>
      </w:r>
      <w:r w:rsidR="00D11CAB">
        <w:t>87,1</w:t>
      </w:r>
      <w:r w:rsidR="00AA7D99" w:rsidRPr="00D11CAB">
        <w:t xml:space="preserve"> млн долл. США, что эквивалентно </w:t>
      </w:r>
      <w:r w:rsidR="00D11CAB">
        <w:t>8 354,3</w:t>
      </w:r>
      <w:r w:rsidR="008470EE" w:rsidRPr="00D11CAB">
        <w:t xml:space="preserve"> </w:t>
      </w:r>
      <w:r w:rsidR="00AA7D99" w:rsidRPr="00D11CAB">
        <w:t>млн рублей.</w:t>
      </w:r>
    </w:p>
    <w:p w:rsidR="00E809F4" w:rsidRPr="0098044D" w:rsidRDefault="000254FA" w:rsidP="00A4318B">
      <w:pPr>
        <w:pStyle w:val="a5"/>
        <w:spacing w:line="312" w:lineRule="auto"/>
        <w:ind w:firstLine="709"/>
      </w:pPr>
      <w:r w:rsidRPr="00C264B2">
        <w:t>Курсовая разница</w:t>
      </w:r>
      <w:r w:rsidR="005A096C" w:rsidRPr="00C264B2">
        <w:t xml:space="preserve"> по</w:t>
      </w:r>
      <w:r w:rsidR="001540B4" w:rsidRPr="00C264B2">
        <w:t xml:space="preserve"> номинированным в иностранной валюте </w:t>
      </w:r>
      <w:r w:rsidR="005A096C" w:rsidRPr="00C264B2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171C00" w:rsidRPr="00171C00">
        <w:t xml:space="preserve"> </w:t>
      </w:r>
      <w:r w:rsidR="00171C00">
        <w:t>января</w:t>
      </w:r>
      <w:r w:rsidR="00E74706" w:rsidRPr="0098044D">
        <w:t xml:space="preserve"> </w:t>
      </w:r>
      <w:r w:rsidR="006151D3" w:rsidRPr="0098044D">
        <w:t xml:space="preserve">по </w:t>
      </w:r>
      <w:r w:rsidR="007F5930">
        <w:t>3</w:t>
      </w:r>
      <w:r w:rsidR="00D171E0">
        <w:t>1</w:t>
      </w:r>
      <w:r w:rsidR="002E2FA2" w:rsidRPr="0098044D">
        <w:t xml:space="preserve"> </w:t>
      </w:r>
      <w:r w:rsidR="00C40DFF">
        <w:t>августа</w:t>
      </w:r>
      <w:r w:rsidR="008E7E48">
        <w:t xml:space="preserve"> </w:t>
      </w:r>
      <w:r w:rsidRPr="0098044D">
        <w:t>20</w:t>
      </w:r>
      <w:r w:rsidR="001A3A28" w:rsidRPr="0098044D">
        <w:t>2</w:t>
      </w:r>
      <w:r w:rsidR="008E7E48">
        <w:t>3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312296" w:rsidRPr="00312296">
        <w:t>2 308 916,4</w:t>
      </w:r>
      <w:r w:rsidR="005E5958">
        <w:t xml:space="preserve"> </w:t>
      </w:r>
      <w:r w:rsidR="00E809F4" w:rsidRPr="0098044D">
        <w:t>млн рублей, в том числе:</w:t>
      </w:r>
    </w:p>
    <w:p w:rsidR="000254FA" w:rsidRPr="005E5958" w:rsidRDefault="000254FA" w:rsidP="00A4318B">
      <w:pPr>
        <w:pStyle w:val="a5"/>
        <w:spacing w:line="312" w:lineRule="auto"/>
        <w:ind w:firstLine="709"/>
      </w:pPr>
      <w:r w:rsidRPr="0098044D"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312296" w:rsidRPr="00312296">
        <w:t>2 179 547,0</w:t>
      </w:r>
      <w:r w:rsidR="005E5958">
        <w:t xml:space="preserve"> </w:t>
      </w:r>
      <w:r w:rsidRPr="005E5958">
        <w:t>млн рублей</w:t>
      </w:r>
      <w:r w:rsidR="00877361" w:rsidRPr="005E5958">
        <w:t xml:space="preserve"> (</w:t>
      </w:r>
      <w:r w:rsidR="001540B4" w:rsidRPr="005E5958">
        <w:t xml:space="preserve">в т.ч. </w:t>
      </w:r>
      <w:r w:rsidR="00877361" w:rsidRPr="005E5958">
        <w:t>в иностранной валюте –</w:t>
      </w:r>
      <w:r w:rsidR="005E5958">
        <w:t xml:space="preserve"> </w:t>
      </w:r>
      <w:r w:rsidR="00312296" w:rsidRPr="00312296">
        <w:t>1 206 536,2</w:t>
      </w:r>
      <w:r w:rsidR="00E5022A" w:rsidRPr="005E5958">
        <w:t xml:space="preserve"> </w:t>
      </w:r>
      <w:r w:rsidR="008311AD" w:rsidRPr="005E5958">
        <w:t>млн рублей</w:t>
      </w:r>
      <w:r w:rsidR="00877361" w:rsidRPr="005E5958">
        <w:t>, в золоте –</w:t>
      </w:r>
      <w:r w:rsidR="005E5958">
        <w:t xml:space="preserve"> </w:t>
      </w:r>
      <w:r w:rsidR="00312296" w:rsidRPr="00312296">
        <w:t>973 010,8</w:t>
      </w:r>
      <w:r w:rsidR="008311AD" w:rsidRPr="005E5958">
        <w:t xml:space="preserve"> млн рублей</w:t>
      </w:r>
      <w:r w:rsidR="00877361" w:rsidRPr="005E5958">
        <w:t>)</w:t>
      </w:r>
      <w:r w:rsidRPr="005E5958">
        <w:t>;</w:t>
      </w:r>
    </w:p>
    <w:p w:rsidR="000254FA" w:rsidRPr="0098044D" w:rsidRDefault="000254FA" w:rsidP="00A4318B">
      <w:pPr>
        <w:pStyle w:val="a5"/>
        <w:spacing w:line="312" w:lineRule="auto"/>
        <w:ind w:firstLine="709"/>
      </w:pPr>
      <w:r w:rsidRPr="0098044D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5E3FC4" w:rsidRPr="005E3FC4">
        <w:t>76 772,4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A4318B">
      <w:pPr>
        <w:pStyle w:val="a5"/>
        <w:spacing w:line="312" w:lineRule="auto"/>
        <w:ind w:firstLine="709"/>
      </w:pPr>
      <w:r w:rsidRPr="0098044D">
        <w:lastRenderedPageBreak/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5E3FC4" w:rsidRPr="005E3FC4">
        <w:t>52 597,0</w:t>
      </w:r>
      <w:r w:rsidR="005E5958">
        <w:t xml:space="preserve"> </w:t>
      </w:r>
      <w:r w:rsidRPr="0098044D">
        <w:t>млн рублей.</w:t>
      </w:r>
    </w:p>
    <w:p w:rsidR="0041282F" w:rsidRPr="0041282F" w:rsidRDefault="0041282F" w:rsidP="00A4318B">
      <w:pPr>
        <w:pStyle w:val="a5"/>
        <w:spacing w:line="312" w:lineRule="auto"/>
        <w:ind w:firstLine="709"/>
      </w:pPr>
      <w:r w:rsidRPr="0041282F">
        <w:t xml:space="preserve">В </w:t>
      </w:r>
      <w:r w:rsidR="002B5317">
        <w:rPr>
          <w:snapToGrid w:val="0"/>
          <w:szCs w:val="28"/>
        </w:rPr>
        <w:t>августе</w:t>
      </w:r>
      <w:r w:rsidR="002B5317" w:rsidRPr="00B01B79">
        <w:rPr>
          <w:snapToGrid w:val="0"/>
          <w:szCs w:val="28"/>
        </w:rPr>
        <w:t xml:space="preserve"> </w:t>
      </w:r>
      <w:r w:rsidRPr="0041282F">
        <w:t>202</w:t>
      </w:r>
      <w:r>
        <w:t>3</w:t>
      </w:r>
      <w:r w:rsidRPr="0041282F">
        <w:t xml:space="preserve"> г. в федеральный бюджет поступили доходы от размещения средств Фонда:</w:t>
      </w:r>
    </w:p>
    <w:p w:rsidR="00977951" w:rsidRPr="007F1724" w:rsidRDefault="0041282F" w:rsidP="00A4318B">
      <w:pPr>
        <w:pStyle w:val="a5"/>
        <w:spacing w:line="312" w:lineRule="auto"/>
        <w:ind w:firstLine="709"/>
      </w:pPr>
      <w:r w:rsidRPr="007F1724">
        <w:t xml:space="preserve">а) </w:t>
      </w:r>
      <w:r w:rsidR="00977951" w:rsidRPr="0098044D">
        <w:rPr>
          <w:rStyle w:val="CharStyle5"/>
          <w:sz w:val="28"/>
          <w:szCs w:val="28"/>
        </w:rPr>
        <w:t>в обыкновенные акции</w:t>
      </w:r>
      <w:r w:rsidR="00977951" w:rsidRPr="0098044D">
        <w:rPr>
          <w:szCs w:val="28"/>
        </w:rPr>
        <w:t xml:space="preserve"> АО «ДОМ.РФ»</w:t>
      </w:r>
      <w:r w:rsidR="00977951">
        <w:rPr>
          <w:szCs w:val="28"/>
        </w:rPr>
        <w:t xml:space="preserve"> </w:t>
      </w:r>
      <w:r w:rsidR="00977951">
        <w:rPr>
          <w:snapToGrid w:val="0"/>
          <w:szCs w:val="28"/>
        </w:rPr>
        <w:t xml:space="preserve">– </w:t>
      </w:r>
      <w:r w:rsidR="00977951" w:rsidRPr="00A22297">
        <w:t xml:space="preserve">в сумме </w:t>
      </w:r>
      <w:r w:rsidR="008D5A9E" w:rsidRPr="008D5A9E">
        <w:t>9 108,7</w:t>
      </w:r>
      <w:r w:rsidR="00977951" w:rsidRPr="00A22297">
        <w:t xml:space="preserve"> млн рублей, что эквивалентно </w:t>
      </w:r>
      <w:r w:rsidR="008D5A9E" w:rsidRPr="008D5A9E">
        <w:t>97,5</w:t>
      </w:r>
      <w:r w:rsidR="00977951" w:rsidRPr="00A22297">
        <w:t xml:space="preserve"> млн долл. США;</w:t>
      </w:r>
    </w:p>
    <w:p w:rsidR="00A22297" w:rsidRPr="007F1724" w:rsidRDefault="00A22297" w:rsidP="00A4318B">
      <w:pPr>
        <w:pStyle w:val="a5"/>
        <w:spacing w:line="312" w:lineRule="auto"/>
        <w:ind w:firstLine="709"/>
      </w:pPr>
      <w:r w:rsidRPr="007F1724">
        <w:t xml:space="preserve">б) </w:t>
      </w:r>
      <w:r>
        <w:t xml:space="preserve">в </w:t>
      </w:r>
      <w:r w:rsidRPr="0098044D">
        <w:rPr>
          <w:snapToGrid w:val="0"/>
          <w:szCs w:val="28"/>
        </w:rPr>
        <w:t>привилегированные акции ОАО «РЖД»</w:t>
      </w:r>
      <w:r>
        <w:rPr>
          <w:snapToGrid w:val="0"/>
          <w:szCs w:val="28"/>
        </w:rPr>
        <w:t xml:space="preserve"> – </w:t>
      </w:r>
      <w:r w:rsidRPr="00A22297">
        <w:t>в сумме 6 535,0 млн рублей, что эквивалентно 71,2 млн долл. США;</w:t>
      </w:r>
    </w:p>
    <w:p w:rsidR="00342B68" w:rsidRPr="007F1724" w:rsidRDefault="00342B68" w:rsidP="00A4318B">
      <w:pPr>
        <w:pStyle w:val="a5"/>
        <w:spacing w:line="312" w:lineRule="auto"/>
        <w:ind w:firstLine="709"/>
      </w:pPr>
      <w:r w:rsidRPr="007F1724">
        <w:t>в)</w:t>
      </w:r>
      <w:r>
        <w:t xml:space="preserve"> </w:t>
      </w:r>
      <w:r w:rsidRPr="007F1724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C27553" w:rsidRPr="00C27553">
        <w:t>6 506,9</w:t>
      </w:r>
      <w:r w:rsidR="00C27553">
        <w:t xml:space="preserve"> </w:t>
      </w:r>
      <w:r w:rsidRPr="007F1724">
        <w:t xml:space="preserve">млн рублей, что эквивалентно </w:t>
      </w:r>
      <w:r w:rsidR="005169BA" w:rsidRPr="005169BA">
        <w:t>70,0</w:t>
      </w:r>
      <w:r w:rsidRPr="007F1724">
        <w:t xml:space="preserve"> млн долл. США;</w:t>
      </w:r>
    </w:p>
    <w:p w:rsidR="00E7164A" w:rsidRDefault="00E7164A" w:rsidP="00A4318B">
      <w:pPr>
        <w:pStyle w:val="a5"/>
        <w:spacing w:line="312" w:lineRule="auto"/>
        <w:ind w:firstLine="709"/>
      </w:pPr>
      <w:r>
        <w:t xml:space="preserve">г) </w:t>
      </w:r>
      <w:r w:rsidRPr="00F10FB0">
        <w:t xml:space="preserve">на субординированном депозите в </w:t>
      </w:r>
      <w:r w:rsidRPr="0098044D">
        <w:t>Банк</w:t>
      </w:r>
      <w:r>
        <w:t>е</w:t>
      </w:r>
      <w:r w:rsidRPr="0098044D">
        <w:t xml:space="preserve"> ГПБ (АО)</w:t>
      </w:r>
      <w:r w:rsidRPr="00F10FB0">
        <w:t xml:space="preserve"> – в сумме </w:t>
      </w:r>
      <w:r w:rsidRPr="00E7164A">
        <w:t>1 568,7</w:t>
      </w:r>
      <w:r>
        <w:t> </w:t>
      </w:r>
      <w:r w:rsidRPr="00133400">
        <w:t xml:space="preserve">млн рублей, что эквивалентно </w:t>
      </w:r>
      <w:r w:rsidRPr="00E7164A">
        <w:t>16,2</w:t>
      </w:r>
      <w:r w:rsidRPr="00133400">
        <w:t xml:space="preserve"> млн долл. США</w:t>
      </w:r>
      <w:r>
        <w:t>;</w:t>
      </w:r>
    </w:p>
    <w:p w:rsidR="007F1724" w:rsidRDefault="00E31D47" w:rsidP="00A4318B">
      <w:pPr>
        <w:pStyle w:val="a5"/>
        <w:spacing w:line="312" w:lineRule="auto"/>
        <w:ind w:firstLine="709"/>
      </w:pPr>
      <w:r>
        <w:t xml:space="preserve">д) </w:t>
      </w:r>
      <w:r w:rsidR="007F1724" w:rsidRPr="007F1724">
        <w:t xml:space="preserve">на депозитах в ВЭБ.РФ – в сумме </w:t>
      </w:r>
      <w:r w:rsidR="009B6041" w:rsidRPr="009B6041">
        <w:t>377,4</w:t>
      </w:r>
      <w:r w:rsidR="007F1724" w:rsidRPr="007F1724">
        <w:t xml:space="preserve"> млн рублей, что эквивалентно </w:t>
      </w:r>
      <w:r w:rsidR="009B6041" w:rsidRPr="009B6041">
        <w:t>4,1</w:t>
      </w:r>
      <w:r w:rsidR="007F1724" w:rsidRPr="007F1724">
        <w:t xml:space="preserve"> млн долл. США</w:t>
      </w:r>
      <w:r w:rsidR="007F1724">
        <w:t>;</w:t>
      </w:r>
    </w:p>
    <w:p w:rsidR="00E31D47" w:rsidRDefault="00E31D47" w:rsidP="00A4318B">
      <w:pPr>
        <w:pStyle w:val="a5"/>
        <w:spacing w:line="312" w:lineRule="auto"/>
        <w:ind w:firstLine="709"/>
      </w:pPr>
      <w:r>
        <w:t xml:space="preserve">е) </w:t>
      </w:r>
      <w:r w:rsidRPr="001D21FB">
        <w:rPr>
          <w:rStyle w:val="CharStyle5"/>
          <w:color w:val="000000"/>
          <w:sz w:val="28"/>
          <w:szCs w:val="28"/>
        </w:rPr>
        <w:t>в привилегированные акции кредитных организаций</w:t>
      </w:r>
      <w:r w:rsidRPr="00F10FB0">
        <w:t xml:space="preserve"> – в сумме</w:t>
      </w:r>
      <w:r>
        <w:t xml:space="preserve"> </w:t>
      </w:r>
      <w:r w:rsidRPr="00E31D47">
        <w:t>120,2</w:t>
      </w:r>
      <w:r>
        <w:t> </w:t>
      </w:r>
      <w:r w:rsidRPr="00133400">
        <w:t>млн рублей, что эквивалентно</w:t>
      </w:r>
      <w:bookmarkStart w:id="1" w:name="_GoBack"/>
      <w:bookmarkEnd w:id="1"/>
      <w:r w:rsidRPr="00133400">
        <w:t xml:space="preserve"> </w:t>
      </w:r>
      <w:r w:rsidRPr="00E31D47">
        <w:t>1,2</w:t>
      </w:r>
      <w:r w:rsidRPr="00133400">
        <w:t xml:space="preserve"> млн долл. США</w:t>
      </w:r>
      <w:r>
        <w:t>;</w:t>
      </w:r>
    </w:p>
    <w:p w:rsidR="00FE5EC4" w:rsidRPr="0098044D" w:rsidRDefault="000D5B4C" w:rsidP="00A4318B">
      <w:pPr>
        <w:pStyle w:val="a5"/>
        <w:spacing w:line="312" w:lineRule="auto"/>
        <w:ind w:firstLine="709"/>
      </w:pPr>
      <w:r>
        <w:t>ж</w:t>
      </w:r>
      <w:r w:rsidR="00E31D47">
        <w:t xml:space="preserve">) </w:t>
      </w:r>
      <w:r w:rsidR="00FE5EC4" w:rsidRPr="0098044D">
        <w:rPr>
          <w:snapToGrid w:val="0"/>
          <w:szCs w:val="28"/>
        </w:rPr>
        <w:t xml:space="preserve">в </w:t>
      </w:r>
      <w:r w:rsidR="00FE5EC4" w:rsidRPr="0098044D">
        <w:rPr>
          <w:szCs w:val="28"/>
        </w:rPr>
        <w:t>облигации ОАО АК «Уральские авиалинии»</w:t>
      </w:r>
      <w:r w:rsidR="00FE5EC4">
        <w:rPr>
          <w:szCs w:val="28"/>
        </w:rPr>
        <w:t xml:space="preserve"> – </w:t>
      </w:r>
      <w:r w:rsidR="00FE5EC4" w:rsidRPr="0098044D">
        <w:t xml:space="preserve">в сумме </w:t>
      </w:r>
      <w:r w:rsidR="00FE5EC4" w:rsidRPr="002C3A2F">
        <w:rPr>
          <w:shd w:val="clear" w:color="auto" w:fill="FFFFFF"/>
        </w:rPr>
        <w:t>0,1</w:t>
      </w:r>
      <w:r w:rsidR="00FE5EC4" w:rsidRPr="002C3A2F">
        <w:t xml:space="preserve"> </w:t>
      </w:r>
      <w:r w:rsidR="00FE5EC4" w:rsidRPr="0098044D">
        <w:t>млн рублей, что эквивалентно</w:t>
      </w:r>
      <w:r w:rsidR="00FE5EC4">
        <w:t xml:space="preserve"> </w:t>
      </w:r>
      <w:r w:rsidR="00FE5EC4" w:rsidRPr="00FE5EC4">
        <w:t>0,001</w:t>
      </w:r>
      <w:r w:rsidR="00FE5EC4" w:rsidRPr="0098044D">
        <w:t xml:space="preserve"> млн долл. США</w:t>
      </w:r>
      <w:r w:rsidR="00FE5EC4">
        <w:t>.</w:t>
      </w:r>
    </w:p>
    <w:p w:rsidR="000E1AB5" w:rsidRPr="0098044D" w:rsidRDefault="000E1AB5" w:rsidP="00A4318B">
      <w:pPr>
        <w:pStyle w:val="a5"/>
        <w:spacing w:line="312" w:lineRule="auto"/>
        <w:ind w:firstLine="709"/>
      </w:pPr>
      <w:r w:rsidRPr="00FE511B"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 w:rsidRPr="00FE511B">
        <w:t>3</w:t>
      </w:r>
      <w:r w:rsidRPr="00FE511B">
        <w:t xml:space="preserve"> г. составил </w:t>
      </w:r>
      <w:r w:rsidR="003C20C2" w:rsidRPr="003C20C2">
        <w:t>331 821,0</w:t>
      </w:r>
      <w:r w:rsidR="00A92F99" w:rsidRPr="00FE511B">
        <w:t xml:space="preserve"> </w:t>
      </w:r>
      <w:r w:rsidRPr="00FE511B">
        <w:t xml:space="preserve">млн рублей, что эквивалентно </w:t>
      </w:r>
      <w:r w:rsidR="00BE1740" w:rsidRPr="00BE1740">
        <w:t>3 930,1</w:t>
      </w:r>
      <w:r w:rsidRPr="00FE511B">
        <w:t xml:space="preserve"> млн долл. США.</w:t>
      </w:r>
      <w:r w:rsidR="00A92F99" w:rsidRPr="00A92F99">
        <w:t xml:space="preserve"> </w:t>
      </w:r>
    </w:p>
    <w:p w:rsidR="00CC0CC8" w:rsidRPr="0098044D" w:rsidRDefault="00CC0CC8" w:rsidP="00A4318B">
      <w:pPr>
        <w:pStyle w:val="a5"/>
        <w:spacing w:line="312" w:lineRule="auto"/>
        <w:ind w:firstLine="709"/>
      </w:pPr>
    </w:p>
    <w:p w:rsidR="006921B5" w:rsidRPr="0098044D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A4318B">
      <w:pPr>
        <w:pStyle w:val="a5"/>
        <w:spacing w:line="312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B768E0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680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DFF" w:rsidRDefault="00DC0DFF">
      <w:r>
        <w:separator/>
      </w:r>
    </w:p>
  </w:endnote>
  <w:endnote w:type="continuationSeparator" w:id="0">
    <w:p w:rsidR="00DC0DFF" w:rsidRDefault="00DC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DFF" w:rsidRDefault="00DC0DFF">
      <w:r>
        <w:separator/>
      </w:r>
    </w:p>
  </w:footnote>
  <w:footnote w:type="continuationSeparator" w:id="0">
    <w:p w:rsidR="00DC0DFF" w:rsidRDefault="00DC0DFF">
      <w:r>
        <w:continuationSeparator/>
      </w:r>
    </w:p>
  </w:footnote>
  <w:footnote w:id="1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6A5981">
        <w:t>3</w:t>
      </w:r>
      <w:r w:rsidR="007521EC">
        <w:t>1</w:t>
      </w:r>
      <w:r w:rsidR="005C334C" w:rsidRPr="00024F85">
        <w:t xml:space="preserve"> </w:t>
      </w:r>
      <w:r w:rsidR="00DF769A">
        <w:t>августа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18B">
          <w:rPr>
            <w:noProof/>
          </w:rPr>
          <w:t>2</w:t>
        </w:r>
        <w:r>
          <w:fldChar w:fldCharType="end"/>
        </w:r>
      </w:p>
    </w:sdtContent>
  </w:sdt>
  <w:p w:rsidR="00BA444F" w:rsidRDefault="00A4318B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5177"/>
    <w:rsid w:val="00035885"/>
    <w:rsid w:val="000359AE"/>
    <w:rsid w:val="00035E6F"/>
    <w:rsid w:val="000362CF"/>
    <w:rsid w:val="00036877"/>
    <w:rsid w:val="000370EB"/>
    <w:rsid w:val="00037644"/>
    <w:rsid w:val="00037A3F"/>
    <w:rsid w:val="00040DD9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5813"/>
    <w:rsid w:val="00085896"/>
    <w:rsid w:val="00085F96"/>
    <w:rsid w:val="0008643F"/>
    <w:rsid w:val="000866B8"/>
    <w:rsid w:val="000878D0"/>
    <w:rsid w:val="00087C9C"/>
    <w:rsid w:val="00087E37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5D9"/>
    <w:rsid w:val="00096BD4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7D9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4DB0"/>
    <w:rsid w:val="000D5B4C"/>
    <w:rsid w:val="000D63C5"/>
    <w:rsid w:val="000D7CEF"/>
    <w:rsid w:val="000E07D7"/>
    <w:rsid w:val="000E1AB5"/>
    <w:rsid w:val="000E1EC8"/>
    <w:rsid w:val="000E25B6"/>
    <w:rsid w:val="000E274B"/>
    <w:rsid w:val="000E3E39"/>
    <w:rsid w:val="000E4602"/>
    <w:rsid w:val="000E4E19"/>
    <w:rsid w:val="000E5A33"/>
    <w:rsid w:val="000E5B5D"/>
    <w:rsid w:val="000E67C5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555A"/>
    <w:rsid w:val="000F6B97"/>
    <w:rsid w:val="000F7582"/>
    <w:rsid w:val="00100126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396"/>
    <w:rsid w:val="00112CFA"/>
    <w:rsid w:val="00112E5E"/>
    <w:rsid w:val="00113CB2"/>
    <w:rsid w:val="0011404B"/>
    <w:rsid w:val="00114FDD"/>
    <w:rsid w:val="00115B99"/>
    <w:rsid w:val="00116017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A0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377D5"/>
    <w:rsid w:val="0014010E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5D0D"/>
    <w:rsid w:val="00166223"/>
    <w:rsid w:val="00166978"/>
    <w:rsid w:val="00166F82"/>
    <w:rsid w:val="0016729A"/>
    <w:rsid w:val="001677F3"/>
    <w:rsid w:val="00167DE8"/>
    <w:rsid w:val="00170785"/>
    <w:rsid w:val="00171995"/>
    <w:rsid w:val="00171C00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090"/>
    <w:rsid w:val="001808C8"/>
    <w:rsid w:val="00180EF2"/>
    <w:rsid w:val="00181034"/>
    <w:rsid w:val="001812C3"/>
    <w:rsid w:val="001816EA"/>
    <w:rsid w:val="00181FC3"/>
    <w:rsid w:val="001822A8"/>
    <w:rsid w:val="00182841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A062F"/>
    <w:rsid w:val="001A1497"/>
    <w:rsid w:val="001A178B"/>
    <w:rsid w:val="001A347F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314"/>
    <w:rsid w:val="001B4603"/>
    <w:rsid w:val="001B4B9E"/>
    <w:rsid w:val="001B518B"/>
    <w:rsid w:val="001B51CC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A3C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8D1"/>
    <w:rsid w:val="0025123E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28B6"/>
    <w:rsid w:val="0028305A"/>
    <w:rsid w:val="002830DC"/>
    <w:rsid w:val="00284239"/>
    <w:rsid w:val="002842F5"/>
    <w:rsid w:val="00284462"/>
    <w:rsid w:val="00285324"/>
    <w:rsid w:val="002858FE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446"/>
    <w:rsid w:val="002B0D61"/>
    <w:rsid w:val="002B0DD5"/>
    <w:rsid w:val="002B2EB7"/>
    <w:rsid w:val="002B38B1"/>
    <w:rsid w:val="002B4243"/>
    <w:rsid w:val="002B5317"/>
    <w:rsid w:val="002B5B0A"/>
    <w:rsid w:val="002B5B81"/>
    <w:rsid w:val="002B631F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2D83"/>
    <w:rsid w:val="002D3B5C"/>
    <w:rsid w:val="002D3E16"/>
    <w:rsid w:val="002D671C"/>
    <w:rsid w:val="002E0D60"/>
    <w:rsid w:val="002E1265"/>
    <w:rsid w:val="002E153B"/>
    <w:rsid w:val="002E17F1"/>
    <w:rsid w:val="002E1DB5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28F1"/>
    <w:rsid w:val="00303764"/>
    <w:rsid w:val="00303A4F"/>
    <w:rsid w:val="0030469E"/>
    <w:rsid w:val="00304ED4"/>
    <w:rsid w:val="003058E8"/>
    <w:rsid w:val="00306F01"/>
    <w:rsid w:val="00307E67"/>
    <w:rsid w:val="00307F43"/>
    <w:rsid w:val="003100D4"/>
    <w:rsid w:val="00310DC6"/>
    <w:rsid w:val="00310F8D"/>
    <w:rsid w:val="00311DE0"/>
    <w:rsid w:val="00312296"/>
    <w:rsid w:val="00312890"/>
    <w:rsid w:val="00313F06"/>
    <w:rsid w:val="0031423F"/>
    <w:rsid w:val="003145ED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FA5"/>
    <w:rsid w:val="003510BB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2094"/>
    <w:rsid w:val="00362AF3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2A30"/>
    <w:rsid w:val="003A42DA"/>
    <w:rsid w:val="003A4C13"/>
    <w:rsid w:val="003A4FB9"/>
    <w:rsid w:val="003A5665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B7616"/>
    <w:rsid w:val="003C03B1"/>
    <w:rsid w:val="003C0538"/>
    <w:rsid w:val="003C0882"/>
    <w:rsid w:val="003C0890"/>
    <w:rsid w:val="003C0D87"/>
    <w:rsid w:val="003C1331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497"/>
    <w:rsid w:val="003D2559"/>
    <w:rsid w:val="003D2BDC"/>
    <w:rsid w:val="003D3426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1581"/>
    <w:rsid w:val="004216B7"/>
    <w:rsid w:val="00421958"/>
    <w:rsid w:val="004222F9"/>
    <w:rsid w:val="00422FB6"/>
    <w:rsid w:val="004234AF"/>
    <w:rsid w:val="00423F18"/>
    <w:rsid w:val="00424C09"/>
    <w:rsid w:val="00425101"/>
    <w:rsid w:val="004253E9"/>
    <w:rsid w:val="00425D49"/>
    <w:rsid w:val="0042671D"/>
    <w:rsid w:val="004270BD"/>
    <w:rsid w:val="00427234"/>
    <w:rsid w:val="00427C1B"/>
    <w:rsid w:val="004306AC"/>
    <w:rsid w:val="00430B48"/>
    <w:rsid w:val="004318B5"/>
    <w:rsid w:val="00432278"/>
    <w:rsid w:val="00432821"/>
    <w:rsid w:val="00432F87"/>
    <w:rsid w:val="004331FC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2FB0"/>
    <w:rsid w:val="0044306C"/>
    <w:rsid w:val="00443D4E"/>
    <w:rsid w:val="0044534D"/>
    <w:rsid w:val="00445B43"/>
    <w:rsid w:val="004463ED"/>
    <w:rsid w:val="00446937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2E55"/>
    <w:rsid w:val="00463BD3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7156"/>
    <w:rsid w:val="00477CD0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79F9"/>
    <w:rsid w:val="00497DC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8EA"/>
    <w:rsid w:val="004A49C3"/>
    <w:rsid w:val="004A4DD1"/>
    <w:rsid w:val="004A5C73"/>
    <w:rsid w:val="004A5C8F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00C"/>
    <w:rsid w:val="004B651B"/>
    <w:rsid w:val="004B6708"/>
    <w:rsid w:val="004B711B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3247"/>
    <w:rsid w:val="004C362A"/>
    <w:rsid w:val="004C3C60"/>
    <w:rsid w:val="004C41A0"/>
    <w:rsid w:val="004C474A"/>
    <w:rsid w:val="004C4C45"/>
    <w:rsid w:val="004C4D3B"/>
    <w:rsid w:val="004C5A50"/>
    <w:rsid w:val="004C6F0A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717"/>
    <w:rsid w:val="004F5B5F"/>
    <w:rsid w:val="004F5B90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34BE"/>
    <w:rsid w:val="005134D3"/>
    <w:rsid w:val="0051353C"/>
    <w:rsid w:val="00513C6E"/>
    <w:rsid w:val="00513F46"/>
    <w:rsid w:val="0051524C"/>
    <w:rsid w:val="00515C64"/>
    <w:rsid w:val="005169BA"/>
    <w:rsid w:val="00516C4A"/>
    <w:rsid w:val="005171DB"/>
    <w:rsid w:val="005175C0"/>
    <w:rsid w:val="0051774B"/>
    <w:rsid w:val="00520D1D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687"/>
    <w:rsid w:val="00551E5B"/>
    <w:rsid w:val="0055223E"/>
    <w:rsid w:val="005536A2"/>
    <w:rsid w:val="00554151"/>
    <w:rsid w:val="00554294"/>
    <w:rsid w:val="00554AB4"/>
    <w:rsid w:val="0055573A"/>
    <w:rsid w:val="0055639F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58C3"/>
    <w:rsid w:val="00575EA2"/>
    <w:rsid w:val="005761EB"/>
    <w:rsid w:val="005763FE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3339"/>
    <w:rsid w:val="005E3516"/>
    <w:rsid w:val="005E3917"/>
    <w:rsid w:val="005E3FC4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6D3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657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981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1850"/>
    <w:rsid w:val="006F3E39"/>
    <w:rsid w:val="006F4E55"/>
    <w:rsid w:val="006F5C1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2341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1EC"/>
    <w:rsid w:val="0075239C"/>
    <w:rsid w:val="00752CF2"/>
    <w:rsid w:val="007534C4"/>
    <w:rsid w:val="00753ED1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A7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BA7"/>
    <w:rsid w:val="00783CC6"/>
    <w:rsid w:val="00784512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4290"/>
    <w:rsid w:val="0079486E"/>
    <w:rsid w:val="00794A28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1516"/>
    <w:rsid w:val="007D23FD"/>
    <w:rsid w:val="007D2504"/>
    <w:rsid w:val="007D2E37"/>
    <w:rsid w:val="007D31D9"/>
    <w:rsid w:val="007D4F29"/>
    <w:rsid w:val="007D5484"/>
    <w:rsid w:val="007D5643"/>
    <w:rsid w:val="007D5E2F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D20"/>
    <w:rsid w:val="007E4E68"/>
    <w:rsid w:val="007E60BE"/>
    <w:rsid w:val="007E6397"/>
    <w:rsid w:val="007E6B10"/>
    <w:rsid w:val="007F09C6"/>
    <w:rsid w:val="007F12C6"/>
    <w:rsid w:val="007F1724"/>
    <w:rsid w:val="007F21E7"/>
    <w:rsid w:val="007F2796"/>
    <w:rsid w:val="007F2C6D"/>
    <w:rsid w:val="007F3BC2"/>
    <w:rsid w:val="007F3C2E"/>
    <w:rsid w:val="007F3CB3"/>
    <w:rsid w:val="007F5930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279"/>
    <w:rsid w:val="008055E8"/>
    <w:rsid w:val="00805A9F"/>
    <w:rsid w:val="00806E23"/>
    <w:rsid w:val="008078CA"/>
    <w:rsid w:val="00811563"/>
    <w:rsid w:val="0081191E"/>
    <w:rsid w:val="00813459"/>
    <w:rsid w:val="00813FA9"/>
    <w:rsid w:val="00813FF6"/>
    <w:rsid w:val="00814077"/>
    <w:rsid w:val="00814084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51F"/>
    <w:rsid w:val="00860F9B"/>
    <w:rsid w:val="00860FCA"/>
    <w:rsid w:val="00861D8E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550B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878"/>
    <w:rsid w:val="008B3ED9"/>
    <w:rsid w:val="008B448C"/>
    <w:rsid w:val="008B45C0"/>
    <w:rsid w:val="008B5783"/>
    <w:rsid w:val="008B5B80"/>
    <w:rsid w:val="008B6615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BC4"/>
    <w:rsid w:val="008D2552"/>
    <w:rsid w:val="008D342F"/>
    <w:rsid w:val="008D4831"/>
    <w:rsid w:val="008D4ED8"/>
    <w:rsid w:val="008D5A9E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07F90"/>
    <w:rsid w:val="0091042C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EA9"/>
    <w:rsid w:val="00925F2B"/>
    <w:rsid w:val="0092679E"/>
    <w:rsid w:val="0092798C"/>
    <w:rsid w:val="00927C85"/>
    <w:rsid w:val="00927FBA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4099"/>
    <w:rsid w:val="009644E4"/>
    <w:rsid w:val="00964D36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9C7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77951"/>
    <w:rsid w:val="0098044D"/>
    <w:rsid w:val="00980DA2"/>
    <w:rsid w:val="0098343A"/>
    <w:rsid w:val="009842BF"/>
    <w:rsid w:val="009845CE"/>
    <w:rsid w:val="00986EC3"/>
    <w:rsid w:val="00990623"/>
    <w:rsid w:val="00990ACF"/>
    <w:rsid w:val="00990F0D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041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62DA"/>
    <w:rsid w:val="009E0195"/>
    <w:rsid w:val="009E0D84"/>
    <w:rsid w:val="009E175E"/>
    <w:rsid w:val="009E20A4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323C"/>
    <w:rsid w:val="009F4AAF"/>
    <w:rsid w:val="009F4BAA"/>
    <w:rsid w:val="009F4C67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297"/>
    <w:rsid w:val="00A2242A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318B"/>
    <w:rsid w:val="00A432A0"/>
    <w:rsid w:val="00A43A8B"/>
    <w:rsid w:val="00A43B64"/>
    <w:rsid w:val="00A4453C"/>
    <w:rsid w:val="00A44A13"/>
    <w:rsid w:val="00A44F00"/>
    <w:rsid w:val="00A45527"/>
    <w:rsid w:val="00A45C87"/>
    <w:rsid w:val="00A4608D"/>
    <w:rsid w:val="00A460D7"/>
    <w:rsid w:val="00A46D84"/>
    <w:rsid w:val="00A46EF6"/>
    <w:rsid w:val="00A47BCC"/>
    <w:rsid w:val="00A47D96"/>
    <w:rsid w:val="00A514D9"/>
    <w:rsid w:val="00A5206D"/>
    <w:rsid w:val="00A52BCE"/>
    <w:rsid w:val="00A57445"/>
    <w:rsid w:val="00A60E2A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701AF"/>
    <w:rsid w:val="00A70398"/>
    <w:rsid w:val="00A70868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1FD6"/>
    <w:rsid w:val="00AA259C"/>
    <w:rsid w:val="00AA2F31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C62"/>
    <w:rsid w:val="00B31223"/>
    <w:rsid w:val="00B319FE"/>
    <w:rsid w:val="00B32F3A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66A"/>
    <w:rsid w:val="00B427FD"/>
    <w:rsid w:val="00B42BBE"/>
    <w:rsid w:val="00B42C91"/>
    <w:rsid w:val="00B43391"/>
    <w:rsid w:val="00B43479"/>
    <w:rsid w:val="00B439E2"/>
    <w:rsid w:val="00B447BB"/>
    <w:rsid w:val="00B45063"/>
    <w:rsid w:val="00B472CC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60B7"/>
    <w:rsid w:val="00BE65B8"/>
    <w:rsid w:val="00BE6F58"/>
    <w:rsid w:val="00BE75F8"/>
    <w:rsid w:val="00BE7975"/>
    <w:rsid w:val="00BF011B"/>
    <w:rsid w:val="00BF1A0A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1BB6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21BC"/>
    <w:rsid w:val="00C12ADA"/>
    <w:rsid w:val="00C13488"/>
    <w:rsid w:val="00C141D6"/>
    <w:rsid w:val="00C146A5"/>
    <w:rsid w:val="00C14B64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27553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BB7"/>
    <w:rsid w:val="00C4281B"/>
    <w:rsid w:val="00C438F1"/>
    <w:rsid w:val="00C43B7E"/>
    <w:rsid w:val="00C44B91"/>
    <w:rsid w:val="00C450A7"/>
    <w:rsid w:val="00C4628E"/>
    <w:rsid w:val="00C46A81"/>
    <w:rsid w:val="00C46AE0"/>
    <w:rsid w:val="00C47414"/>
    <w:rsid w:val="00C5184A"/>
    <w:rsid w:val="00C51C97"/>
    <w:rsid w:val="00C520AD"/>
    <w:rsid w:val="00C529AA"/>
    <w:rsid w:val="00C52EBE"/>
    <w:rsid w:val="00C52F5D"/>
    <w:rsid w:val="00C535C0"/>
    <w:rsid w:val="00C540A2"/>
    <w:rsid w:val="00C548B7"/>
    <w:rsid w:val="00C54F22"/>
    <w:rsid w:val="00C55AF2"/>
    <w:rsid w:val="00C55BB3"/>
    <w:rsid w:val="00C56662"/>
    <w:rsid w:val="00C567F7"/>
    <w:rsid w:val="00C574FF"/>
    <w:rsid w:val="00C578CC"/>
    <w:rsid w:val="00C60875"/>
    <w:rsid w:val="00C60D14"/>
    <w:rsid w:val="00C621CA"/>
    <w:rsid w:val="00C63A14"/>
    <w:rsid w:val="00C63B54"/>
    <w:rsid w:val="00C63C23"/>
    <w:rsid w:val="00C645A7"/>
    <w:rsid w:val="00C64865"/>
    <w:rsid w:val="00C65185"/>
    <w:rsid w:val="00C664B2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22DC"/>
    <w:rsid w:val="00CC3A09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EAB"/>
    <w:rsid w:val="00CE3B1F"/>
    <w:rsid w:val="00CE3D56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0D4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5462"/>
    <w:rsid w:val="00D1590D"/>
    <w:rsid w:val="00D16E67"/>
    <w:rsid w:val="00D171E0"/>
    <w:rsid w:val="00D1761E"/>
    <w:rsid w:val="00D17878"/>
    <w:rsid w:val="00D207E1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37D08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43D4"/>
    <w:rsid w:val="00D5593F"/>
    <w:rsid w:val="00D60302"/>
    <w:rsid w:val="00D60557"/>
    <w:rsid w:val="00D607E7"/>
    <w:rsid w:val="00D61CB0"/>
    <w:rsid w:val="00D6280A"/>
    <w:rsid w:val="00D6284E"/>
    <w:rsid w:val="00D653CE"/>
    <w:rsid w:val="00D65956"/>
    <w:rsid w:val="00D664B6"/>
    <w:rsid w:val="00D666FF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67D2"/>
    <w:rsid w:val="00D76C24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0DBD"/>
    <w:rsid w:val="00DE40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391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4CEE"/>
    <w:rsid w:val="00E255F2"/>
    <w:rsid w:val="00E26845"/>
    <w:rsid w:val="00E26A4C"/>
    <w:rsid w:val="00E272AA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5F7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C7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27C5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9C7"/>
    <w:rsid w:val="00EE6F7B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B20"/>
    <w:rsid w:val="00F71E60"/>
    <w:rsid w:val="00F71FFF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31A"/>
    <w:rsid w:val="00F826E0"/>
    <w:rsid w:val="00F82CA8"/>
    <w:rsid w:val="00F839F6"/>
    <w:rsid w:val="00F83F88"/>
    <w:rsid w:val="00F849CC"/>
    <w:rsid w:val="00F86CAE"/>
    <w:rsid w:val="00F872E5"/>
    <w:rsid w:val="00F9026B"/>
    <w:rsid w:val="00F90A77"/>
    <w:rsid w:val="00F91044"/>
    <w:rsid w:val="00F910D5"/>
    <w:rsid w:val="00F92B7E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6F4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243"/>
    <w:rsid w:val="00FC0F26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11B"/>
    <w:rsid w:val="00FE592E"/>
    <w:rsid w:val="00FE5A31"/>
    <w:rsid w:val="00FE5AA5"/>
    <w:rsid w:val="00FE5EC4"/>
    <w:rsid w:val="00FE6B3E"/>
    <w:rsid w:val="00FE7A26"/>
    <w:rsid w:val="00FF09F1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BE5E4-9EFE-4A19-B673-3F8A9B3D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238</cp:revision>
  <cp:lastPrinted>2023-05-03T16:29:00Z</cp:lastPrinted>
  <dcterms:created xsi:type="dcterms:W3CDTF">2023-08-21T09:46:00Z</dcterms:created>
  <dcterms:modified xsi:type="dcterms:W3CDTF">2023-09-04T10:45:00Z</dcterms:modified>
</cp:coreProperties>
</file>