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33309C39" w:rsidR="006921B5" w:rsidRDefault="006921B5" w:rsidP="004A27AE">
      <w:pPr>
        <w:pStyle w:val="Style4"/>
        <w:spacing w:before="0" w:after="0" w:line="26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02AC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1E17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17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</w:t>
      </w:r>
      <w:r w:rsidR="00D87F9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ая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310B57EF" w14:textId="0F8E2A21" w:rsidR="00A200C5" w:rsidRPr="001302E3" w:rsidRDefault="00A200C5" w:rsidP="004A27AE">
      <w:pPr>
        <w:pStyle w:val="a5"/>
        <w:spacing w:line="264" w:lineRule="auto"/>
        <w:ind w:firstLine="709"/>
        <w:rPr>
          <w:snapToGrid w:val="0"/>
        </w:rPr>
      </w:pPr>
      <w:r w:rsidRPr="00CC4B2F">
        <w:rPr>
          <w:snapToGrid w:val="0"/>
          <w:szCs w:val="28"/>
        </w:rPr>
        <w:t xml:space="preserve">В </w:t>
      </w:r>
      <w:r>
        <w:rPr>
          <w:szCs w:val="28"/>
        </w:rPr>
        <w:t>ма</w:t>
      </w:r>
      <w:r w:rsidRPr="00C8666C">
        <w:rPr>
          <w:szCs w:val="28"/>
        </w:rPr>
        <w:t xml:space="preserve">е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21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</w:t>
      </w:r>
      <w:r>
        <w:rPr>
          <w:szCs w:val="28"/>
        </w:rPr>
        <w:t xml:space="preserve">в сумме </w:t>
      </w:r>
      <w:r w:rsidRPr="00A200C5">
        <w:rPr>
          <w:szCs w:val="28"/>
        </w:rPr>
        <w:t>1</w:t>
      </w:r>
      <w:r>
        <w:rPr>
          <w:szCs w:val="28"/>
        </w:rPr>
        <w:t> </w:t>
      </w:r>
      <w:r w:rsidRPr="00A200C5">
        <w:rPr>
          <w:szCs w:val="28"/>
        </w:rPr>
        <w:t>670</w:t>
      </w:r>
      <w:r>
        <w:rPr>
          <w:szCs w:val="28"/>
        </w:rPr>
        <w:t>,</w:t>
      </w:r>
      <w:r w:rsidRPr="00A200C5">
        <w:rPr>
          <w:szCs w:val="28"/>
        </w:rPr>
        <w:t xml:space="preserve">0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>. рублей</w:t>
      </w:r>
      <w:r w:rsidRPr="001C181C">
        <w:rPr>
          <w:szCs w:val="28"/>
        </w:rPr>
        <w:t xml:space="preserve"> </w:t>
      </w:r>
      <w:r w:rsidRPr="005432DA">
        <w:rPr>
          <w:szCs w:val="28"/>
        </w:rPr>
        <w:t>размещены в</w:t>
      </w:r>
      <w:r>
        <w:rPr>
          <w:szCs w:val="28"/>
        </w:rPr>
        <w:t xml:space="preserve"> </w:t>
      </w:r>
      <w:r>
        <w:rPr>
          <w:snapToGrid w:val="0"/>
          <w:szCs w:val="28"/>
        </w:rPr>
        <w:t xml:space="preserve">привилегированные акции ОАО «РЖД» </w:t>
      </w:r>
      <w:r w:rsidRPr="004E5A8D">
        <w:rPr>
          <w:snapToGrid w:val="0"/>
          <w:szCs w:val="28"/>
        </w:rPr>
        <w:t xml:space="preserve">в количестве </w:t>
      </w:r>
      <w:r>
        <w:rPr>
          <w:snapToGrid w:val="0"/>
          <w:szCs w:val="28"/>
        </w:rPr>
        <w:t xml:space="preserve">1 670 000 </w:t>
      </w:r>
      <w:r w:rsidRPr="004E5A8D">
        <w:rPr>
          <w:snapToGrid w:val="0"/>
          <w:szCs w:val="28"/>
        </w:rPr>
        <w:t xml:space="preserve">штук </w:t>
      </w:r>
      <w:r>
        <w:rPr>
          <w:snapToGrid w:val="0"/>
          <w:szCs w:val="28"/>
        </w:rPr>
        <w:t>по цене</w:t>
      </w:r>
      <w:r w:rsidRPr="00CC4B2F">
        <w:rPr>
          <w:snapToGrid w:val="0"/>
          <w:szCs w:val="28"/>
        </w:rPr>
        <w:t xml:space="preserve"> одной </w:t>
      </w:r>
      <w:r>
        <w:rPr>
          <w:snapToGrid w:val="0"/>
          <w:szCs w:val="28"/>
        </w:rPr>
        <w:t xml:space="preserve">акции равной ее </w:t>
      </w:r>
      <w:r w:rsidRPr="00CC4B2F">
        <w:rPr>
          <w:snapToGrid w:val="0"/>
          <w:szCs w:val="28"/>
        </w:rPr>
        <w:t>номинальной стоимост</w:t>
      </w:r>
      <w:r>
        <w:rPr>
          <w:snapToGrid w:val="0"/>
          <w:szCs w:val="28"/>
        </w:rPr>
        <w:t>и –</w:t>
      </w:r>
      <w:r w:rsidRPr="00CC4B2F">
        <w:rPr>
          <w:snapToGrid w:val="0"/>
          <w:szCs w:val="28"/>
        </w:rPr>
        <w:t xml:space="preserve"> 1 000 </w:t>
      </w:r>
      <w:r>
        <w:rPr>
          <w:snapToGrid w:val="0"/>
          <w:szCs w:val="28"/>
        </w:rPr>
        <w:t xml:space="preserve">рублей – </w:t>
      </w:r>
      <w:r w:rsidRPr="004E5A8D">
        <w:rPr>
          <w:snapToGrid w:val="0"/>
          <w:szCs w:val="28"/>
        </w:rPr>
        <w:t xml:space="preserve">в целях </w:t>
      </w:r>
      <w:r>
        <w:rPr>
          <w:snapToGrid w:val="0"/>
          <w:szCs w:val="28"/>
        </w:rPr>
        <w:t>финансирования инфраструктурного</w:t>
      </w:r>
      <w:r w:rsidRPr="004E5A8D">
        <w:rPr>
          <w:snapToGrid w:val="0"/>
          <w:szCs w:val="28"/>
        </w:rPr>
        <w:t xml:space="preserve"> проекта «</w:t>
      </w:r>
      <w:r w:rsidRPr="001302E3">
        <w:rPr>
          <w:snapToGrid w:val="0"/>
          <w:szCs w:val="28"/>
        </w:rPr>
        <w:t>Модернизация железнодорожной инфраструктуры Байкало-Амурской и Транссибирской железнодорожных магистралей с развитием пропускных и провозных способностей», предусмотренного пунктом 2</w:t>
      </w:r>
      <w:r>
        <w:rPr>
          <w:snapToGrid w:val="0"/>
          <w:szCs w:val="28"/>
        </w:rPr>
        <w:t xml:space="preserve"> </w:t>
      </w:r>
      <w:r>
        <w:rPr>
          <w:szCs w:val="28"/>
        </w:rPr>
        <w:t>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</w:t>
      </w:r>
      <w:r w:rsidRPr="007530CA">
        <w:rPr>
          <w:szCs w:val="28"/>
        </w:rPr>
        <w:t xml:space="preserve"> распоряжением Правительства Российской Федерации от </w:t>
      </w:r>
      <w:r>
        <w:rPr>
          <w:szCs w:val="28"/>
        </w:rPr>
        <w:t>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</w:t>
      </w:r>
      <w:r w:rsidRPr="007530CA">
        <w:rPr>
          <w:szCs w:val="28"/>
        </w:rPr>
        <w:t xml:space="preserve"> 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>
        <w:rPr>
          <w:snapToGrid w:val="0"/>
          <w:szCs w:val="28"/>
        </w:rPr>
        <w:t>.</w:t>
      </w:r>
    </w:p>
    <w:p w14:paraId="7399AD2C" w14:textId="36DF864A" w:rsidR="00196B9B" w:rsidRDefault="00196B9B" w:rsidP="004A27AE">
      <w:pPr>
        <w:pStyle w:val="a5"/>
        <w:spacing w:line="264" w:lineRule="auto"/>
        <w:ind w:firstLine="709"/>
      </w:pPr>
      <w:r w:rsidRPr="00BB1CBA">
        <w:t xml:space="preserve">В </w:t>
      </w:r>
      <w:r>
        <w:rPr>
          <w:szCs w:val="28"/>
        </w:rPr>
        <w:t>ма</w:t>
      </w:r>
      <w:r w:rsidRPr="00C8666C">
        <w:rPr>
          <w:szCs w:val="28"/>
        </w:rPr>
        <w:t xml:space="preserve">е </w:t>
      </w:r>
      <w:r w:rsidRPr="00BB1CBA">
        <w:t>20</w:t>
      </w:r>
      <w:r>
        <w:t>21</w:t>
      </w:r>
      <w:r w:rsidRPr="00BB1CBA">
        <w:t xml:space="preserve"> г. Банк ВТБ (ПАО) осуществил за счет средств ФНБ, ранее привлеченных на субординированный депозит, покупку облигаций Государственной компании «Российские автомобильные дороги» совокупной номинальной стоимостью </w:t>
      </w:r>
      <w:r w:rsidR="00556852">
        <w:t>5</w:t>
      </w:r>
      <w:r>
        <w:t>00</w:t>
      </w:r>
      <w:r w:rsidRPr="00BB1CBA">
        <w:t>,0 мл</w:t>
      </w:r>
      <w:r>
        <w:t>н</w:t>
      </w:r>
      <w:r w:rsidRPr="00BB1CBA">
        <w:t>. рублей</w:t>
      </w:r>
      <w:r>
        <w:t xml:space="preserve"> </w:t>
      </w:r>
      <w:r w:rsidRPr="00BB1CBA">
        <w:t>в целях финансирования инфраструктурного проекта «Центральная кольцевая автомобильная дорога (Московская область)», предусмотренного пунктом</w:t>
      </w:r>
      <w:r>
        <w:t xml:space="preserve"> 1 </w:t>
      </w:r>
      <w:r w:rsidRPr="00A032EE">
        <w:t>Перечн</w:t>
      </w:r>
      <w:r>
        <w:t>я</w:t>
      </w:r>
      <w:r w:rsidRPr="00A032EE">
        <w:t xml:space="preserve">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</w:t>
      </w:r>
      <w:r>
        <w:t>ого</w:t>
      </w:r>
      <w:r w:rsidRPr="00A032EE">
        <w:t xml:space="preserve"> распоряжением Правительства Российской Федерации от 5 ноября 2013 г. № 2044-р</w:t>
      </w:r>
      <w:r>
        <w:t>.</w:t>
      </w:r>
    </w:p>
    <w:p w14:paraId="01B7D459" w14:textId="5458B84E" w:rsidR="003652B0" w:rsidRPr="003652B0" w:rsidRDefault="003652B0" w:rsidP="004A27AE">
      <w:pPr>
        <w:pStyle w:val="a5"/>
        <w:spacing w:line="264" w:lineRule="auto"/>
        <w:ind w:firstLine="709"/>
      </w:pPr>
      <w:r w:rsidRPr="003652B0">
        <w:t xml:space="preserve">В </w:t>
      </w:r>
      <w:r w:rsidR="00437EA8">
        <w:t>м</w:t>
      </w:r>
      <w:r w:rsidR="00E26A4C">
        <w:t>ае</w:t>
      </w:r>
      <w:r w:rsidRPr="003652B0">
        <w:t xml:space="preserve"> 2021 г.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045A1933" w14:textId="5FAF7182" w:rsidR="003652B0" w:rsidRPr="003652B0" w:rsidRDefault="003652B0" w:rsidP="004A27AE">
      <w:pPr>
        <w:pStyle w:val="a5"/>
        <w:spacing w:line="264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C73D23">
        <w:t>115,8</w:t>
      </w:r>
      <w:r w:rsidRPr="003652B0">
        <w:t xml:space="preserve"> млн. рублей;</w:t>
      </w:r>
    </w:p>
    <w:p w14:paraId="3424563A" w14:textId="37C0C955" w:rsidR="003652B0" w:rsidRDefault="003652B0" w:rsidP="004A27AE">
      <w:pPr>
        <w:pStyle w:val="a5"/>
        <w:spacing w:line="264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C73D23">
        <w:t>148,0</w:t>
      </w:r>
      <w:r w:rsidR="002A2F9B" w:rsidRPr="002A2F9B">
        <w:t xml:space="preserve"> </w:t>
      </w:r>
      <w:r w:rsidRPr="003652B0">
        <w:t>млн. рублей</w:t>
      </w:r>
      <w:r w:rsidRPr="00326627">
        <w:t>.</w:t>
      </w:r>
    </w:p>
    <w:p w14:paraId="2ED0EB0F" w14:textId="19215860" w:rsidR="00437EA8" w:rsidRPr="00D1761E" w:rsidRDefault="00143707" w:rsidP="004A27AE">
      <w:pPr>
        <w:pStyle w:val="a5"/>
        <w:spacing w:line="264" w:lineRule="auto"/>
        <w:ind w:firstLine="709"/>
        <w:rPr>
          <w:szCs w:val="28"/>
        </w:rPr>
      </w:pPr>
      <w:r w:rsidRPr="003652B0">
        <w:t xml:space="preserve">В </w:t>
      </w:r>
      <w:r>
        <w:t>мае</w:t>
      </w:r>
      <w:r w:rsidRPr="003652B0">
        <w:t xml:space="preserve"> 2021 г.</w:t>
      </w:r>
      <w:r>
        <w:t xml:space="preserve"> </w:t>
      </w:r>
      <w:r w:rsidR="00331DA3">
        <w:t xml:space="preserve">в целях приведения </w:t>
      </w:r>
      <w:r w:rsidR="004A27AE" w:rsidRPr="004A27AE">
        <w:t xml:space="preserve">фактической </w:t>
      </w:r>
      <w:bookmarkStart w:id="1" w:name="_GoBack"/>
      <w:bookmarkEnd w:id="1"/>
      <w:r w:rsidR="004A27AE" w:rsidRPr="004A27AE">
        <w:t>структуры средств ФНБ к новой нормативной структур</w:t>
      </w:r>
      <w:r w:rsidR="004A27AE">
        <w:t>е</w:t>
      </w:r>
      <w:r w:rsidR="004A27AE" w:rsidRPr="004A27AE">
        <w:t xml:space="preserve"> средств Фонда в разрешенной иностранной валюте и золоте</w:t>
      </w:r>
      <w:r w:rsidR="004A27AE">
        <w:t xml:space="preserve"> </w:t>
      </w:r>
      <w:r w:rsidR="00437EA8" w:rsidRPr="000D488C">
        <w:rPr>
          <w:snapToGrid w:val="0"/>
          <w:szCs w:val="28"/>
        </w:rPr>
        <w:t>средства</w:t>
      </w:r>
      <w:r w:rsidR="00AB0EC1" w:rsidRPr="00AB0EC1">
        <w:t xml:space="preserve"> </w:t>
      </w:r>
      <w:r w:rsidR="00AB0EC1">
        <w:t>ФНБ</w:t>
      </w:r>
      <w:r w:rsidR="00437EA8" w:rsidRPr="000D488C">
        <w:rPr>
          <w:snapToGrid w:val="0"/>
          <w:szCs w:val="28"/>
        </w:rPr>
        <w:t xml:space="preserve"> в сумме</w:t>
      </w:r>
      <w:r w:rsidR="00437EA8">
        <w:rPr>
          <w:snapToGrid w:val="0"/>
          <w:szCs w:val="28"/>
        </w:rPr>
        <w:t xml:space="preserve"> </w:t>
      </w:r>
      <w:r w:rsidR="004306AC" w:rsidRPr="004306AC">
        <w:rPr>
          <w:szCs w:val="28"/>
        </w:rPr>
        <w:t xml:space="preserve">4 001,0 </w:t>
      </w:r>
      <w:r w:rsidR="00437EA8" w:rsidRPr="00051334">
        <w:rPr>
          <w:snapToGrid w:val="0"/>
          <w:szCs w:val="28"/>
        </w:rPr>
        <w:t>млн. долл. США</w:t>
      </w:r>
      <w:r w:rsidR="00936278">
        <w:rPr>
          <w:snapToGrid w:val="0"/>
          <w:szCs w:val="28"/>
        </w:rPr>
        <w:t xml:space="preserve"> и</w:t>
      </w:r>
      <w:r w:rsidR="00437EA8">
        <w:rPr>
          <w:snapToGrid w:val="0"/>
          <w:szCs w:val="28"/>
        </w:rPr>
        <w:t xml:space="preserve"> </w:t>
      </w:r>
      <w:r w:rsidR="00AB0EC1" w:rsidRPr="00AB0EC1">
        <w:rPr>
          <w:szCs w:val="28"/>
        </w:rPr>
        <w:t xml:space="preserve">858,2 </w:t>
      </w:r>
      <w:r w:rsidR="00785B12">
        <w:t xml:space="preserve">млн. фунтов стерлингов </w:t>
      </w:r>
      <w:r w:rsidR="00437EA8">
        <w:rPr>
          <w:snapToGrid w:val="0"/>
          <w:szCs w:val="28"/>
        </w:rPr>
        <w:t xml:space="preserve">конвертированы в </w:t>
      </w:r>
      <w:r w:rsidR="000370EB" w:rsidRPr="000370EB">
        <w:t>33</w:t>
      </w:r>
      <w:r w:rsidR="000A6246">
        <w:t> </w:t>
      </w:r>
      <w:r w:rsidR="000370EB" w:rsidRPr="000370EB">
        <w:t xml:space="preserve">316,0 </w:t>
      </w:r>
      <w:r w:rsidR="000370EB" w:rsidRPr="00051334">
        <w:rPr>
          <w:snapToGrid w:val="0"/>
          <w:szCs w:val="28"/>
        </w:rPr>
        <w:t>млн.</w:t>
      </w:r>
      <w:r w:rsidR="000370EB" w:rsidRPr="00D1761E">
        <w:rPr>
          <w:szCs w:val="28"/>
        </w:rPr>
        <w:t xml:space="preserve"> </w:t>
      </w:r>
      <w:r w:rsidR="000370EB">
        <w:rPr>
          <w:szCs w:val="28"/>
        </w:rPr>
        <w:t>китайских юаней</w:t>
      </w:r>
      <w:r w:rsidR="006D3F44">
        <w:rPr>
          <w:szCs w:val="28"/>
        </w:rPr>
        <w:t xml:space="preserve">, </w:t>
      </w:r>
      <w:r w:rsidR="00511246" w:rsidRPr="00511246">
        <w:rPr>
          <w:szCs w:val="28"/>
        </w:rPr>
        <w:t>1</w:t>
      </w:r>
      <w:r w:rsidR="00511246">
        <w:rPr>
          <w:szCs w:val="28"/>
        </w:rPr>
        <w:t> </w:t>
      </w:r>
      <w:r w:rsidR="00511246" w:rsidRPr="00511246">
        <w:rPr>
          <w:szCs w:val="28"/>
        </w:rPr>
        <w:t>000,2</w:t>
      </w:r>
      <w:r w:rsidR="00511246">
        <w:rPr>
          <w:szCs w:val="28"/>
        </w:rPr>
        <w:t> </w:t>
      </w:r>
      <w:r w:rsidR="00511246" w:rsidRPr="00051334">
        <w:rPr>
          <w:snapToGrid w:val="0"/>
          <w:szCs w:val="28"/>
        </w:rPr>
        <w:t>млн. долл. США</w:t>
      </w:r>
      <w:r w:rsidR="00511246">
        <w:rPr>
          <w:snapToGrid w:val="0"/>
          <w:szCs w:val="28"/>
        </w:rPr>
        <w:t xml:space="preserve"> и</w:t>
      </w:r>
      <w:r w:rsidR="00195684">
        <w:rPr>
          <w:snapToGrid w:val="0"/>
          <w:szCs w:val="28"/>
        </w:rPr>
        <w:t xml:space="preserve"> </w:t>
      </w:r>
      <w:r w:rsidR="00195684" w:rsidRPr="00195684">
        <w:t xml:space="preserve">214,6 </w:t>
      </w:r>
      <w:r w:rsidR="00195684">
        <w:t xml:space="preserve">млн. фунтов стерлингов – в </w:t>
      </w:r>
      <w:r w:rsidR="005F63AB" w:rsidRPr="005F63AB">
        <w:t xml:space="preserve">1 067,1 </w:t>
      </w:r>
      <w:r w:rsidR="005F63AB" w:rsidRPr="00051334">
        <w:rPr>
          <w:snapToGrid w:val="0"/>
          <w:szCs w:val="28"/>
        </w:rPr>
        <w:t>млн. евро</w:t>
      </w:r>
      <w:r w:rsidR="00437EA8">
        <w:rPr>
          <w:szCs w:val="28"/>
        </w:rPr>
        <w:t>.</w:t>
      </w:r>
    </w:p>
    <w:p w14:paraId="3D308335" w14:textId="09563172" w:rsidR="006921B5" w:rsidRPr="000B3D1A" w:rsidRDefault="43DB4546" w:rsidP="004A27AE">
      <w:pPr>
        <w:pStyle w:val="a5"/>
        <w:spacing w:line="264" w:lineRule="auto"/>
        <w:ind w:firstLine="709"/>
      </w:pPr>
      <w:r>
        <w:lastRenderedPageBreak/>
        <w:t xml:space="preserve">По состоянию на 1 </w:t>
      </w:r>
      <w:r w:rsidR="00433BBC">
        <w:t>июн</w:t>
      </w:r>
      <w:r w:rsidR="00612919">
        <w:t>я</w:t>
      </w:r>
      <w:r>
        <w:t xml:space="preserve"> 202</w:t>
      </w:r>
      <w:r w:rsidR="004D540A">
        <w:t>1</w:t>
      </w:r>
      <w:r>
        <w:t xml:space="preserve"> г. объем ФНБ составил </w:t>
      </w:r>
      <w:r w:rsidR="004E5644" w:rsidRPr="004E5644">
        <w:t xml:space="preserve">13 938 078,6 </w:t>
      </w:r>
      <w:r w:rsidRPr="004A0648">
        <w:t xml:space="preserve">млн. рублей или </w:t>
      </w:r>
      <w:r w:rsidR="00FA1DC5" w:rsidRPr="004A0648">
        <w:t>1</w:t>
      </w:r>
      <w:r w:rsidR="00FF4A49">
        <w:t>2</w:t>
      </w:r>
      <w:r w:rsidR="00FA1DC5" w:rsidRPr="004A0648">
        <w:t>,</w:t>
      </w:r>
      <w:r w:rsidR="00663377">
        <w:t>1</w:t>
      </w:r>
      <w:r w:rsidR="00FA1DC5" w:rsidRPr="004A0648">
        <w:t>%</w:t>
      </w:r>
      <w:r>
        <w:t xml:space="preserve"> ВВП, прогнозируемого на 202</w:t>
      </w:r>
      <w:r w:rsidR="003C1331">
        <w:t>1</w:t>
      </w:r>
      <w:r>
        <w:t xml:space="preserve"> год в соответствии с Федеральным законом</w:t>
      </w:r>
      <w:r w:rsidR="006030FE">
        <w:t xml:space="preserve"> </w:t>
      </w:r>
      <w:r w:rsidR="006030FE" w:rsidRPr="006030FE">
        <w:t>от 8</w:t>
      </w:r>
      <w:r w:rsidR="006030FE">
        <w:t xml:space="preserve"> декабря </w:t>
      </w:r>
      <w:r w:rsidR="006030FE" w:rsidRPr="006030FE">
        <w:t>2020</w:t>
      </w:r>
      <w:r w:rsidR="006030FE">
        <w:t xml:space="preserve"> г.</w:t>
      </w:r>
      <w:r w:rsidR="006030FE" w:rsidRPr="006030FE">
        <w:t xml:space="preserve"> </w:t>
      </w:r>
      <w:r w:rsidR="006030FE">
        <w:t>№</w:t>
      </w:r>
      <w:r w:rsidR="006030FE" w:rsidRPr="006030FE">
        <w:t xml:space="preserve"> 385-ФЗ</w:t>
      </w:r>
      <w:r w:rsidR="006030FE">
        <w:t xml:space="preserve"> «</w:t>
      </w:r>
      <w:r w:rsidR="006030FE" w:rsidRPr="006030FE">
        <w:t>О федеральном бюджете на 2021 год и на плановый период 2022 и 2023 годов</w:t>
      </w:r>
      <w:r w:rsidR="006030FE">
        <w:t>»</w:t>
      </w:r>
      <w:r>
        <w:t>, что эквивале</w:t>
      </w:r>
      <w:r w:rsidRPr="43DB4546">
        <w:rPr>
          <w:szCs w:val="28"/>
        </w:rPr>
        <w:t>нтно</w:t>
      </w:r>
      <w:r w:rsidR="00E91E79">
        <w:rPr>
          <w:szCs w:val="28"/>
        </w:rPr>
        <w:t xml:space="preserve"> </w:t>
      </w:r>
      <w:r w:rsidR="00E91E79" w:rsidRPr="00E91E79">
        <w:t>189</w:t>
      </w:r>
      <w:r w:rsidR="00E91E79">
        <w:t> </w:t>
      </w:r>
      <w:r w:rsidR="00E91E79" w:rsidRPr="00E91E79">
        <w:t>409,5</w:t>
      </w:r>
      <w:r w:rsidR="00EF64D4">
        <w:rPr>
          <w:lang w:val="en-US"/>
        </w:rPr>
        <w:t> </w:t>
      </w:r>
      <w:r w:rsidRPr="43DB4546">
        <w:rPr>
          <w:szCs w:val="28"/>
        </w:rPr>
        <w:t>млн. долл. СШ</w:t>
      </w:r>
      <w:r>
        <w:t>А, в том числе:</w:t>
      </w:r>
    </w:p>
    <w:p w14:paraId="339FE52B" w14:textId="77777777" w:rsidR="006921B5" w:rsidRPr="000B3D1A" w:rsidRDefault="006921B5" w:rsidP="004A27AE">
      <w:pPr>
        <w:pStyle w:val="a5"/>
        <w:spacing w:line="264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15FC9FD9" w14:textId="521C8C24" w:rsidR="006921B5" w:rsidRPr="000B3D1A" w:rsidRDefault="006921B5" w:rsidP="004A27AE">
      <w:pPr>
        <w:pStyle w:val="a5"/>
        <w:spacing w:line="264" w:lineRule="auto"/>
        <w:ind w:firstLine="709"/>
      </w:pPr>
      <w:r w:rsidRPr="000B3D1A">
        <w:t xml:space="preserve">- </w:t>
      </w:r>
      <w:r w:rsidR="00B10ED9" w:rsidRPr="00B10ED9">
        <w:t>34</w:t>
      </w:r>
      <w:r w:rsidR="00B10ED9">
        <w:t> </w:t>
      </w:r>
      <w:r w:rsidR="00B10ED9" w:rsidRPr="00B10ED9">
        <w:t>843</w:t>
      </w:r>
      <w:r w:rsidR="00B10ED9">
        <w:t>,</w:t>
      </w:r>
      <w:r w:rsidR="00B10ED9" w:rsidRPr="00B10ED9">
        <w:t>1</w:t>
      </w:r>
      <w:r w:rsidR="000362CF" w:rsidRPr="000362CF">
        <w:t xml:space="preserve"> </w:t>
      </w:r>
      <w:r w:rsidR="000A32EA" w:rsidRPr="000B3D1A">
        <w:t>млн</w:t>
      </w:r>
      <w:r w:rsidRPr="000B3D1A">
        <w:t>. долл. США;</w:t>
      </w:r>
    </w:p>
    <w:p w14:paraId="33716147" w14:textId="60829013" w:rsidR="006921B5" w:rsidRPr="000B3D1A" w:rsidRDefault="006921B5" w:rsidP="004A27AE">
      <w:pPr>
        <w:pStyle w:val="a5"/>
        <w:spacing w:line="264" w:lineRule="auto"/>
        <w:ind w:firstLine="709"/>
      </w:pPr>
      <w:r w:rsidRPr="000B3D1A">
        <w:t xml:space="preserve">- </w:t>
      </w:r>
      <w:r w:rsidR="00362094" w:rsidRPr="00362094">
        <w:t>35</w:t>
      </w:r>
      <w:r w:rsidR="00362094">
        <w:t> </w:t>
      </w:r>
      <w:r w:rsidR="00362094" w:rsidRPr="00362094">
        <w:t>742</w:t>
      </w:r>
      <w:r w:rsidR="00362094">
        <w:t>,3</w:t>
      </w:r>
      <w:r w:rsidR="00890C1B" w:rsidRPr="00890C1B">
        <w:t xml:space="preserve"> </w:t>
      </w:r>
      <w:r w:rsidR="000A32EA" w:rsidRPr="000B3D1A">
        <w:t>млн</w:t>
      </w:r>
      <w:r w:rsidRPr="000B3D1A">
        <w:t>. евро;</w:t>
      </w:r>
    </w:p>
    <w:p w14:paraId="2A6481C3" w14:textId="20BB989D" w:rsidR="006921B5" w:rsidRDefault="6E571717" w:rsidP="004A27AE">
      <w:pPr>
        <w:pStyle w:val="a5"/>
        <w:spacing w:line="264" w:lineRule="auto"/>
        <w:ind w:firstLine="709"/>
      </w:pPr>
      <w:r>
        <w:t xml:space="preserve">- </w:t>
      </w:r>
      <w:r w:rsidR="004E1D8E" w:rsidRPr="004E1D8E">
        <w:t>7</w:t>
      </w:r>
      <w:r w:rsidR="004E1D8E">
        <w:t> </w:t>
      </w:r>
      <w:r w:rsidR="004E1D8E" w:rsidRPr="004E1D8E">
        <w:t>478</w:t>
      </w:r>
      <w:r w:rsidR="004E1D8E">
        <w:t>,5</w:t>
      </w:r>
      <w:r w:rsidR="00EC5B1C" w:rsidRPr="00EC5B1C">
        <w:t xml:space="preserve"> </w:t>
      </w:r>
      <w:r>
        <w:t>млн. фунтов стерлингов;</w:t>
      </w:r>
    </w:p>
    <w:p w14:paraId="0A1675D4" w14:textId="5275F77F" w:rsidR="00402E82" w:rsidRDefault="00402E82" w:rsidP="004A27AE">
      <w:pPr>
        <w:pStyle w:val="a5"/>
        <w:spacing w:line="264" w:lineRule="auto"/>
        <w:ind w:firstLine="709"/>
        <w:rPr>
          <w:szCs w:val="28"/>
        </w:rPr>
      </w:pPr>
      <w:r>
        <w:t xml:space="preserve">- </w:t>
      </w:r>
      <w:r w:rsidR="00FA7E2C" w:rsidRPr="008A12A1">
        <w:rPr>
          <w:szCs w:val="28"/>
        </w:rPr>
        <w:t>600</w:t>
      </w:r>
      <w:r w:rsidR="00FA7E2C">
        <w:rPr>
          <w:szCs w:val="28"/>
        </w:rPr>
        <w:t> </w:t>
      </w:r>
      <w:r w:rsidR="00FA7E2C" w:rsidRPr="008A12A1">
        <w:rPr>
          <w:szCs w:val="28"/>
        </w:rPr>
        <w:t>304</w:t>
      </w:r>
      <w:r w:rsidR="00FA7E2C">
        <w:rPr>
          <w:szCs w:val="28"/>
        </w:rPr>
        <w:t>,</w:t>
      </w:r>
      <w:r w:rsidR="00FA7E2C" w:rsidRPr="008A12A1">
        <w:rPr>
          <w:szCs w:val="28"/>
        </w:rPr>
        <w:t>0</w:t>
      </w:r>
      <w:r w:rsidR="00FA7E2C" w:rsidRPr="00D1761E">
        <w:rPr>
          <w:snapToGrid w:val="0"/>
          <w:szCs w:val="28"/>
        </w:rPr>
        <w:t xml:space="preserve"> </w:t>
      </w:r>
      <w:r w:rsidR="00FA7E2C" w:rsidRPr="00051334">
        <w:rPr>
          <w:snapToGrid w:val="0"/>
          <w:szCs w:val="28"/>
        </w:rPr>
        <w:t xml:space="preserve">млн. </w:t>
      </w:r>
      <w:r w:rsidR="00FA7E2C">
        <w:rPr>
          <w:szCs w:val="28"/>
        </w:rPr>
        <w:t>японских иен;</w:t>
      </w:r>
    </w:p>
    <w:p w14:paraId="23799C92" w14:textId="41267D3D" w:rsidR="00EA7F0C" w:rsidRDefault="00FA7E2C" w:rsidP="004A27AE">
      <w:pPr>
        <w:pStyle w:val="a5"/>
        <w:spacing w:line="264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927C85" w:rsidRPr="00927C85">
        <w:t>143</w:t>
      </w:r>
      <w:r w:rsidR="00927C85">
        <w:t> </w:t>
      </w:r>
      <w:r w:rsidR="00927C85" w:rsidRPr="00927C85">
        <w:t>881</w:t>
      </w:r>
      <w:r w:rsidR="00927C85">
        <w:t>,1</w:t>
      </w:r>
      <w:r w:rsidRPr="00D1761E">
        <w:rPr>
          <w:szCs w:val="28"/>
        </w:rPr>
        <w:t xml:space="preserve"> </w:t>
      </w:r>
      <w:r w:rsidRPr="00051334">
        <w:rPr>
          <w:snapToGrid w:val="0"/>
          <w:szCs w:val="28"/>
        </w:rPr>
        <w:t>млн.</w:t>
      </w:r>
      <w:r w:rsidRPr="00D1761E">
        <w:rPr>
          <w:szCs w:val="28"/>
        </w:rPr>
        <w:t xml:space="preserve"> </w:t>
      </w:r>
      <w:r>
        <w:rPr>
          <w:szCs w:val="28"/>
        </w:rPr>
        <w:t>китайских юаней</w:t>
      </w:r>
      <w:r w:rsidR="00EA7F0C">
        <w:rPr>
          <w:szCs w:val="28"/>
        </w:rPr>
        <w:t>;</w:t>
      </w:r>
    </w:p>
    <w:p w14:paraId="1B21277F" w14:textId="1CEC0245" w:rsidR="00FA7E2C" w:rsidRDefault="00EA7F0C" w:rsidP="004A27AE">
      <w:pPr>
        <w:pStyle w:val="a5"/>
        <w:spacing w:line="264" w:lineRule="auto"/>
        <w:ind w:firstLine="709"/>
      </w:pPr>
      <w:r>
        <w:rPr>
          <w:szCs w:val="28"/>
        </w:rPr>
        <w:t xml:space="preserve">- </w:t>
      </w:r>
      <w:r w:rsidR="009E2F25" w:rsidRPr="009E2F25">
        <w:t>263</w:t>
      </w:r>
      <w:r w:rsidR="009E2F25">
        <w:t>,8</w:t>
      </w:r>
      <w:r w:rsidR="00C319FE">
        <w:t xml:space="preserve"> </w:t>
      </w:r>
      <w:r w:rsidRPr="006D776A">
        <w:t>млн. рублей</w:t>
      </w:r>
      <w:r>
        <w:rPr>
          <w:szCs w:val="28"/>
        </w:rPr>
        <w:t>;</w:t>
      </w:r>
    </w:p>
    <w:p w14:paraId="6C5EB32D" w14:textId="11E43C78" w:rsidR="006921B5" w:rsidRPr="000B3D1A" w:rsidRDefault="006921B5" w:rsidP="004A27AE">
      <w:pPr>
        <w:pStyle w:val="a5"/>
        <w:spacing w:line="264" w:lineRule="auto"/>
        <w:ind w:firstLine="709"/>
      </w:pPr>
      <w:r w:rsidRPr="006D776A">
        <w:t xml:space="preserve">2) на депозитах в </w:t>
      </w:r>
      <w:r w:rsidR="00A91168" w:rsidRPr="006D776A">
        <w:rPr>
          <w:szCs w:val="28"/>
        </w:rPr>
        <w:t>ВЭБ.РФ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34436E" w:rsidRPr="0034436E">
        <w:t>532 916,4</w:t>
      </w:r>
      <w:r w:rsidR="00E20CFD" w:rsidRPr="00E20CFD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4A27AE">
      <w:pPr>
        <w:pStyle w:val="a5"/>
        <w:spacing w:line="264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4F1D37AB" w:rsidR="006921B5" w:rsidRDefault="006921B5" w:rsidP="004A27AE">
      <w:pPr>
        <w:pStyle w:val="a5"/>
        <w:spacing w:line="264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C621CA" w:rsidRPr="00C621CA">
        <w:t>281 016,2</w:t>
      </w:r>
      <w:r w:rsidR="00CB0948">
        <w:rPr>
          <w:szCs w:val="28"/>
        </w:rPr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4A27AE">
      <w:pPr>
        <w:pStyle w:val="a5"/>
        <w:spacing w:line="264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4A27AE">
      <w:pPr>
        <w:pStyle w:val="a5"/>
        <w:spacing w:line="264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13954A05" w:rsidR="00606684" w:rsidRDefault="43DB4546" w:rsidP="004A27AE">
      <w:pPr>
        <w:pStyle w:val="a5"/>
        <w:spacing w:line="264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CC09E1" w:rsidRPr="00CC09E1">
        <w:t>3 508</w:t>
      </w:r>
      <w:r w:rsidR="00CC09E1">
        <w:t> </w:t>
      </w:r>
      <w:r w:rsidR="00CC09E1" w:rsidRPr="00CC09E1">
        <w:t>995</w:t>
      </w:r>
      <w:r w:rsidR="00CC09E1">
        <w:t>,</w:t>
      </w:r>
      <w:r w:rsidR="00CC09E1" w:rsidRPr="00CC09E1">
        <w:t>3</w:t>
      </w:r>
      <w:r w:rsidR="00220C59" w:rsidRPr="00220C59">
        <w:rPr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08665310" w:rsidR="006921B5" w:rsidRPr="000B3D1A" w:rsidRDefault="00606684" w:rsidP="004A27AE">
      <w:pPr>
        <w:pStyle w:val="a5"/>
        <w:spacing w:line="264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383EB6" w:rsidRPr="00383EB6">
        <w:t>58</w:t>
      </w:r>
      <w:r w:rsidR="00383EB6">
        <w:t> </w:t>
      </w:r>
      <w:r w:rsidR="00383EB6" w:rsidRPr="00383EB6">
        <w:t>383</w:t>
      </w:r>
      <w:r w:rsidR="00383EB6">
        <w:t>,</w:t>
      </w:r>
      <w:r w:rsidR="00383EB6" w:rsidRPr="00383EB6">
        <w:t>3</w:t>
      </w:r>
      <w:r w:rsidR="00220C59" w:rsidRPr="00220C59">
        <w:rPr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Pr="00606684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1466329C" w:rsidR="003A748C" w:rsidRPr="000B3D1A" w:rsidRDefault="003A748C" w:rsidP="004A27AE">
      <w:pPr>
        <w:pStyle w:val="a5"/>
        <w:spacing w:line="264" w:lineRule="auto"/>
        <w:ind w:firstLine="709"/>
      </w:pPr>
      <w:r w:rsidRPr="000B3D1A">
        <w:t>По состоянию на 1</w:t>
      </w:r>
      <w:r w:rsidR="00217CB9">
        <w:t xml:space="preserve"> </w:t>
      </w:r>
      <w:r w:rsidR="001C3CFE">
        <w:t>июня</w:t>
      </w:r>
      <w:r w:rsidR="00357886">
        <w:t xml:space="preserve"> </w:t>
      </w:r>
      <w:r w:rsidRPr="000B3D1A">
        <w:t>202</w:t>
      </w:r>
      <w:r w:rsidR="00357886">
        <w:t>1</w:t>
      </w:r>
      <w:r w:rsidRPr="000B3D1A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01777C">
        <w:t xml:space="preserve"> </w:t>
      </w:r>
      <w:r w:rsidR="00B93E1D" w:rsidRPr="00B93E1D">
        <w:t>8 615 892,3</w:t>
      </w:r>
      <w:r w:rsidR="00B345F3" w:rsidRPr="00B345F3">
        <w:t xml:space="preserve"> </w:t>
      </w:r>
      <w:r w:rsidRPr="000B3D1A">
        <w:t xml:space="preserve">млн. рублей или </w:t>
      </w:r>
      <w:r w:rsidR="00AF66CF" w:rsidRPr="00AF66CF">
        <w:t xml:space="preserve">117 084,4 </w:t>
      </w:r>
      <w:r w:rsidRPr="000B3D1A">
        <w:t>млн. долл. США (</w:t>
      </w:r>
      <w:r w:rsidR="00854C26">
        <w:t>7</w:t>
      </w:r>
      <w:r w:rsidRPr="000B3D1A">
        <w:t>,</w:t>
      </w:r>
      <w:r w:rsidR="001066D5">
        <w:t>5</w:t>
      </w:r>
      <w:r w:rsidRPr="000B3D1A">
        <w:t xml:space="preserve">% ВВП, прогнозируемого на </w:t>
      </w:r>
      <w:r w:rsidR="00E3705B">
        <w:t xml:space="preserve">2021 год в соответствии с Федеральным законом </w:t>
      </w:r>
      <w:r w:rsidR="00E3705B" w:rsidRPr="006030FE">
        <w:t>от 8</w:t>
      </w:r>
      <w:r w:rsidR="00E3705B">
        <w:t xml:space="preserve"> декабря </w:t>
      </w:r>
      <w:r w:rsidR="00E3705B" w:rsidRPr="006030FE">
        <w:t>2020</w:t>
      </w:r>
      <w:r w:rsidR="00E3705B">
        <w:t xml:space="preserve"> г.</w:t>
      </w:r>
      <w:r w:rsidR="00E3705B" w:rsidRPr="006030FE">
        <w:t xml:space="preserve"> </w:t>
      </w:r>
      <w:r w:rsidR="00E3705B">
        <w:t>№</w:t>
      </w:r>
      <w:r w:rsidR="00E3705B" w:rsidRPr="006030FE">
        <w:t xml:space="preserve"> 385-ФЗ</w:t>
      </w:r>
      <w:r w:rsidR="00E3705B">
        <w:t xml:space="preserve"> «</w:t>
      </w:r>
      <w:r w:rsidR="00E3705B" w:rsidRPr="006030FE">
        <w:t>О федеральном бюджете на 2021 год и на плановый период 2022 и 2023 годов</w:t>
      </w:r>
      <w:r w:rsidR="00E3705B">
        <w:t>»</w:t>
      </w:r>
      <w:r w:rsidRPr="000B3D1A">
        <w:t>).</w:t>
      </w:r>
    </w:p>
    <w:p w14:paraId="32C557FA" w14:textId="184AC28D" w:rsidR="009A006B" w:rsidRDefault="006921B5" w:rsidP="004A27AE">
      <w:pPr>
        <w:pStyle w:val="a5"/>
        <w:spacing w:line="264" w:lineRule="auto"/>
        <w:ind w:firstLine="709"/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</w:t>
      </w:r>
      <w:r w:rsidR="00E0402E">
        <w:t xml:space="preserve"> декабря 2020 г.</w:t>
      </w:r>
      <w:r w:rsidR="00874EA8" w:rsidRPr="00874EA8">
        <w:t xml:space="preserve"> по </w:t>
      </w:r>
      <w:r w:rsidR="006211DD">
        <w:t>3</w:t>
      </w:r>
      <w:r w:rsidR="009F7A0C">
        <w:t>1</w:t>
      </w:r>
      <w:r w:rsidR="00874EA8" w:rsidRPr="00874EA8">
        <w:t xml:space="preserve"> </w:t>
      </w:r>
      <w:r w:rsidR="009F7A0C">
        <w:t>м</w:t>
      </w:r>
      <w:r w:rsidR="00513F46">
        <w:t>ая</w:t>
      </w:r>
      <w:r w:rsidR="00AE2F9A" w:rsidRPr="00874EA8">
        <w:t xml:space="preserve"> 20</w:t>
      </w:r>
      <w:r w:rsidR="001A3A28" w:rsidRPr="00874EA8">
        <w:t>2</w:t>
      </w:r>
      <w:r w:rsidR="00E0402E">
        <w:t>1</w:t>
      </w:r>
      <w:r w:rsidR="00AE2F9A" w:rsidRPr="00874EA8">
        <w:t xml:space="preserve"> г. </w:t>
      </w:r>
      <w:r w:rsidRPr="00874EA8">
        <w:t>составила</w:t>
      </w:r>
      <w:r w:rsidR="00D30ED5">
        <w:t xml:space="preserve"> </w:t>
      </w:r>
      <w:r w:rsidR="00D30ED5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D30ED5">
        <w:rPr>
          <w:rStyle w:val="CharStyle5"/>
          <w:color w:val="000000"/>
          <w:sz w:val="28"/>
          <w:szCs w:val="28"/>
        </w:rPr>
        <w:t xml:space="preserve"> </w:t>
      </w:r>
      <w:r w:rsidR="00513F46">
        <w:t>(</w:t>
      </w:r>
      <w:r w:rsidR="00513F46" w:rsidRPr="00513F46">
        <w:t>-</w:t>
      </w:r>
      <w:r w:rsidR="00513F46">
        <w:t>)</w:t>
      </w:r>
      <w:r w:rsidR="009F7A0C" w:rsidRPr="009F7A0C">
        <w:t>16,8</w:t>
      </w:r>
      <w:r w:rsidR="005A1817" w:rsidRPr="009523EE">
        <w:t> </w:t>
      </w:r>
      <w:r w:rsidR="00672F27" w:rsidRPr="009523EE">
        <w:t>млн</w:t>
      </w:r>
      <w:r w:rsidRPr="009523EE">
        <w:t>. долл. США, что эквивалентно</w:t>
      </w:r>
      <w:r w:rsidR="00D30ED5">
        <w:br/>
      </w:r>
      <w:r w:rsidR="00513F46">
        <w:t>(</w:t>
      </w:r>
      <w:r w:rsidR="00513F46" w:rsidRPr="00513F46">
        <w:t>-</w:t>
      </w:r>
      <w:r w:rsidR="00513F46">
        <w:t>)</w:t>
      </w:r>
      <w:r w:rsidR="009F7A0C" w:rsidRPr="009F7A0C">
        <w:t>1</w:t>
      </w:r>
      <w:r w:rsidR="00D30ED5">
        <w:t> </w:t>
      </w:r>
      <w:r w:rsidR="009F7A0C" w:rsidRPr="009F7A0C">
        <w:t>237,7</w:t>
      </w:r>
      <w:r w:rsidR="000D2E1B" w:rsidRPr="009523EE">
        <w:t xml:space="preserve"> </w:t>
      </w:r>
      <w:r w:rsidR="00672F27" w:rsidRPr="009523EE">
        <w:t>млн</w:t>
      </w:r>
      <w:r w:rsidRPr="009523EE">
        <w:t>. рублей</w:t>
      </w:r>
      <w:r w:rsidRPr="00826CD3">
        <w:t xml:space="preserve">. </w:t>
      </w:r>
    </w:p>
    <w:p w14:paraId="3D47571C" w14:textId="473865AE" w:rsidR="000254FA" w:rsidRPr="000B3D1A" w:rsidRDefault="000254FA" w:rsidP="004A27AE">
      <w:pPr>
        <w:pStyle w:val="a5"/>
        <w:spacing w:line="264" w:lineRule="auto"/>
        <w:ind w:firstLine="709"/>
        <w:rPr>
          <w:szCs w:val="28"/>
        </w:rPr>
      </w:pPr>
      <w:r w:rsidRPr="00826CD3">
        <w:lastRenderedPageBreak/>
        <w:t>Курсовая разница от</w:t>
      </w:r>
      <w:r w:rsidR="000D2E1B" w:rsidRPr="00826CD3">
        <w:t xml:space="preserve"> </w:t>
      </w:r>
      <w:r w:rsidRPr="00826CD3">
        <w:t>переоценки</w:t>
      </w:r>
      <w:r w:rsidRPr="000B3D1A">
        <w:t xml:space="preserve"> средств Фонда за период с 1</w:t>
      </w:r>
      <w:r w:rsidR="00E0402E">
        <w:t xml:space="preserve"> </w:t>
      </w:r>
      <w:r w:rsidR="00533A22">
        <w:t>января</w:t>
      </w:r>
      <w:r w:rsidR="00DD7DC8">
        <w:t xml:space="preserve"> по </w:t>
      </w:r>
      <w:r w:rsidR="00880894">
        <w:t>3</w:t>
      </w:r>
      <w:r w:rsidR="006C34CE">
        <w:t>1</w:t>
      </w:r>
      <w:r w:rsidR="00880894">
        <w:t> </w:t>
      </w:r>
      <w:r w:rsidR="006C34CE">
        <w:t>м</w:t>
      </w:r>
      <w:r w:rsidR="00071485">
        <w:t>ая</w:t>
      </w:r>
      <w:r w:rsidR="00880894" w:rsidRPr="00874EA8">
        <w:t xml:space="preserve"> </w:t>
      </w:r>
      <w:r w:rsidRPr="000B3D1A">
        <w:t>20</w:t>
      </w:r>
      <w:r w:rsidR="001A3A28">
        <w:t>2</w:t>
      </w:r>
      <w:r w:rsidR="00E0402E">
        <w:t>1</w:t>
      </w:r>
      <w:r w:rsidRPr="000B3D1A">
        <w:t xml:space="preserve"> г. составила </w:t>
      </w:r>
      <w:r w:rsidR="0084119A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F074C3">
        <w:rPr>
          <w:rStyle w:val="CharStyle5"/>
          <w:color w:val="000000"/>
          <w:sz w:val="28"/>
          <w:szCs w:val="28"/>
        </w:rPr>
        <w:t xml:space="preserve"> (</w:t>
      </w:r>
      <w:r w:rsidR="0084119A" w:rsidRPr="0084119A">
        <w:t>-</w:t>
      </w:r>
      <w:r w:rsidR="00F074C3">
        <w:t>)</w:t>
      </w:r>
      <w:r w:rsidR="0084119A" w:rsidRPr="0084119A">
        <w:t>29</w:t>
      </w:r>
      <w:r w:rsidR="000F555A">
        <w:t> </w:t>
      </w:r>
      <w:r w:rsidR="0084119A" w:rsidRPr="0084119A">
        <w:t>679,0</w:t>
      </w:r>
      <w:r w:rsidR="007022FB" w:rsidRPr="007022FB">
        <w:t xml:space="preserve"> </w:t>
      </w:r>
      <w:r w:rsidR="000D2E1B" w:rsidRPr="00874EA8">
        <w:t>м</w:t>
      </w:r>
      <w:r w:rsidRPr="000B3D1A">
        <w:t>лн. рублей, в том числе:</w:t>
      </w:r>
    </w:p>
    <w:p w14:paraId="16B3CB7A" w14:textId="366C7051" w:rsidR="000254FA" w:rsidRPr="00275936" w:rsidRDefault="000254FA" w:rsidP="004A27AE">
      <w:pPr>
        <w:pStyle w:val="a5"/>
        <w:spacing w:line="264" w:lineRule="auto"/>
        <w:ind w:firstLine="709"/>
      </w:pPr>
      <w:r w:rsidRPr="000B3D1A">
        <w:t>- по остаткам средств на счетах в иностранной валюте в Банке России –</w:t>
      </w:r>
      <w:r w:rsidR="00F074C3">
        <w:br/>
        <w:t>(</w:t>
      </w:r>
      <w:r w:rsidR="00F074C3" w:rsidRPr="00F074C3">
        <w:t>-</w:t>
      </w:r>
      <w:r w:rsidR="00F074C3">
        <w:t>)</w:t>
      </w:r>
      <w:r w:rsidR="00F074C3" w:rsidRPr="00F074C3">
        <w:t>27 625,4</w:t>
      </w:r>
      <w:r w:rsidR="00F074C3">
        <w:t xml:space="preserve"> </w:t>
      </w:r>
      <w:r w:rsidRPr="00275936">
        <w:t>млн. рублей;</w:t>
      </w:r>
    </w:p>
    <w:p w14:paraId="38F38286" w14:textId="129DF62E" w:rsidR="000254FA" w:rsidRPr="000B3D1A" w:rsidRDefault="000254FA" w:rsidP="004A27AE">
      <w:pPr>
        <w:pStyle w:val="a5"/>
        <w:spacing w:line="264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D04698">
        <w:t>(</w:t>
      </w:r>
      <w:r w:rsidR="00D04698" w:rsidRPr="00D04698">
        <w:t>-</w:t>
      </w:r>
      <w:r w:rsidR="00D04698">
        <w:t>)</w:t>
      </w:r>
      <w:r w:rsidR="00D04698" w:rsidRPr="00D04698">
        <w:t>866,1</w:t>
      </w:r>
      <w:r w:rsidR="00CD4CF3">
        <w:t xml:space="preserve"> </w:t>
      </w:r>
      <w:r w:rsidRPr="000B3D1A">
        <w:t>млн. рублей;</w:t>
      </w:r>
    </w:p>
    <w:p w14:paraId="1832CA6E" w14:textId="25AEC3E7" w:rsidR="00024418" w:rsidRDefault="000254FA" w:rsidP="004A27AE">
      <w:pPr>
        <w:pStyle w:val="a5"/>
        <w:spacing w:line="264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D04698">
        <w:t>(</w:t>
      </w:r>
      <w:r w:rsidR="00D04698" w:rsidRPr="00D04698">
        <w:t>-</w:t>
      </w:r>
      <w:r w:rsidR="00D04698">
        <w:t>)</w:t>
      </w:r>
      <w:r w:rsidR="00D04698" w:rsidRPr="00D04698">
        <w:t>1 187,5</w:t>
      </w:r>
      <w:r w:rsidR="00AB7192">
        <w:t xml:space="preserve"> </w:t>
      </w:r>
      <w:r w:rsidRPr="000B3D1A">
        <w:t>млн. рублей.</w:t>
      </w:r>
    </w:p>
    <w:p w14:paraId="7BA329DC" w14:textId="3B03B293" w:rsidR="00104A25" w:rsidRDefault="00104A25" w:rsidP="004A27AE">
      <w:pPr>
        <w:pStyle w:val="Style4"/>
        <w:spacing w:before="0" w:after="0" w:line="26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мае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21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в федеральный бюджет поступили доходы от размещения средств Фонда:</w:t>
      </w:r>
    </w:p>
    <w:p w14:paraId="3D89D196" w14:textId="2410564A" w:rsidR="00104A25" w:rsidRDefault="00104A25" w:rsidP="004A27AE">
      <w:pPr>
        <w:pStyle w:val="Style4"/>
        <w:spacing w:before="0" w:after="0" w:line="26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104A2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а) в обыкновенные акции ПАО Сбербанк – в сумме 211 188,0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320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млн. рублей, что эквивалентно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2D31" w:rsidRPr="005D2D31">
        <w:rPr>
          <w:rFonts w:ascii="Times New Roman" w:hAnsi="Times New Roman" w:cs="Times New Roman"/>
          <w:sz w:val="28"/>
          <w:szCs w:val="20"/>
        </w:rPr>
        <w:t>2</w:t>
      </w:r>
      <w:r w:rsidR="005D2D31">
        <w:rPr>
          <w:rFonts w:ascii="Times New Roman" w:hAnsi="Times New Roman" w:cs="Times New Roman"/>
          <w:sz w:val="28"/>
          <w:szCs w:val="20"/>
        </w:rPr>
        <w:t> </w:t>
      </w:r>
      <w:r w:rsidR="005D2D31" w:rsidRPr="005D2D31">
        <w:rPr>
          <w:rFonts w:ascii="Times New Roman" w:hAnsi="Times New Roman" w:cs="Times New Roman"/>
          <w:sz w:val="28"/>
          <w:szCs w:val="20"/>
        </w:rPr>
        <w:t>877</w:t>
      </w:r>
      <w:r w:rsidR="005D2D31">
        <w:rPr>
          <w:rFonts w:ascii="Times New Roman" w:hAnsi="Times New Roman" w:cs="Times New Roman"/>
          <w:sz w:val="28"/>
          <w:szCs w:val="20"/>
        </w:rPr>
        <w:t xml:space="preserve">,4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млн. долл. США;</w:t>
      </w:r>
    </w:p>
    <w:p w14:paraId="07359AB9" w14:textId="7FEDDD2F" w:rsidR="00C25CEC" w:rsidRDefault="00104A25" w:rsidP="004A27AE">
      <w:pPr>
        <w:pStyle w:val="a5"/>
        <w:spacing w:line="264" w:lineRule="auto"/>
        <w:ind w:firstLine="709"/>
      </w:pPr>
      <w:r w:rsidRPr="00D75A1D">
        <w:rPr>
          <w:rStyle w:val="CharStyle5"/>
          <w:color w:val="000000"/>
          <w:sz w:val="28"/>
          <w:szCs w:val="28"/>
        </w:rPr>
        <w:t xml:space="preserve">б) </w:t>
      </w:r>
      <w:r w:rsidR="00C25CEC" w:rsidRPr="007C47BF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1051C7" w:rsidRPr="001051C7">
        <w:t>2</w:t>
      </w:r>
      <w:r w:rsidR="00A83E9F">
        <w:t> </w:t>
      </w:r>
      <w:r w:rsidR="001051C7" w:rsidRPr="001051C7">
        <w:t>121,1</w:t>
      </w:r>
      <w:r w:rsidR="00C25CEC" w:rsidRPr="007C47BF">
        <w:t xml:space="preserve"> млн. рублей, что эквивалентно </w:t>
      </w:r>
      <w:r w:rsidR="00465BBE" w:rsidRPr="00465BBE">
        <w:t>28,9</w:t>
      </w:r>
      <w:r w:rsidR="00C25CEC">
        <w:t xml:space="preserve"> </w:t>
      </w:r>
      <w:r w:rsidR="00C25CEC" w:rsidRPr="007C47BF">
        <w:t>млн. долларов США</w:t>
      </w:r>
      <w:r w:rsidR="00C25CEC">
        <w:t>;</w:t>
      </w:r>
    </w:p>
    <w:p w14:paraId="03F4B180" w14:textId="50618E67" w:rsidR="00993254" w:rsidRDefault="00465BBE" w:rsidP="004A27AE">
      <w:pPr>
        <w:pStyle w:val="a5"/>
        <w:spacing w:line="264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 xml:space="preserve">в) </w:t>
      </w:r>
      <w:r w:rsidR="00993254" w:rsidRPr="008958C9">
        <w:rPr>
          <w:rStyle w:val="CharStyle5"/>
          <w:color w:val="000000"/>
          <w:sz w:val="28"/>
          <w:szCs w:val="28"/>
        </w:rPr>
        <w:t xml:space="preserve">на депозитах в </w:t>
      </w:r>
      <w:r w:rsidR="00993254" w:rsidRPr="004D7206">
        <w:rPr>
          <w:rStyle w:val="CharStyle5"/>
          <w:color w:val="000000"/>
          <w:sz w:val="28"/>
          <w:szCs w:val="28"/>
        </w:rPr>
        <w:t>ВЭБ.РФ</w:t>
      </w:r>
      <w:r w:rsidR="00993254" w:rsidRPr="008958C9">
        <w:rPr>
          <w:rStyle w:val="CharStyle5"/>
          <w:color w:val="000000"/>
          <w:sz w:val="28"/>
          <w:szCs w:val="28"/>
        </w:rPr>
        <w:t xml:space="preserve"> – в сумме </w:t>
      </w:r>
      <w:r w:rsidR="00993254" w:rsidRPr="00993254">
        <w:t>170,5</w:t>
      </w:r>
      <w:r w:rsidR="00993254" w:rsidRPr="00373204">
        <w:rPr>
          <w:rStyle w:val="CharStyle5"/>
          <w:color w:val="000000"/>
          <w:sz w:val="28"/>
          <w:szCs w:val="28"/>
        </w:rPr>
        <w:t xml:space="preserve"> млн. рублей, что эквивалентно</w:t>
      </w:r>
      <w:r w:rsidR="00993254">
        <w:rPr>
          <w:rStyle w:val="CharStyle5"/>
          <w:color w:val="000000"/>
          <w:sz w:val="28"/>
          <w:szCs w:val="28"/>
        </w:rPr>
        <w:t xml:space="preserve"> </w:t>
      </w:r>
      <w:r w:rsidR="00993254" w:rsidRPr="00993254">
        <w:t>2,3</w:t>
      </w:r>
      <w:r w:rsidR="00993254">
        <w:rPr>
          <w:rStyle w:val="CharStyle5"/>
          <w:color w:val="000000"/>
          <w:sz w:val="28"/>
          <w:szCs w:val="28"/>
        </w:rPr>
        <w:t xml:space="preserve"> млн. долл. США.</w:t>
      </w:r>
    </w:p>
    <w:p w14:paraId="4215129C" w14:textId="2130EFA2" w:rsidR="005A3959" w:rsidRPr="000B3D1A" w:rsidRDefault="005A3959" w:rsidP="004A27AE">
      <w:pPr>
        <w:pStyle w:val="a5"/>
        <w:spacing w:line="264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75239C">
        <w:t>1</w:t>
      </w:r>
      <w:r>
        <w:t xml:space="preserve">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993254" w:rsidRPr="00993254">
        <w:t>219</w:t>
      </w:r>
      <w:r w:rsidR="00993254">
        <w:t> </w:t>
      </w:r>
      <w:r w:rsidR="00993254" w:rsidRPr="00993254">
        <w:t>785</w:t>
      </w:r>
      <w:r w:rsidR="00993254">
        <w:t>,3</w:t>
      </w:r>
      <w:r w:rsidR="00C04669">
        <w:t xml:space="preserve"> </w:t>
      </w:r>
      <w:r>
        <w:t xml:space="preserve">млн. рублей, что эквивалентно </w:t>
      </w:r>
      <w:r w:rsidR="004A5E2E" w:rsidRPr="004A5E2E">
        <w:t>2</w:t>
      </w:r>
      <w:r w:rsidR="004A5E2E">
        <w:t> </w:t>
      </w:r>
      <w:r w:rsidR="004A5E2E" w:rsidRPr="004A5E2E">
        <w:t>992</w:t>
      </w:r>
      <w:r w:rsidR="004A5E2E">
        <w:t>,9</w:t>
      </w:r>
      <w:r w:rsidR="005C2B31">
        <w:rPr>
          <w:rStyle w:val="CharStyle5"/>
          <w:color w:val="000000"/>
          <w:sz w:val="28"/>
          <w:szCs w:val="28"/>
        </w:rPr>
        <w:t xml:space="preserve"> </w:t>
      </w:r>
      <w:r>
        <w:t>млн. долл. США.</w:t>
      </w:r>
    </w:p>
    <w:p w14:paraId="02EB378F" w14:textId="77777777" w:rsidR="006921B5" w:rsidRPr="000B3D1A" w:rsidRDefault="006921B5" w:rsidP="004A27AE">
      <w:pPr>
        <w:pStyle w:val="a5"/>
        <w:spacing w:line="264" w:lineRule="auto"/>
        <w:ind w:firstLine="709"/>
      </w:pPr>
    </w:p>
    <w:p w14:paraId="3C04B774" w14:textId="77777777" w:rsidR="006921B5" w:rsidRPr="000B3D1A" w:rsidRDefault="006921B5" w:rsidP="004A27AE">
      <w:pPr>
        <w:pStyle w:val="a5"/>
        <w:spacing w:line="264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4A27AE">
      <w:pPr>
        <w:pStyle w:val="a5"/>
        <w:spacing w:line="264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CA233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851" w:right="1134" w:bottom="426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52A25A77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 xml:space="preserve">средневзвешенной цены акций за </w:t>
      </w:r>
      <w:r w:rsidR="00F55F3E">
        <w:t>3</w:t>
      </w:r>
      <w:r w:rsidR="00C621CA">
        <w:t>1</w:t>
      </w:r>
      <w:r w:rsidR="004A6B16">
        <w:t xml:space="preserve"> </w:t>
      </w:r>
      <w:r w:rsidR="00C621CA">
        <w:t>ма</w:t>
      </w:r>
      <w:r w:rsidR="00220C59">
        <w:t>я</w:t>
      </w:r>
      <w:r w:rsidR="004A6B16">
        <w:t xml:space="preserve"> 202</w:t>
      </w:r>
      <w:r w:rsidR="00275936">
        <w:t>1</w:t>
      </w:r>
      <w:r w:rsidR="004A6B16">
        <w:t xml:space="preserve"> г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05EB1D83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12919" w:rsidRPr="0061291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05EB1D83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12919" w:rsidRPr="0061291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7BD6D34B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CF4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9A3CF4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397313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5BDD"/>
    <w:rsid w:val="00007C62"/>
    <w:rsid w:val="00011609"/>
    <w:rsid w:val="00012106"/>
    <w:rsid w:val="000124B6"/>
    <w:rsid w:val="00013365"/>
    <w:rsid w:val="00015C94"/>
    <w:rsid w:val="00016855"/>
    <w:rsid w:val="000169E6"/>
    <w:rsid w:val="0001777C"/>
    <w:rsid w:val="00017F9A"/>
    <w:rsid w:val="000209EE"/>
    <w:rsid w:val="000237C7"/>
    <w:rsid w:val="0002433B"/>
    <w:rsid w:val="00024418"/>
    <w:rsid w:val="000253DC"/>
    <w:rsid w:val="000254FA"/>
    <w:rsid w:val="00025C77"/>
    <w:rsid w:val="00030227"/>
    <w:rsid w:val="000308DA"/>
    <w:rsid w:val="00033E2A"/>
    <w:rsid w:val="00035885"/>
    <w:rsid w:val="000362CF"/>
    <w:rsid w:val="00036877"/>
    <w:rsid w:val="000370EB"/>
    <w:rsid w:val="00041F6D"/>
    <w:rsid w:val="0004245C"/>
    <w:rsid w:val="000434B0"/>
    <w:rsid w:val="00046282"/>
    <w:rsid w:val="000462D1"/>
    <w:rsid w:val="0004661A"/>
    <w:rsid w:val="00051334"/>
    <w:rsid w:val="0005305D"/>
    <w:rsid w:val="00053E82"/>
    <w:rsid w:val="0005614F"/>
    <w:rsid w:val="000577A8"/>
    <w:rsid w:val="000605F8"/>
    <w:rsid w:val="0006103F"/>
    <w:rsid w:val="00062015"/>
    <w:rsid w:val="000638D6"/>
    <w:rsid w:val="00064D27"/>
    <w:rsid w:val="0006534E"/>
    <w:rsid w:val="00065817"/>
    <w:rsid w:val="000676C6"/>
    <w:rsid w:val="00070D14"/>
    <w:rsid w:val="00070FCB"/>
    <w:rsid w:val="00071485"/>
    <w:rsid w:val="00075635"/>
    <w:rsid w:val="00075EBD"/>
    <w:rsid w:val="00076319"/>
    <w:rsid w:val="00080D38"/>
    <w:rsid w:val="00081D1B"/>
    <w:rsid w:val="0008232B"/>
    <w:rsid w:val="00082C1F"/>
    <w:rsid w:val="00085813"/>
    <w:rsid w:val="00085896"/>
    <w:rsid w:val="000878D0"/>
    <w:rsid w:val="00087C9C"/>
    <w:rsid w:val="000914E5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421C"/>
    <w:rsid w:val="000A4F74"/>
    <w:rsid w:val="000A6189"/>
    <w:rsid w:val="000A6246"/>
    <w:rsid w:val="000B0807"/>
    <w:rsid w:val="000B3C3B"/>
    <w:rsid w:val="000B3D1A"/>
    <w:rsid w:val="000B6440"/>
    <w:rsid w:val="000B76AB"/>
    <w:rsid w:val="000C1A6F"/>
    <w:rsid w:val="000C7296"/>
    <w:rsid w:val="000D0555"/>
    <w:rsid w:val="000D0859"/>
    <w:rsid w:val="000D0D12"/>
    <w:rsid w:val="000D2E1B"/>
    <w:rsid w:val="000D4854"/>
    <w:rsid w:val="000D488C"/>
    <w:rsid w:val="000D63C5"/>
    <w:rsid w:val="000D7CEF"/>
    <w:rsid w:val="000E07D7"/>
    <w:rsid w:val="000E25B6"/>
    <w:rsid w:val="000E3E39"/>
    <w:rsid w:val="000E4602"/>
    <w:rsid w:val="000E5B5D"/>
    <w:rsid w:val="000F0803"/>
    <w:rsid w:val="000F1AD1"/>
    <w:rsid w:val="000F555A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100"/>
    <w:rsid w:val="001066D5"/>
    <w:rsid w:val="001067CF"/>
    <w:rsid w:val="00110153"/>
    <w:rsid w:val="00111576"/>
    <w:rsid w:val="00112CFA"/>
    <w:rsid w:val="00112E5E"/>
    <w:rsid w:val="00113CB2"/>
    <w:rsid w:val="00115B99"/>
    <w:rsid w:val="0011652C"/>
    <w:rsid w:val="00117B13"/>
    <w:rsid w:val="00122860"/>
    <w:rsid w:val="00122CF0"/>
    <w:rsid w:val="00122E9B"/>
    <w:rsid w:val="00124152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33BF"/>
    <w:rsid w:val="00133B75"/>
    <w:rsid w:val="00135996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51131"/>
    <w:rsid w:val="00151202"/>
    <w:rsid w:val="0015249C"/>
    <w:rsid w:val="00152BFC"/>
    <w:rsid w:val="00153FA6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6729A"/>
    <w:rsid w:val="001677F3"/>
    <w:rsid w:val="00167DE8"/>
    <w:rsid w:val="00171995"/>
    <w:rsid w:val="00175254"/>
    <w:rsid w:val="00175FFD"/>
    <w:rsid w:val="0017643A"/>
    <w:rsid w:val="00176CD7"/>
    <w:rsid w:val="001775B8"/>
    <w:rsid w:val="001778DA"/>
    <w:rsid w:val="001808C8"/>
    <w:rsid w:val="00180EF2"/>
    <w:rsid w:val="001812C3"/>
    <w:rsid w:val="00181FC3"/>
    <w:rsid w:val="001829FE"/>
    <w:rsid w:val="00185C44"/>
    <w:rsid w:val="00187E8F"/>
    <w:rsid w:val="00190232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4DF9"/>
    <w:rsid w:val="001A5430"/>
    <w:rsid w:val="001A5DE6"/>
    <w:rsid w:val="001A7A2F"/>
    <w:rsid w:val="001B0188"/>
    <w:rsid w:val="001B3706"/>
    <w:rsid w:val="001B370C"/>
    <w:rsid w:val="001B5679"/>
    <w:rsid w:val="001C153C"/>
    <w:rsid w:val="001C181C"/>
    <w:rsid w:val="001C1833"/>
    <w:rsid w:val="001C2131"/>
    <w:rsid w:val="001C2530"/>
    <w:rsid w:val="001C3CFE"/>
    <w:rsid w:val="001C4C25"/>
    <w:rsid w:val="001C4E71"/>
    <w:rsid w:val="001C5CAF"/>
    <w:rsid w:val="001C7DF4"/>
    <w:rsid w:val="001D203B"/>
    <w:rsid w:val="001D21FB"/>
    <w:rsid w:val="001D349B"/>
    <w:rsid w:val="001D3CC4"/>
    <w:rsid w:val="001D3DEB"/>
    <w:rsid w:val="001D6280"/>
    <w:rsid w:val="001E1786"/>
    <w:rsid w:val="001E1D98"/>
    <w:rsid w:val="001E3742"/>
    <w:rsid w:val="001E3B3A"/>
    <w:rsid w:val="001E55C1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5D94"/>
    <w:rsid w:val="001F6618"/>
    <w:rsid w:val="001F6902"/>
    <w:rsid w:val="002035A9"/>
    <w:rsid w:val="0020473B"/>
    <w:rsid w:val="002054AC"/>
    <w:rsid w:val="0020682C"/>
    <w:rsid w:val="00206BB7"/>
    <w:rsid w:val="00210384"/>
    <w:rsid w:val="00210914"/>
    <w:rsid w:val="00211120"/>
    <w:rsid w:val="0021321C"/>
    <w:rsid w:val="00213DED"/>
    <w:rsid w:val="00216B36"/>
    <w:rsid w:val="002173AA"/>
    <w:rsid w:val="00217CB9"/>
    <w:rsid w:val="00220C59"/>
    <w:rsid w:val="00222505"/>
    <w:rsid w:val="00222DA0"/>
    <w:rsid w:val="00223E05"/>
    <w:rsid w:val="00225655"/>
    <w:rsid w:val="0022782B"/>
    <w:rsid w:val="0023083A"/>
    <w:rsid w:val="00231755"/>
    <w:rsid w:val="00236336"/>
    <w:rsid w:val="0023634B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53EA"/>
    <w:rsid w:val="0025472B"/>
    <w:rsid w:val="00254A2B"/>
    <w:rsid w:val="002550E7"/>
    <w:rsid w:val="002551B1"/>
    <w:rsid w:val="00257F1C"/>
    <w:rsid w:val="002628A9"/>
    <w:rsid w:val="00262ADB"/>
    <w:rsid w:val="002634E9"/>
    <w:rsid w:val="002638A9"/>
    <w:rsid w:val="002644BF"/>
    <w:rsid w:val="002660DB"/>
    <w:rsid w:val="002727FE"/>
    <w:rsid w:val="00273055"/>
    <w:rsid w:val="00273A97"/>
    <w:rsid w:val="002748F3"/>
    <w:rsid w:val="00274CBB"/>
    <w:rsid w:val="00275936"/>
    <w:rsid w:val="00276ADF"/>
    <w:rsid w:val="0028113E"/>
    <w:rsid w:val="00282325"/>
    <w:rsid w:val="002830DC"/>
    <w:rsid w:val="00284239"/>
    <w:rsid w:val="00286E8A"/>
    <w:rsid w:val="00292860"/>
    <w:rsid w:val="00294081"/>
    <w:rsid w:val="002941AD"/>
    <w:rsid w:val="00296046"/>
    <w:rsid w:val="00297026"/>
    <w:rsid w:val="00297231"/>
    <w:rsid w:val="002A2F9B"/>
    <w:rsid w:val="002A351E"/>
    <w:rsid w:val="002A36B8"/>
    <w:rsid w:val="002A39ED"/>
    <w:rsid w:val="002A656F"/>
    <w:rsid w:val="002A6D1B"/>
    <w:rsid w:val="002A719C"/>
    <w:rsid w:val="002B2EB7"/>
    <w:rsid w:val="002B5B0A"/>
    <w:rsid w:val="002B5B81"/>
    <w:rsid w:val="002B6DEF"/>
    <w:rsid w:val="002C031D"/>
    <w:rsid w:val="002C2626"/>
    <w:rsid w:val="002C4757"/>
    <w:rsid w:val="002C4E0E"/>
    <w:rsid w:val="002C559E"/>
    <w:rsid w:val="002C7D5E"/>
    <w:rsid w:val="002D170D"/>
    <w:rsid w:val="002D29A0"/>
    <w:rsid w:val="002D3E16"/>
    <w:rsid w:val="002E0D60"/>
    <w:rsid w:val="002E153B"/>
    <w:rsid w:val="002E3C5B"/>
    <w:rsid w:val="002E7AB7"/>
    <w:rsid w:val="002E7DD1"/>
    <w:rsid w:val="002F2A27"/>
    <w:rsid w:val="002F3034"/>
    <w:rsid w:val="002F438C"/>
    <w:rsid w:val="002F43A5"/>
    <w:rsid w:val="002F4C05"/>
    <w:rsid w:val="002F5382"/>
    <w:rsid w:val="002F6F9E"/>
    <w:rsid w:val="002F7B29"/>
    <w:rsid w:val="0030207F"/>
    <w:rsid w:val="0030264C"/>
    <w:rsid w:val="00302890"/>
    <w:rsid w:val="0030469E"/>
    <w:rsid w:val="00304ED4"/>
    <w:rsid w:val="003058E8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60B3"/>
    <w:rsid w:val="00326627"/>
    <w:rsid w:val="00326CED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81D"/>
    <w:rsid w:val="003379B1"/>
    <w:rsid w:val="00340D1F"/>
    <w:rsid w:val="0034436E"/>
    <w:rsid w:val="00344E9A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2094"/>
    <w:rsid w:val="00362AF3"/>
    <w:rsid w:val="00363830"/>
    <w:rsid w:val="00364873"/>
    <w:rsid w:val="003652B0"/>
    <w:rsid w:val="00366CD9"/>
    <w:rsid w:val="00367538"/>
    <w:rsid w:val="00367C1E"/>
    <w:rsid w:val="00370DEA"/>
    <w:rsid w:val="003719DC"/>
    <w:rsid w:val="00373204"/>
    <w:rsid w:val="00374AD6"/>
    <w:rsid w:val="003753E4"/>
    <w:rsid w:val="003769BB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6BE7"/>
    <w:rsid w:val="003874B0"/>
    <w:rsid w:val="00391108"/>
    <w:rsid w:val="00391955"/>
    <w:rsid w:val="00391EAF"/>
    <w:rsid w:val="00393BC2"/>
    <w:rsid w:val="00393C76"/>
    <w:rsid w:val="0039634D"/>
    <w:rsid w:val="00396AF1"/>
    <w:rsid w:val="003A0564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69B"/>
    <w:rsid w:val="003C0538"/>
    <w:rsid w:val="003C0882"/>
    <w:rsid w:val="003C1331"/>
    <w:rsid w:val="003C1517"/>
    <w:rsid w:val="003C1B7F"/>
    <w:rsid w:val="003C2598"/>
    <w:rsid w:val="003C2ED9"/>
    <w:rsid w:val="003C4DEA"/>
    <w:rsid w:val="003C6AFB"/>
    <w:rsid w:val="003C714F"/>
    <w:rsid w:val="003C7CA0"/>
    <w:rsid w:val="003D071B"/>
    <w:rsid w:val="003D2497"/>
    <w:rsid w:val="003D2559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1185"/>
    <w:rsid w:val="003F1E1A"/>
    <w:rsid w:val="003F3F66"/>
    <w:rsid w:val="003F736F"/>
    <w:rsid w:val="0040007A"/>
    <w:rsid w:val="00400F0C"/>
    <w:rsid w:val="00401FA2"/>
    <w:rsid w:val="0040230B"/>
    <w:rsid w:val="00402E82"/>
    <w:rsid w:val="004057C3"/>
    <w:rsid w:val="00405FD4"/>
    <w:rsid w:val="00410136"/>
    <w:rsid w:val="00411C5C"/>
    <w:rsid w:val="0041210B"/>
    <w:rsid w:val="0041211C"/>
    <w:rsid w:val="00413606"/>
    <w:rsid w:val="00417D0C"/>
    <w:rsid w:val="00420EE7"/>
    <w:rsid w:val="00421581"/>
    <w:rsid w:val="004216B7"/>
    <w:rsid w:val="00421958"/>
    <w:rsid w:val="004222F9"/>
    <w:rsid w:val="00423F18"/>
    <w:rsid w:val="00425101"/>
    <w:rsid w:val="004306AC"/>
    <w:rsid w:val="00432278"/>
    <w:rsid w:val="00433BBC"/>
    <w:rsid w:val="00434120"/>
    <w:rsid w:val="00436D4E"/>
    <w:rsid w:val="004370C4"/>
    <w:rsid w:val="00437EA8"/>
    <w:rsid w:val="00441844"/>
    <w:rsid w:val="00441D8F"/>
    <w:rsid w:val="0044306C"/>
    <w:rsid w:val="00445B43"/>
    <w:rsid w:val="00447ED8"/>
    <w:rsid w:val="004507B5"/>
    <w:rsid w:val="0045239B"/>
    <w:rsid w:val="004531D6"/>
    <w:rsid w:val="00454C2C"/>
    <w:rsid w:val="00457C5D"/>
    <w:rsid w:val="00460A27"/>
    <w:rsid w:val="00461900"/>
    <w:rsid w:val="00463BD3"/>
    <w:rsid w:val="00464C5F"/>
    <w:rsid w:val="004658AA"/>
    <w:rsid w:val="00465BBE"/>
    <w:rsid w:val="00465E9B"/>
    <w:rsid w:val="004670F4"/>
    <w:rsid w:val="00473874"/>
    <w:rsid w:val="00477156"/>
    <w:rsid w:val="004818AA"/>
    <w:rsid w:val="00482E98"/>
    <w:rsid w:val="004843C3"/>
    <w:rsid w:val="00486029"/>
    <w:rsid w:val="00487326"/>
    <w:rsid w:val="004906F1"/>
    <w:rsid w:val="00491791"/>
    <w:rsid w:val="00491F2A"/>
    <w:rsid w:val="00491F72"/>
    <w:rsid w:val="00493E7B"/>
    <w:rsid w:val="0049475A"/>
    <w:rsid w:val="00495D74"/>
    <w:rsid w:val="004979F9"/>
    <w:rsid w:val="004A0648"/>
    <w:rsid w:val="004A08B6"/>
    <w:rsid w:val="004A0B6D"/>
    <w:rsid w:val="004A0C4C"/>
    <w:rsid w:val="004A27AE"/>
    <w:rsid w:val="004A2DF8"/>
    <w:rsid w:val="004A40BF"/>
    <w:rsid w:val="004A49C3"/>
    <w:rsid w:val="004A5C73"/>
    <w:rsid w:val="004A5E2E"/>
    <w:rsid w:val="004A6478"/>
    <w:rsid w:val="004A6B16"/>
    <w:rsid w:val="004A6ECC"/>
    <w:rsid w:val="004B14D9"/>
    <w:rsid w:val="004B1BEB"/>
    <w:rsid w:val="004B27CF"/>
    <w:rsid w:val="004B328C"/>
    <w:rsid w:val="004B42DC"/>
    <w:rsid w:val="004B5FE6"/>
    <w:rsid w:val="004B651B"/>
    <w:rsid w:val="004B6708"/>
    <w:rsid w:val="004B711B"/>
    <w:rsid w:val="004C0864"/>
    <w:rsid w:val="004C12E8"/>
    <w:rsid w:val="004C289F"/>
    <w:rsid w:val="004C2B9E"/>
    <w:rsid w:val="004C3247"/>
    <w:rsid w:val="004C362A"/>
    <w:rsid w:val="004C474A"/>
    <w:rsid w:val="004C4C45"/>
    <w:rsid w:val="004D17BB"/>
    <w:rsid w:val="004D1957"/>
    <w:rsid w:val="004D1CF3"/>
    <w:rsid w:val="004D21E2"/>
    <w:rsid w:val="004D540A"/>
    <w:rsid w:val="004D5810"/>
    <w:rsid w:val="004D5D07"/>
    <w:rsid w:val="004D7206"/>
    <w:rsid w:val="004D7EF1"/>
    <w:rsid w:val="004E131F"/>
    <w:rsid w:val="004E1D8E"/>
    <w:rsid w:val="004E2A29"/>
    <w:rsid w:val="004E3CE8"/>
    <w:rsid w:val="004E471B"/>
    <w:rsid w:val="004E5644"/>
    <w:rsid w:val="004E673B"/>
    <w:rsid w:val="004E76D4"/>
    <w:rsid w:val="004F0E5A"/>
    <w:rsid w:val="004F36C8"/>
    <w:rsid w:val="004F376B"/>
    <w:rsid w:val="004F4C88"/>
    <w:rsid w:val="004F74F1"/>
    <w:rsid w:val="004F7FEB"/>
    <w:rsid w:val="005008F3"/>
    <w:rsid w:val="005009AA"/>
    <w:rsid w:val="0050158C"/>
    <w:rsid w:val="005028C4"/>
    <w:rsid w:val="0050499C"/>
    <w:rsid w:val="00505647"/>
    <w:rsid w:val="005066CD"/>
    <w:rsid w:val="00511246"/>
    <w:rsid w:val="00511DE5"/>
    <w:rsid w:val="005134BE"/>
    <w:rsid w:val="005134D3"/>
    <w:rsid w:val="00513F46"/>
    <w:rsid w:val="005171DB"/>
    <w:rsid w:val="00521ACA"/>
    <w:rsid w:val="00522FA3"/>
    <w:rsid w:val="005268AE"/>
    <w:rsid w:val="00530CC0"/>
    <w:rsid w:val="00530FB7"/>
    <w:rsid w:val="00532207"/>
    <w:rsid w:val="00533A22"/>
    <w:rsid w:val="00535195"/>
    <w:rsid w:val="005355A3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1E5B"/>
    <w:rsid w:val="0055223E"/>
    <w:rsid w:val="005536A2"/>
    <w:rsid w:val="00554294"/>
    <w:rsid w:val="00556852"/>
    <w:rsid w:val="00556F8F"/>
    <w:rsid w:val="0056018C"/>
    <w:rsid w:val="005602B3"/>
    <w:rsid w:val="00561394"/>
    <w:rsid w:val="00561FD1"/>
    <w:rsid w:val="005639CE"/>
    <w:rsid w:val="00564B8C"/>
    <w:rsid w:val="00566DF1"/>
    <w:rsid w:val="0056773D"/>
    <w:rsid w:val="005733F8"/>
    <w:rsid w:val="005734B1"/>
    <w:rsid w:val="00573B36"/>
    <w:rsid w:val="00573DCA"/>
    <w:rsid w:val="005758C3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7183"/>
    <w:rsid w:val="00590A34"/>
    <w:rsid w:val="005911E4"/>
    <w:rsid w:val="005918F9"/>
    <w:rsid w:val="00592178"/>
    <w:rsid w:val="00592AF4"/>
    <w:rsid w:val="00594CB7"/>
    <w:rsid w:val="005951F2"/>
    <w:rsid w:val="0059654D"/>
    <w:rsid w:val="00596BCF"/>
    <w:rsid w:val="005A00AD"/>
    <w:rsid w:val="005A012E"/>
    <w:rsid w:val="005A1817"/>
    <w:rsid w:val="005A2121"/>
    <w:rsid w:val="005A3448"/>
    <w:rsid w:val="005A34BB"/>
    <w:rsid w:val="005A35E9"/>
    <w:rsid w:val="005A3777"/>
    <w:rsid w:val="005A3959"/>
    <w:rsid w:val="005A5191"/>
    <w:rsid w:val="005A6B4C"/>
    <w:rsid w:val="005A716C"/>
    <w:rsid w:val="005A7A7E"/>
    <w:rsid w:val="005C06D7"/>
    <w:rsid w:val="005C2B31"/>
    <w:rsid w:val="005C2B44"/>
    <w:rsid w:val="005C2E83"/>
    <w:rsid w:val="005C5C00"/>
    <w:rsid w:val="005C5C35"/>
    <w:rsid w:val="005D1930"/>
    <w:rsid w:val="005D2D31"/>
    <w:rsid w:val="005D3AA8"/>
    <w:rsid w:val="005D451B"/>
    <w:rsid w:val="005D6649"/>
    <w:rsid w:val="005D7050"/>
    <w:rsid w:val="005D7216"/>
    <w:rsid w:val="005E1A98"/>
    <w:rsid w:val="005E3516"/>
    <w:rsid w:val="005E47BA"/>
    <w:rsid w:val="005E5979"/>
    <w:rsid w:val="005F0BC7"/>
    <w:rsid w:val="005F1F30"/>
    <w:rsid w:val="005F23CF"/>
    <w:rsid w:val="005F3CA8"/>
    <w:rsid w:val="005F6387"/>
    <w:rsid w:val="005F63AB"/>
    <w:rsid w:val="005F6E0E"/>
    <w:rsid w:val="005F75EE"/>
    <w:rsid w:val="00600525"/>
    <w:rsid w:val="00600B9A"/>
    <w:rsid w:val="00602ADA"/>
    <w:rsid w:val="006030FE"/>
    <w:rsid w:val="0060373E"/>
    <w:rsid w:val="00603783"/>
    <w:rsid w:val="00606684"/>
    <w:rsid w:val="00607E64"/>
    <w:rsid w:val="00610DA1"/>
    <w:rsid w:val="00612919"/>
    <w:rsid w:val="00613898"/>
    <w:rsid w:val="00614528"/>
    <w:rsid w:val="00614EC8"/>
    <w:rsid w:val="006151F0"/>
    <w:rsid w:val="006158F9"/>
    <w:rsid w:val="00617E6A"/>
    <w:rsid w:val="006211DD"/>
    <w:rsid w:val="006211E2"/>
    <w:rsid w:val="006222F2"/>
    <w:rsid w:val="006249A0"/>
    <w:rsid w:val="0062514A"/>
    <w:rsid w:val="0062672B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44EB2"/>
    <w:rsid w:val="006476BC"/>
    <w:rsid w:val="00647993"/>
    <w:rsid w:val="00652782"/>
    <w:rsid w:val="00655784"/>
    <w:rsid w:val="00661C9B"/>
    <w:rsid w:val="006624DA"/>
    <w:rsid w:val="00663377"/>
    <w:rsid w:val="00663549"/>
    <w:rsid w:val="006654E5"/>
    <w:rsid w:val="00667892"/>
    <w:rsid w:val="00667E93"/>
    <w:rsid w:val="00672F27"/>
    <w:rsid w:val="00675623"/>
    <w:rsid w:val="00680EBE"/>
    <w:rsid w:val="006813A5"/>
    <w:rsid w:val="006813BF"/>
    <w:rsid w:val="00682261"/>
    <w:rsid w:val="006836C7"/>
    <w:rsid w:val="0068611A"/>
    <w:rsid w:val="00687217"/>
    <w:rsid w:val="0068743D"/>
    <w:rsid w:val="00690E77"/>
    <w:rsid w:val="006921B5"/>
    <w:rsid w:val="00692248"/>
    <w:rsid w:val="00692BB6"/>
    <w:rsid w:val="00693CBB"/>
    <w:rsid w:val="006946D8"/>
    <w:rsid w:val="006961A2"/>
    <w:rsid w:val="006A1E5E"/>
    <w:rsid w:val="006A2EFD"/>
    <w:rsid w:val="006A4493"/>
    <w:rsid w:val="006A5FAE"/>
    <w:rsid w:val="006A686E"/>
    <w:rsid w:val="006A78C8"/>
    <w:rsid w:val="006B0211"/>
    <w:rsid w:val="006B60BB"/>
    <w:rsid w:val="006B60C2"/>
    <w:rsid w:val="006B724E"/>
    <w:rsid w:val="006C075F"/>
    <w:rsid w:val="006C0BA0"/>
    <w:rsid w:val="006C34CE"/>
    <w:rsid w:val="006C3AB1"/>
    <w:rsid w:val="006C3DEC"/>
    <w:rsid w:val="006C5CA7"/>
    <w:rsid w:val="006C6418"/>
    <w:rsid w:val="006D1D02"/>
    <w:rsid w:val="006D1E9E"/>
    <w:rsid w:val="006D1FC9"/>
    <w:rsid w:val="006D246F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1223"/>
    <w:rsid w:val="006E3A61"/>
    <w:rsid w:val="006E72D5"/>
    <w:rsid w:val="006E7BDD"/>
    <w:rsid w:val="006F1850"/>
    <w:rsid w:val="006F6348"/>
    <w:rsid w:val="006F7ED0"/>
    <w:rsid w:val="007008BB"/>
    <w:rsid w:val="00702017"/>
    <w:rsid w:val="007022FB"/>
    <w:rsid w:val="00702662"/>
    <w:rsid w:val="0070362F"/>
    <w:rsid w:val="0070382B"/>
    <w:rsid w:val="00703DC3"/>
    <w:rsid w:val="00707B2C"/>
    <w:rsid w:val="00710222"/>
    <w:rsid w:val="007119A3"/>
    <w:rsid w:val="00715DE5"/>
    <w:rsid w:val="00717B52"/>
    <w:rsid w:val="00717EDE"/>
    <w:rsid w:val="00723173"/>
    <w:rsid w:val="00724CAF"/>
    <w:rsid w:val="00724F19"/>
    <w:rsid w:val="0072522E"/>
    <w:rsid w:val="00730666"/>
    <w:rsid w:val="007317B9"/>
    <w:rsid w:val="00733A5D"/>
    <w:rsid w:val="00734744"/>
    <w:rsid w:val="00735823"/>
    <w:rsid w:val="0074003C"/>
    <w:rsid w:val="0074100D"/>
    <w:rsid w:val="00741057"/>
    <w:rsid w:val="00741D5A"/>
    <w:rsid w:val="00743B67"/>
    <w:rsid w:val="00743C1E"/>
    <w:rsid w:val="00745343"/>
    <w:rsid w:val="00746059"/>
    <w:rsid w:val="0074653F"/>
    <w:rsid w:val="00750FC7"/>
    <w:rsid w:val="00752027"/>
    <w:rsid w:val="0075239C"/>
    <w:rsid w:val="00752CF2"/>
    <w:rsid w:val="007534C4"/>
    <w:rsid w:val="00755671"/>
    <w:rsid w:val="007560CB"/>
    <w:rsid w:val="00756E24"/>
    <w:rsid w:val="0076170F"/>
    <w:rsid w:val="007623E0"/>
    <w:rsid w:val="00762C8D"/>
    <w:rsid w:val="00766E67"/>
    <w:rsid w:val="00767A91"/>
    <w:rsid w:val="00767D84"/>
    <w:rsid w:val="00771F00"/>
    <w:rsid w:val="007728C7"/>
    <w:rsid w:val="007733E6"/>
    <w:rsid w:val="007755EF"/>
    <w:rsid w:val="0077626F"/>
    <w:rsid w:val="007764FF"/>
    <w:rsid w:val="00777ACA"/>
    <w:rsid w:val="007813B6"/>
    <w:rsid w:val="00783A30"/>
    <w:rsid w:val="00783CC6"/>
    <w:rsid w:val="00785452"/>
    <w:rsid w:val="00785B12"/>
    <w:rsid w:val="00785F8A"/>
    <w:rsid w:val="007922A6"/>
    <w:rsid w:val="00795F0D"/>
    <w:rsid w:val="00796A60"/>
    <w:rsid w:val="007A037F"/>
    <w:rsid w:val="007A1656"/>
    <w:rsid w:val="007A3138"/>
    <w:rsid w:val="007A4D41"/>
    <w:rsid w:val="007A6D95"/>
    <w:rsid w:val="007B0551"/>
    <w:rsid w:val="007B0962"/>
    <w:rsid w:val="007B16A1"/>
    <w:rsid w:val="007B2168"/>
    <w:rsid w:val="007B6767"/>
    <w:rsid w:val="007B67F2"/>
    <w:rsid w:val="007B770D"/>
    <w:rsid w:val="007B77D0"/>
    <w:rsid w:val="007B7930"/>
    <w:rsid w:val="007C04A7"/>
    <w:rsid w:val="007C0A50"/>
    <w:rsid w:val="007C3A86"/>
    <w:rsid w:val="007C47BF"/>
    <w:rsid w:val="007C78FE"/>
    <w:rsid w:val="007D1516"/>
    <w:rsid w:val="007D23FD"/>
    <w:rsid w:val="007D2504"/>
    <w:rsid w:val="007D6B80"/>
    <w:rsid w:val="007D7495"/>
    <w:rsid w:val="007E3D20"/>
    <w:rsid w:val="007E6B10"/>
    <w:rsid w:val="007F09C6"/>
    <w:rsid w:val="007F12C6"/>
    <w:rsid w:val="007F21E7"/>
    <w:rsid w:val="007F2C6D"/>
    <w:rsid w:val="007F3CB3"/>
    <w:rsid w:val="007F6AB0"/>
    <w:rsid w:val="007F6BAB"/>
    <w:rsid w:val="00802E42"/>
    <w:rsid w:val="00804296"/>
    <w:rsid w:val="008046A5"/>
    <w:rsid w:val="00804884"/>
    <w:rsid w:val="00804954"/>
    <w:rsid w:val="008055E8"/>
    <w:rsid w:val="00805A9F"/>
    <w:rsid w:val="00813459"/>
    <w:rsid w:val="00813FF6"/>
    <w:rsid w:val="00814084"/>
    <w:rsid w:val="00814D1E"/>
    <w:rsid w:val="008150EF"/>
    <w:rsid w:val="008200B4"/>
    <w:rsid w:val="008212A5"/>
    <w:rsid w:val="0082371C"/>
    <w:rsid w:val="00824A49"/>
    <w:rsid w:val="00825980"/>
    <w:rsid w:val="008269AB"/>
    <w:rsid w:val="00826CD3"/>
    <w:rsid w:val="008301BC"/>
    <w:rsid w:val="00832E3B"/>
    <w:rsid w:val="00834B6F"/>
    <w:rsid w:val="00835A34"/>
    <w:rsid w:val="008365B7"/>
    <w:rsid w:val="0083684C"/>
    <w:rsid w:val="008369BD"/>
    <w:rsid w:val="008406D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60C6"/>
    <w:rsid w:val="00847414"/>
    <w:rsid w:val="0085090A"/>
    <w:rsid w:val="00852E59"/>
    <w:rsid w:val="00854C26"/>
    <w:rsid w:val="00855726"/>
    <w:rsid w:val="00856971"/>
    <w:rsid w:val="00856B74"/>
    <w:rsid w:val="00856F2A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70972"/>
    <w:rsid w:val="00873667"/>
    <w:rsid w:val="008744C2"/>
    <w:rsid w:val="00874EA8"/>
    <w:rsid w:val="00876632"/>
    <w:rsid w:val="008767AC"/>
    <w:rsid w:val="00876DBB"/>
    <w:rsid w:val="008807EF"/>
    <w:rsid w:val="00880894"/>
    <w:rsid w:val="00885CD8"/>
    <w:rsid w:val="00886551"/>
    <w:rsid w:val="00890C1B"/>
    <w:rsid w:val="00890DE7"/>
    <w:rsid w:val="008958C9"/>
    <w:rsid w:val="00896E72"/>
    <w:rsid w:val="008A12A1"/>
    <w:rsid w:val="008A22F7"/>
    <w:rsid w:val="008A4E27"/>
    <w:rsid w:val="008B1AC3"/>
    <w:rsid w:val="008B3878"/>
    <w:rsid w:val="008B448C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CDC"/>
    <w:rsid w:val="008C7D3F"/>
    <w:rsid w:val="008D06A1"/>
    <w:rsid w:val="008D07BF"/>
    <w:rsid w:val="008D2552"/>
    <w:rsid w:val="008D342F"/>
    <w:rsid w:val="008D4ED8"/>
    <w:rsid w:val="008D5DD6"/>
    <w:rsid w:val="008D733E"/>
    <w:rsid w:val="008E4F6D"/>
    <w:rsid w:val="008E536A"/>
    <w:rsid w:val="008E67D0"/>
    <w:rsid w:val="008F03C7"/>
    <w:rsid w:val="008F1DB4"/>
    <w:rsid w:val="008F2F95"/>
    <w:rsid w:val="008F424E"/>
    <w:rsid w:val="008F4A32"/>
    <w:rsid w:val="008F6781"/>
    <w:rsid w:val="00901853"/>
    <w:rsid w:val="00901EE3"/>
    <w:rsid w:val="00902352"/>
    <w:rsid w:val="00903CB3"/>
    <w:rsid w:val="0090757A"/>
    <w:rsid w:val="009108B7"/>
    <w:rsid w:val="0091396F"/>
    <w:rsid w:val="00916BF3"/>
    <w:rsid w:val="0091799C"/>
    <w:rsid w:val="009219ED"/>
    <w:rsid w:val="00922BD5"/>
    <w:rsid w:val="009231FD"/>
    <w:rsid w:val="00924F3D"/>
    <w:rsid w:val="00925EA9"/>
    <w:rsid w:val="0092679E"/>
    <w:rsid w:val="00927C85"/>
    <w:rsid w:val="00930DAA"/>
    <w:rsid w:val="00931A23"/>
    <w:rsid w:val="00931AE6"/>
    <w:rsid w:val="00931C2F"/>
    <w:rsid w:val="0093247F"/>
    <w:rsid w:val="00932653"/>
    <w:rsid w:val="009351FE"/>
    <w:rsid w:val="00936278"/>
    <w:rsid w:val="0093666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50285"/>
    <w:rsid w:val="00950B0D"/>
    <w:rsid w:val="00950CAF"/>
    <w:rsid w:val="009523EE"/>
    <w:rsid w:val="00955695"/>
    <w:rsid w:val="0095570E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6480"/>
    <w:rsid w:val="00970B6F"/>
    <w:rsid w:val="00971C4B"/>
    <w:rsid w:val="00971D43"/>
    <w:rsid w:val="00972070"/>
    <w:rsid w:val="0097572E"/>
    <w:rsid w:val="00976E90"/>
    <w:rsid w:val="0097712D"/>
    <w:rsid w:val="00977281"/>
    <w:rsid w:val="00977807"/>
    <w:rsid w:val="00980DA2"/>
    <w:rsid w:val="00990623"/>
    <w:rsid w:val="00993254"/>
    <w:rsid w:val="00993899"/>
    <w:rsid w:val="00994C1B"/>
    <w:rsid w:val="009954BD"/>
    <w:rsid w:val="00996C43"/>
    <w:rsid w:val="009A006B"/>
    <w:rsid w:val="009A3CF4"/>
    <w:rsid w:val="009A3E5B"/>
    <w:rsid w:val="009A3E7C"/>
    <w:rsid w:val="009A66CD"/>
    <w:rsid w:val="009A684F"/>
    <w:rsid w:val="009B0CFF"/>
    <w:rsid w:val="009B1F76"/>
    <w:rsid w:val="009B4F07"/>
    <w:rsid w:val="009B599B"/>
    <w:rsid w:val="009B5A8B"/>
    <w:rsid w:val="009B6B3F"/>
    <w:rsid w:val="009B76C7"/>
    <w:rsid w:val="009C0092"/>
    <w:rsid w:val="009C0B6A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51D8"/>
    <w:rsid w:val="009D56BC"/>
    <w:rsid w:val="009E0D84"/>
    <w:rsid w:val="009E175E"/>
    <w:rsid w:val="009E2F25"/>
    <w:rsid w:val="009E307F"/>
    <w:rsid w:val="009E4488"/>
    <w:rsid w:val="009E5480"/>
    <w:rsid w:val="009E7FF0"/>
    <w:rsid w:val="009F0184"/>
    <w:rsid w:val="009F16FB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CB9"/>
    <w:rsid w:val="00A032EE"/>
    <w:rsid w:val="00A042D3"/>
    <w:rsid w:val="00A0672A"/>
    <w:rsid w:val="00A069CA"/>
    <w:rsid w:val="00A06DE4"/>
    <w:rsid w:val="00A07461"/>
    <w:rsid w:val="00A07925"/>
    <w:rsid w:val="00A07C74"/>
    <w:rsid w:val="00A17A55"/>
    <w:rsid w:val="00A200C5"/>
    <w:rsid w:val="00A21DB2"/>
    <w:rsid w:val="00A25B2A"/>
    <w:rsid w:val="00A26D06"/>
    <w:rsid w:val="00A27535"/>
    <w:rsid w:val="00A33234"/>
    <w:rsid w:val="00A36C20"/>
    <w:rsid w:val="00A43A8B"/>
    <w:rsid w:val="00A43B64"/>
    <w:rsid w:val="00A46D84"/>
    <w:rsid w:val="00A47D96"/>
    <w:rsid w:val="00A5206D"/>
    <w:rsid w:val="00A52BCE"/>
    <w:rsid w:val="00A61610"/>
    <w:rsid w:val="00A621CE"/>
    <w:rsid w:val="00A6273D"/>
    <w:rsid w:val="00A636DB"/>
    <w:rsid w:val="00A657B9"/>
    <w:rsid w:val="00A677FC"/>
    <w:rsid w:val="00A701AF"/>
    <w:rsid w:val="00A70398"/>
    <w:rsid w:val="00A74164"/>
    <w:rsid w:val="00A75DEF"/>
    <w:rsid w:val="00A7752D"/>
    <w:rsid w:val="00A77F65"/>
    <w:rsid w:val="00A827E5"/>
    <w:rsid w:val="00A82830"/>
    <w:rsid w:val="00A83912"/>
    <w:rsid w:val="00A83E9F"/>
    <w:rsid w:val="00A90CE7"/>
    <w:rsid w:val="00A91168"/>
    <w:rsid w:val="00A934EF"/>
    <w:rsid w:val="00A93891"/>
    <w:rsid w:val="00A94130"/>
    <w:rsid w:val="00A949F4"/>
    <w:rsid w:val="00A9565C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B0EC1"/>
    <w:rsid w:val="00AB5DC6"/>
    <w:rsid w:val="00AB5ECD"/>
    <w:rsid w:val="00AB7192"/>
    <w:rsid w:val="00AC0342"/>
    <w:rsid w:val="00AC1B5D"/>
    <w:rsid w:val="00AC27C3"/>
    <w:rsid w:val="00AC4127"/>
    <w:rsid w:val="00AC6478"/>
    <w:rsid w:val="00AC70B5"/>
    <w:rsid w:val="00AD01E2"/>
    <w:rsid w:val="00AD3E20"/>
    <w:rsid w:val="00AD5342"/>
    <w:rsid w:val="00AD6783"/>
    <w:rsid w:val="00AD7CD8"/>
    <w:rsid w:val="00AE04B7"/>
    <w:rsid w:val="00AE10D1"/>
    <w:rsid w:val="00AE250E"/>
    <w:rsid w:val="00AE2F9A"/>
    <w:rsid w:val="00AE5DC3"/>
    <w:rsid w:val="00AE622A"/>
    <w:rsid w:val="00AE626A"/>
    <w:rsid w:val="00AE76CC"/>
    <w:rsid w:val="00AF0618"/>
    <w:rsid w:val="00AF4100"/>
    <w:rsid w:val="00AF417D"/>
    <w:rsid w:val="00AF5DD7"/>
    <w:rsid w:val="00AF66CF"/>
    <w:rsid w:val="00AF6A1E"/>
    <w:rsid w:val="00AF6FB9"/>
    <w:rsid w:val="00B06C36"/>
    <w:rsid w:val="00B07AF3"/>
    <w:rsid w:val="00B10008"/>
    <w:rsid w:val="00B1019E"/>
    <w:rsid w:val="00B10ED9"/>
    <w:rsid w:val="00B1253D"/>
    <w:rsid w:val="00B13731"/>
    <w:rsid w:val="00B13742"/>
    <w:rsid w:val="00B169B2"/>
    <w:rsid w:val="00B1722F"/>
    <w:rsid w:val="00B2024F"/>
    <w:rsid w:val="00B206ED"/>
    <w:rsid w:val="00B212A5"/>
    <w:rsid w:val="00B214C7"/>
    <w:rsid w:val="00B25AAF"/>
    <w:rsid w:val="00B265B4"/>
    <w:rsid w:val="00B31223"/>
    <w:rsid w:val="00B319FE"/>
    <w:rsid w:val="00B3358B"/>
    <w:rsid w:val="00B34563"/>
    <w:rsid w:val="00B345F3"/>
    <w:rsid w:val="00B3496E"/>
    <w:rsid w:val="00B35459"/>
    <w:rsid w:val="00B3617E"/>
    <w:rsid w:val="00B3637B"/>
    <w:rsid w:val="00B40341"/>
    <w:rsid w:val="00B43479"/>
    <w:rsid w:val="00B439E2"/>
    <w:rsid w:val="00B55522"/>
    <w:rsid w:val="00B57206"/>
    <w:rsid w:val="00B57F4A"/>
    <w:rsid w:val="00B67FCA"/>
    <w:rsid w:val="00B7006C"/>
    <w:rsid w:val="00B70AA4"/>
    <w:rsid w:val="00B74E89"/>
    <w:rsid w:val="00B7598B"/>
    <w:rsid w:val="00B763E6"/>
    <w:rsid w:val="00B771F6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3E1D"/>
    <w:rsid w:val="00B94A2A"/>
    <w:rsid w:val="00B97C1A"/>
    <w:rsid w:val="00B97D38"/>
    <w:rsid w:val="00BA1829"/>
    <w:rsid w:val="00BA3014"/>
    <w:rsid w:val="00BA49DD"/>
    <w:rsid w:val="00BA50E4"/>
    <w:rsid w:val="00BA78F2"/>
    <w:rsid w:val="00BB0FF9"/>
    <w:rsid w:val="00BB164E"/>
    <w:rsid w:val="00BB1B8E"/>
    <w:rsid w:val="00BB1CBA"/>
    <w:rsid w:val="00BB3088"/>
    <w:rsid w:val="00BB335C"/>
    <w:rsid w:val="00BB55B0"/>
    <w:rsid w:val="00BB59BC"/>
    <w:rsid w:val="00BB666B"/>
    <w:rsid w:val="00BB7181"/>
    <w:rsid w:val="00BC2449"/>
    <w:rsid w:val="00BC6630"/>
    <w:rsid w:val="00BC69A6"/>
    <w:rsid w:val="00BC75EC"/>
    <w:rsid w:val="00BD1F59"/>
    <w:rsid w:val="00BD3A6C"/>
    <w:rsid w:val="00BD3E72"/>
    <w:rsid w:val="00BD56BE"/>
    <w:rsid w:val="00BD6028"/>
    <w:rsid w:val="00BD6134"/>
    <w:rsid w:val="00BD7D2E"/>
    <w:rsid w:val="00BE1BEC"/>
    <w:rsid w:val="00BE2586"/>
    <w:rsid w:val="00BE2C7C"/>
    <w:rsid w:val="00BE6F58"/>
    <w:rsid w:val="00BE75F8"/>
    <w:rsid w:val="00BE7975"/>
    <w:rsid w:val="00BF33F2"/>
    <w:rsid w:val="00BF364F"/>
    <w:rsid w:val="00BF4FBD"/>
    <w:rsid w:val="00BF6A67"/>
    <w:rsid w:val="00C00133"/>
    <w:rsid w:val="00C02E7A"/>
    <w:rsid w:val="00C03140"/>
    <w:rsid w:val="00C03A01"/>
    <w:rsid w:val="00C04669"/>
    <w:rsid w:val="00C04D12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6A5"/>
    <w:rsid w:val="00C166FF"/>
    <w:rsid w:val="00C16FD8"/>
    <w:rsid w:val="00C1752A"/>
    <w:rsid w:val="00C23653"/>
    <w:rsid w:val="00C23AE5"/>
    <w:rsid w:val="00C23BCF"/>
    <w:rsid w:val="00C24835"/>
    <w:rsid w:val="00C24A33"/>
    <w:rsid w:val="00C24B8C"/>
    <w:rsid w:val="00C25CEC"/>
    <w:rsid w:val="00C26451"/>
    <w:rsid w:val="00C30462"/>
    <w:rsid w:val="00C312CB"/>
    <w:rsid w:val="00C319FE"/>
    <w:rsid w:val="00C35BF6"/>
    <w:rsid w:val="00C36923"/>
    <w:rsid w:val="00C36FF4"/>
    <w:rsid w:val="00C409F6"/>
    <w:rsid w:val="00C438F1"/>
    <w:rsid w:val="00C46A81"/>
    <w:rsid w:val="00C46AE0"/>
    <w:rsid w:val="00C535C0"/>
    <w:rsid w:val="00C54F22"/>
    <w:rsid w:val="00C55AF2"/>
    <w:rsid w:val="00C55BB3"/>
    <w:rsid w:val="00C567F7"/>
    <w:rsid w:val="00C621CA"/>
    <w:rsid w:val="00C63C23"/>
    <w:rsid w:val="00C64865"/>
    <w:rsid w:val="00C66ACB"/>
    <w:rsid w:val="00C702B4"/>
    <w:rsid w:val="00C708A2"/>
    <w:rsid w:val="00C70965"/>
    <w:rsid w:val="00C73D23"/>
    <w:rsid w:val="00C73FBE"/>
    <w:rsid w:val="00C74DD2"/>
    <w:rsid w:val="00C752CC"/>
    <w:rsid w:val="00C75F66"/>
    <w:rsid w:val="00C774D4"/>
    <w:rsid w:val="00C811D0"/>
    <w:rsid w:val="00C815A3"/>
    <w:rsid w:val="00C81E31"/>
    <w:rsid w:val="00C830DE"/>
    <w:rsid w:val="00C85612"/>
    <w:rsid w:val="00C9432C"/>
    <w:rsid w:val="00C960CB"/>
    <w:rsid w:val="00C96BEE"/>
    <w:rsid w:val="00C97AE7"/>
    <w:rsid w:val="00CA2339"/>
    <w:rsid w:val="00CA2E81"/>
    <w:rsid w:val="00CA32FD"/>
    <w:rsid w:val="00CA4F9D"/>
    <w:rsid w:val="00CA762E"/>
    <w:rsid w:val="00CA7F70"/>
    <w:rsid w:val="00CB018E"/>
    <w:rsid w:val="00CB0948"/>
    <w:rsid w:val="00CB19D8"/>
    <w:rsid w:val="00CB21D7"/>
    <w:rsid w:val="00CB317E"/>
    <w:rsid w:val="00CB3ED5"/>
    <w:rsid w:val="00CB50D0"/>
    <w:rsid w:val="00CB531B"/>
    <w:rsid w:val="00CB6189"/>
    <w:rsid w:val="00CB7A50"/>
    <w:rsid w:val="00CC014F"/>
    <w:rsid w:val="00CC02F8"/>
    <w:rsid w:val="00CC09E1"/>
    <w:rsid w:val="00CC15CA"/>
    <w:rsid w:val="00CC223F"/>
    <w:rsid w:val="00CC3A09"/>
    <w:rsid w:val="00CC3BD7"/>
    <w:rsid w:val="00CC4B2F"/>
    <w:rsid w:val="00CC5E62"/>
    <w:rsid w:val="00CC7DD3"/>
    <w:rsid w:val="00CD2E8C"/>
    <w:rsid w:val="00CD4CF3"/>
    <w:rsid w:val="00CD60CC"/>
    <w:rsid w:val="00CD6173"/>
    <w:rsid w:val="00CD7972"/>
    <w:rsid w:val="00CE14E6"/>
    <w:rsid w:val="00CE15F6"/>
    <w:rsid w:val="00CE17CB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72C7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3263"/>
    <w:rsid w:val="00D15462"/>
    <w:rsid w:val="00D1590D"/>
    <w:rsid w:val="00D1761E"/>
    <w:rsid w:val="00D17878"/>
    <w:rsid w:val="00D207E1"/>
    <w:rsid w:val="00D24645"/>
    <w:rsid w:val="00D26553"/>
    <w:rsid w:val="00D278FF"/>
    <w:rsid w:val="00D27B91"/>
    <w:rsid w:val="00D27E80"/>
    <w:rsid w:val="00D30ED5"/>
    <w:rsid w:val="00D30F9D"/>
    <w:rsid w:val="00D326C5"/>
    <w:rsid w:val="00D33D8A"/>
    <w:rsid w:val="00D33E02"/>
    <w:rsid w:val="00D3560A"/>
    <w:rsid w:val="00D35C6F"/>
    <w:rsid w:val="00D35E66"/>
    <w:rsid w:val="00D361D0"/>
    <w:rsid w:val="00D41D69"/>
    <w:rsid w:val="00D446E2"/>
    <w:rsid w:val="00D44AD5"/>
    <w:rsid w:val="00D44E81"/>
    <w:rsid w:val="00D461C2"/>
    <w:rsid w:val="00D46465"/>
    <w:rsid w:val="00D46C9D"/>
    <w:rsid w:val="00D50034"/>
    <w:rsid w:val="00D50935"/>
    <w:rsid w:val="00D5593F"/>
    <w:rsid w:val="00D61CB0"/>
    <w:rsid w:val="00D65956"/>
    <w:rsid w:val="00D67846"/>
    <w:rsid w:val="00D704A2"/>
    <w:rsid w:val="00D71303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72B8"/>
    <w:rsid w:val="00D87F9B"/>
    <w:rsid w:val="00D902A3"/>
    <w:rsid w:val="00D9333D"/>
    <w:rsid w:val="00D9429E"/>
    <w:rsid w:val="00D95251"/>
    <w:rsid w:val="00D95FDA"/>
    <w:rsid w:val="00D96489"/>
    <w:rsid w:val="00D9688B"/>
    <w:rsid w:val="00D9778A"/>
    <w:rsid w:val="00DA0157"/>
    <w:rsid w:val="00DA2314"/>
    <w:rsid w:val="00DA31BD"/>
    <w:rsid w:val="00DA68F6"/>
    <w:rsid w:val="00DB038C"/>
    <w:rsid w:val="00DB13ED"/>
    <w:rsid w:val="00DB2D4A"/>
    <w:rsid w:val="00DB4EF1"/>
    <w:rsid w:val="00DB5947"/>
    <w:rsid w:val="00DB65A5"/>
    <w:rsid w:val="00DC0D88"/>
    <w:rsid w:val="00DC2AA5"/>
    <w:rsid w:val="00DC386B"/>
    <w:rsid w:val="00DC3EE1"/>
    <w:rsid w:val="00DC5B0D"/>
    <w:rsid w:val="00DC6BF9"/>
    <w:rsid w:val="00DC7A8C"/>
    <w:rsid w:val="00DC7C1E"/>
    <w:rsid w:val="00DD5EAA"/>
    <w:rsid w:val="00DD694D"/>
    <w:rsid w:val="00DD7DC8"/>
    <w:rsid w:val="00DE515C"/>
    <w:rsid w:val="00DE5B0D"/>
    <w:rsid w:val="00DE6145"/>
    <w:rsid w:val="00DE7A6A"/>
    <w:rsid w:val="00DF1BF9"/>
    <w:rsid w:val="00DF2963"/>
    <w:rsid w:val="00DF320D"/>
    <w:rsid w:val="00DF341B"/>
    <w:rsid w:val="00DF35E3"/>
    <w:rsid w:val="00DF45A3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3E62"/>
    <w:rsid w:val="00E20B4A"/>
    <w:rsid w:val="00E20CFD"/>
    <w:rsid w:val="00E24CEE"/>
    <w:rsid w:val="00E26845"/>
    <w:rsid w:val="00E26A4C"/>
    <w:rsid w:val="00E272AA"/>
    <w:rsid w:val="00E30388"/>
    <w:rsid w:val="00E3075A"/>
    <w:rsid w:val="00E309EF"/>
    <w:rsid w:val="00E30E12"/>
    <w:rsid w:val="00E3162E"/>
    <w:rsid w:val="00E31813"/>
    <w:rsid w:val="00E32026"/>
    <w:rsid w:val="00E32239"/>
    <w:rsid w:val="00E33678"/>
    <w:rsid w:val="00E34823"/>
    <w:rsid w:val="00E35566"/>
    <w:rsid w:val="00E3573C"/>
    <w:rsid w:val="00E365FA"/>
    <w:rsid w:val="00E369AF"/>
    <w:rsid w:val="00E3705B"/>
    <w:rsid w:val="00E3708C"/>
    <w:rsid w:val="00E3716A"/>
    <w:rsid w:val="00E37D1E"/>
    <w:rsid w:val="00E44CBE"/>
    <w:rsid w:val="00E45180"/>
    <w:rsid w:val="00E45F43"/>
    <w:rsid w:val="00E4654B"/>
    <w:rsid w:val="00E518AB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E00"/>
    <w:rsid w:val="00E60D2E"/>
    <w:rsid w:val="00E63302"/>
    <w:rsid w:val="00E637C6"/>
    <w:rsid w:val="00E63B18"/>
    <w:rsid w:val="00E63FAC"/>
    <w:rsid w:val="00E64645"/>
    <w:rsid w:val="00E6599B"/>
    <w:rsid w:val="00E67F4A"/>
    <w:rsid w:val="00E70E78"/>
    <w:rsid w:val="00E714BC"/>
    <w:rsid w:val="00E71E83"/>
    <w:rsid w:val="00E7273A"/>
    <w:rsid w:val="00E733C5"/>
    <w:rsid w:val="00E740D8"/>
    <w:rsid w:val="00E7477B"/>
    <w:rsid w:val="00E76575"/>
    <w:rsid w:val="00E8069D"/>
    <w:rsid w:val="00E80E91"/>
    <w:rsid w:val="00E86AAE"/>
    <w:rsid w:val="00E91609"/>
    <w:rsid w:val="00E91E79"/>
    <w:rsid w:val="00E92256"/>
    <w:rsid w:val="00E93E18"/>
    <w:rsid w:val="00E94C94"/>
    <w:rsid w:val="00E960C6"/>
    <w:rsid w:val="00E9617A"/>
    <w:rsid w:val="00EA671D"/>
    <w:rsid w:val="00EA78BD"/>
    <w:rsid w:val="00EA7F0C"/>
    <w:rsid w:val="00EB00F7"/>
    <w:rsid w:val="00EB082A"/>
    <w:rsid w:val="00EB1BD4"/>
    <w:rsid w:val="00EB5F9D"/>
    <w:rsid w:val="00EC137D"/>
    <w:rsid w:val="00EC13D2"/>
    <w:rsid w:val="00EC2E90"/>
    <w:rsid w:val="00EC3756"/>
    <w:rsid w:val="00EC4B85"/>
    <w:rsid w:val="00EC5A18"/>
    <w:rsid w:val="00EC5B1C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840"/>
    <w:rsid w:val="00ED7A4F"/>
    <w:rsid w:val="00EE1DAD"/>
    <w:rsid w:val="00EE2007"/>
    <w:rsid w:val="00EE3437"/>
    <w:rsid w:val="00EE69C7"/>
    <w:rsid w:val="00EE702B"/>
    <w:rsid w:val="00EF0C13"/>
    <w:rsid w:val="00EF1432"/>
    <w:rsid w:val="00EF15C2"/>
    <w:rsid w:val="00EF231A"/>
    <w:rsid w:val="00EF419C"/>
    <w:rsid w:val="00EF4E24"/>
    <w:rsid w:val="00EF5813"/>
    <w:rsid w:val="00EF64D4"/>
    <w:rsid w:val="00EF6BA0"/>
    <w:rsid w:val="00EF7B4C"/>
    <w:rsid w:val="00EF7D02"/>
    <w:rsid w:val="00F008EE"/>
    <w:rsid w:val="00F02219"/>
    <w:rsid w:val="00F04BEE"/>
    <w:rsid w:val="00F074C3"/>
    <w:rsid w:val="00F105A5"/>
    <w:rsid w:val="00F10FB0"/>
    <w:rsid w:val="00F11356"/>
    <w:rsid w:val="00F13798"/>
    <w:rsid w:val="00F13824"/>
    <w:rsid w:val="00F14420"/>
    <w:rsid w:val="00F14FBE"/>
    <w:rsid w:val="00F15F69"/>
    <w:rsid w:val="00F169FA"/>
    <w:rsid w:val="00F204F7"/>
    <w:rsid w:val="00F2060B"/>
    <w:rsid w:val="00F20871"/>
    <w:rsid w:val="00F21F80"/>
    <w:rsid w:val="00F25162"/>
    <w:rsid w:val="00F255E6"/>
    <w:rsid w:val="00F25D37"/>
    <w:rsid w:val="00F2662F"/>
    <w:rsid w:val="00F268A9"/>
    <w:rsid w:val="00F26929"/>
    <w:rsid w:val="00F27AD8"/>
    <w:rsid w:val="00F30737"/>
    <w:rsid w:val="00F31497"/>
    <w:rsid w:val="00F330DB"/>
    <w:rsid w:val="00F34F66"/>
    <w:rsid w:val="00F3536D"/>
    <w:rsid w:val="00F359B1"/>
    <w:rsid w:val="00F37D31"/>
    <w:rsid w:val="00F41641"/>
    <w:rsid w:val="00F419E0"/>
    <w:rsid w:val="00F41C5A"/>
    <w:rsid w:val="00F426B9"/>
    <w:rsid w:val="00F433DF"/>
    <w:rsid w:val="00F444C7"/>
    <w:rsid w:val="00F4463C"/>
    <w:rsid w:val="00F453CA"/>
    <w:rsid w:val="00F45A14"/>
    <w:rsid w:val="00F47F91"/>
    <w:rsid w:val="00F52938"/>
    <w:rsid w:val="00F5486F"/>
    <w:rsid w:val="00F54BBC"/>
    <w:rsid w:val="00F55164"/>
    <w:rsid w:val="00F55F3E"/>
    <w:rsid w:val="00F60BB9"/>
    <w:rsid w:val="00F61B10"/>
    <w:rsid w:val="00F62CCE"/>
    <w:rsid w:val="00F63200"/>
    <w:rsid w:val="00F650CB"/>
    <w:rsid w:val="00F6579C"/>
    <w:rsid w:val="00F71E60"/>
    <w:rsid w:val="00F7761A"/>
    <w:rsid w:val="00F812E1"/>
    <w:rsid w:val="00F814D5"/>
    <w:rsid w:val="00F816F7"/>
    <w:rsid w:val="00F81AD3"/>
    <w:rsid w:val="00F839F6"/>
    <w:rsid w:val="00F86CAE"/>
    <w:rsid w:val="00F872E5"/>
    <w:rsid w:val="00F9026B"/>
    <w:rsid w:val="00F90A77"/>
    <w:rsid w:val="00F91044"/>
    <w:rsid w:val="00F93A6F"/>
    <w:rsid w:val="00F9494D"/>
    <w:rsid w:val="00F957F7"/>
    <w:rsid w:val="00F96014"/>
    <w:rsid w:val="00FA107D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38D0"/>
    <w:rsid w:val="00FB4937"/>
    <w:rsid w:val="00FC0243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36D3"/>
    <w:rsid w:val="00FD3B5D"/>
    <w:rsid w:val="00FD5BE6"/>
    <w:rsid w:val="00FD6CC1"/>
    <w:rsid w:val="00FD6F60"/>
    <w:rsid w:val="00FD7063"/>
    <w:rsid w:val="00FD7F02"/>
    <w:rsid w:val="00FD7F17"/>
    <w:rsid w:val="00FE2552"/>
    <w:rsid w:val="00FE6B3E"/>
    <w:rsid w:val="00FF0EB9"/>
    <w:rsid w:val="00FF1400"/>
    <w:rsid w:val="00FF188E"/>
    <w:rsid w:val="00FF2414"/>
    <w:rsid w:val="00FF2667"/>
    <w:rsid w:val="00FF2817"/>
    <w:rsid w:val="00FF302D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7313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53804-36A6-495F-8FDF-EC4FD9CD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4</cp:revision>
  <cp:lastPrinted>2021-06-08T08:13:00Z</cp:lastPrinted>
  <dcterms:created xsi:type="dcterms:W3CDTF">2021-06-08T08:13:00Z</dcterms:created>
  <dcterms:modified xsi:type="dcterms:W3CDTF">2021-06-08T08:32:00Z</dcterms:modified>
</cp:coreProperties>
</file>