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9A66C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8046A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9A66C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046A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июня</w:t>
      </w:r>
      <w:r w:rsidR="00D03541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925EA9" w:rsidRPr="00845310" w:rsidRDefault="00925EA9" w:rsidP="00925EA9">
      <w:pPr>
        <w:tabs>
          <w:tab w:val="num" w:pos="1080"/>
        </w:tabs>
        <w:spacing w:line="360" w:lineRule="auto"/>
        <w:ind w:firstLine="709"/>
        <w:jc w:val="both"/>
        <w:rPr>
          <w:snapToGrid w:val="0"/>
          <w:sz w:val="28"/>
          <w:szCs w:val="28"/>
        </w:rPr>
      </w:pPr>
      <w:proofErr w:type="gramStart"/>
      <w:r w:rsidRPr="00845310">
        <w:rPr>
          <w:snapToGrid w:val="0"/>
          <w:sz w:val="28"/>
          <w:szCs w:val="28"/>
        </w:rPr>
        <w:t xml:space="preserve">В соответствии с </w:t>
      </w:r>
      <w:r>
        <w:rPr>
          <w:snapToGrid w:val="0"/>
          <w:sz w:val="28"/>
          <w:szCs w:val="28"/>
        </w:rPr>
        <w:t>частью 4 статьи 3 Федерального закона от 29 июля 2017</w:t>
      </w:r>
      <w:r w:rsidR="003F1E1A">
        <w:rPr>
          <w:snapToGrid w:val="0"/>
          <w:sz w:val="28"/>
          <w:szCs w:val="28"/>
        </w:rPr>
        <w:t> </w:t>
      </w:r>
      <w:r>
        <w:rPr>
          <w:snapToGrid w:val="0"/>
          <w:sz w:val="28"/>
          <w:szCs w:val="28"/>
        </w:rPr>
        <w:t>г. № 262-ФЗ «</w:t>
      </w:r>
      <w:r w:rsidR="003F1E1A" w:rsidRPr="003F1E1A">
        <w:rPr>
          <w:rStyle w:val="CharStyle5"/>
          <w:rFonts w:eastAsiaTheme="minorHAnsi"/>
          <w:sz w:val="28"/>
        </w:rPr>
        <w:t>О внесении изменений в Бюджетный кодекс Российской Федерации в части использования нефтегазовых доходов федерального бюджета</w:t>
      </w:r>
      <w:r w:rsidR="003F1E1A">
        <w:rPr>
          <w:rStyle w:val="CharStyle5"/>
          <w:rFonts w:eastAsiaTheme="minorHAnsi"/>
          <w:sz w:val="28"/>
        </w:rPr>
        <w:t>»</w:t>
      </w:r>
      <w:r w:rsidR="006D7D82">
        <w:rPr>
          <w:rStyle w:val="CharStyle5"/>
          <w:rFonts w:eastAsiaTheme="minorHAnsi"/>
          <w:sz w:val="28"/>
        </w:rPr>
        <w:t xml:space="preserve"> и приказом Минфина России от 9 июня 2018 г. № 955</w:t>
      </w:r>
      <w:r w:rsidR="00E727E1">
        <w:rPr>
          <w:rStyle w:val="CharStyle5"/>
          <w:rFonts w:eastAsiaTheme="minorHAnsi"/>
          <w:sz w:val="28"/>
        </w:rPr>
        <w:t xml:space="preserve"> </w:t>
      </w:r>
      <w:r w:rsidR="00E20B4A">
        <w:rPr>
          <w:snapToGrid w:val="0"/>
          <w:sz w:val="28"/>
          <w:szCs w:val="28"/>
        </w:rPr>
        <w:t>«</w:t>
      </w:r>
      <w:r w:rsidR="00E20B4A" w:rsidRPr="00E20B4A">
        <w:rPr>
          <w:snapToGrid w:val="0"/>
          <w:sz w:val="28"/>
          <w:szCs w:val="28"/>
        </w:rPr>
        <w:t>Об использовании дополнительных нефтегазовых доходов федерального бюджета,</w:t>
      </w:r>
      <w:r w:rsidR="00E20B4A">
        <w:rPr>
          <w:snapToGrid w:val="0"/>
          <w:sz w:val="28"/>
          <w:szCs w:val="28"/>
        </w:rPr>
        <w:t xml:space="preserve"> </w:t>
      </w:r>
      <w:r w:rsidR="00E20B4A" w:rsidRPr="00E20B4A">
        <w:rPr>
          <w:snapToGrid w:val="0"/>
          <w:sz w:val="28"/>
          <w:szCs w:val="28"/>
        </w:rPr>
        <w:t>поступивших в 2017 году,</w:t>
      </w:r>
      <w:r w:rsidR="00E20B4A">
        <w:rPr>
          <w:snapToGrid w:val="0"/>
          <w:sz w:val="28"/>
          <w:szCs w:val="28"/>
        </w:rPr>
        <w:t xml:space="preserve"> </w:t>
      </w:r>
      <w:r w:rsidR="00E20B4A" w:rsidRPr="00E20B4A">
        <w:rPr>
          <w:snapToGrid w:val="0"/>
          <w:sz w:val="28"/>
          <w:szCs w:val="28"/>
        </w:rPr>
        <w:t>на формирование Фонда национального благосостояния</w:t>
      </w:r>
      <w:r w:rsidR="00E20B4A">
        <w:rPr>
          <w:snapToGrid w:val="0"/>
          <w:sz w:val="28"/>
          <w:szCs w:val="28"/>
        </w:rPr>
        <w:t xml:space="preserve">» </w:t>
      </w:r>
      <w:r w:rsidRPr="00845310">
        <w:rPr>
          <w:snapToGrid w:val="0"/>
          <w:sz w:val="28"/>
          <w:szCs w:val="28"/>
        </w:rPr>
        <w:t xml:space="preserve">в </w:t>
      </w:r>
      <w:r w:rsidR="00E20B4A">
        <w:rPr>
          <w:snapToGrid w:val="0"/>
          <w:sz w:val="28"/>
          <w:szCs w:val="28"/>
        </w:rPr>
        <w:t>июне</w:t>
      </w:r>
      <w:r w:rsidRPr="00845310">
        <w:rPr>
          <w:snapToGrid w:val="0"/>
          <w:sz w:val="28"/>
          <w:szCs w:val="28"/>
        </w:rPr>
        <w:t xml:space="preserve"> 201</w:t>
      </w:r>
      <w:r w:rsidR="00E20B4A">
        <w:rPr>
          <w:snapToGrid w:val="0"/>
          <w:sz w:val="28"/>
          <w:szCs w:val="28"/>
        </w:rPr>
        <w:t>8</w:t>
      </w:r>
      <w:r w:rsidRPr="00845310">
        <w:rPr>
          <w:snapToGrid w:val="0"/>
          <w:sz w:val="28"/>
          <w:szCs w:val="28"/>
        </w:rPr>
        <w:t xml:space="preserve"> г</w:t>
      </w:r>
      <w:proofErr w:type="gramEnd"/>
      <w:r w:rsidRPr="00845310">
        <w:rPr>
          <w:snapToGrid w:val="0"/>
          <w:sz w:val="28"/>
          <w:szCs w:val="28"/>
        </w:rPr>
        <w:t xml:space="preserve">. </w:t>
      </w:r>
      <w:r>
        <w:rPr>
          <w:snapToGrid w:val="0"/>
          <w:sz w:val="28"/>
          <w:szCs w:val="28"/>
        </w:rPr>
        <w:t xml:space="preserve">средства в </w:t>
      </w:r>
      <w:r w:rsidRPr="00845310">
        <w:rPr>
          <w:snapToGrid w:val="0"/>
          <w:sz w:val="28"/>
          <w:szCs w:val="28"/>
        </w:rPr>
        <w:t>иност</w:t>
      </w:r>
      <w:r>
        <w:rPr>
          <w:snapToGrid w:val="0"/>
          <w:sz w:val="28"/>
          <w:szCs w:val="28"/>
        </w:rPr>
        <w:t>ранн</w:t>
      </w:r>
      <w:r w:rsidR="00E20B4A">
        <w:rPr>
          <w:snapToGrid w:val="0"/>
          <w:sz w:val="28"/>
          <w:szCs w:val="28"/>
        </w:rPr>
        <w:t>ых</w:t>
      </w:r>
      <w:r>
        <w:rPr>
          <w:snapToGrid w:val="0"/>
          <w:sz w:val="28"/>
          <w:szCs w:val="28"/>
        </w:rPr>
        <w:t xml:space="preserve"> валют</w:t>
      </w:r>
      <w:r w:rsidR="00E20B4A">
        <w:rPr>
          <w:snapToGrid w:val="0"/>
          <w:sz w:val="28"/>
          <w:szCs w:val="28"/>
        </w:rPr>
        <w:t>ах</w:t>
      </w:r>
      <w:r>
        <w:rPr>
          <w:snapToGrid w:val="0"/>
          <w:sz w:val="28"/>
          <w:szCs w:val="28"/>
        </w:rPr>
        <w:t xml:space="preserve"> в сумм</w:t>
      </w:r>
      <w:r w:rsidR="00E20B4A">
        <w:rPr>
          <w:snapToGrid w:val="0"/>
          <w:sz w:val="28"/>
          <w:szCs w:val="28"/>
        </w:rPr>
        <w:t>ах</w:t>
      </w:r>
      <w:r w:rsidR="009E21C8">
        <w:rPr>
          <w:snapToGrid w:val="0"/>
          <w:sz w:val="28"/>
          <w:szCs w:val="28"/>
        </w:rPr>
        <w:t xml:space="preserve"> </w:t>
      </w:r>
      <w:r w:rsidR="00E20B4A">
        <w:rPr>
          <w:snapToGrid w:val="0"/>
          <w:sz w:val="28"/>
          <w:szCs w:val="28"/>
        </w:rPr>
        <w:t>6 411</w:t>
      </w:r>
      <w:r w:rsidRPr="00845310">
        <w:rPr>
          <w:snapToGrid w:val="0"/>
          <w:sz w:val="28"/>
          <w:szCs w:val="28"/>
        </w:rPr>
        <w:t>,4 мл</w:t>
      </w:r>
      <w:r w:rsidR="00E20B4A">
        <w:rPr>
          <w:snapToGrid w:val="0"/>
          <w:sz w:val="28"/>
          <w:szCs w:val="28"/>
        </w:rPr>
        <w:t>н</w:t>
      </w:r>
      <w:r w:rsidRPr="00845310">
        <w:rPr>
          <w:snapToGrid w:val="0"/>
          <w:sz w:val="28"/>
          <w:szCs w:val="28"/>
        </w:rPr>
        <w:t>. долл</w:t>
      </w:r>
      <w:r w:rsidR="00E20B4A">
        <w:rPr>
          <w:snapToGrid w:val="0"/>
          <w:sz w:val="28"/>
          <w:szCs w:val="28"/>
        </w:rPr>
        <w:t>.</w:t>
      </w:r>
      <w:r w:rsidRPr="00845310">
        <w:rPr>
          <w:snapToGrid w:val="0"/>
          <w:sz w:val="28"/>
          <w:szCs w:val="28"/>
        </w:rPr>
        <w:t xml:space="preserve"> США,</w:t>
      </w:r>
      <w:r w:rsidR="00E20B4A">
        <w:rPr>
          <w:snapToGrid w:val="0"/>
          <w:sz w:val="28"/>
          <w:szCs w:val="28"/>
        </w:rPr>
        <w:t xml:space="preserve"> </w:t>
      </w:r>
      <w:r w:rsidR="004843C3">
        <w:rPr>
          <w:snapToGrid w:val="0"/>
          <w:sz w:val="28"/>
          <w:szCs w:val="28"/>
        </w:rPr>
        <w:t>5 624</w:t>
      </w:r>
      <w:r>
        <w:rPr>
          <w:snapToGrid w:val="0"/>
          <w:sz w:val="28"/>
          <w:szCs w:val="28"/>
        </w:rPr>
        <w:t>,</w:t>
      </w:r>
      <w:r w:rsidR="004843C3">
        <w:rPr>
          <w:snapToGrid w:val="0"/>
          <w:sz w:val="28"/>
          <w:szCs w:val="28"/>
        </w:rPr>
        <w:t>6</w:t>
      </w:r>
      <w:r>
        <w:rPr>
          <w:snapToGrid w:val="0"/>
          <w:sz w:val="28"/>
          <w:szCs w:val="28"/>
        </w:rPr>
        <w:t xml:space="preserve"> мл</w:t>
      </w:r>
      <w:r w:rsidR="004843C3">
        <w:rPr>
          <w:snapToGrid w:val="0"/>
          <w:sz w:val="28"/>
          <w:szCs w:val="28"/>
        </w:rPr>
        <w:t>н</w:t>
      </w:r>
      <w:r>
        <w:rPr>
          <w:snapToGrid w:val="0"/>
          <w:sz w:val="28"/>
          <w:szCs w:val="28"/>
        </w:rPr>
        <w:t xml:space="preserve">. евро и </w:t>
      </w:r>
      <w:r w:rsidR="004843C3">
        <w:rPr>
          <w:snapToGrid w:val="0"/>
          <w:sz w:val="28"/>
          <w:szCs w:val="28"/>
        </w:rPr>
        <w:t>1 095</w:t>
      </w:r>
      <w:r w:rsidRPr="00845310">
        <w:rPr>
          <w:snapToGrid w:val="0"/>
          <w:sz w:val="28"/>
          <w:szCs w:val="28"/>
        </w:rPr>
        <w:t>,</w:t>
      </w:r>
      <w:r w:rsidR="004843C3">
        <w:rPr>
          <w:snapToGrid w:val="0"/>
          <w:sz w:val="28"/>
          <w:szCs w:val="28"/>
        </w:rPr>
        <w:t>8</w:t>
      </w:r>
      <w:r w:rsidRPr="00845310">
        <w:rPr>
          <w:snapToGrid w:val="0"/>
          <w:sz w:val="28"/>
          <w:szCs w:val="28"/>
        </w:rPr>
        <w:t xml:space="preserve"> мл</w:t>
      </w:r>
      <w:r w:rsidR="004843C3">
        <w:rPr>
          <w:snapToGrid w:val="0"/>
          <w:sz w:val="28"/>
          <w:szCs w:val="28"/>
        </w:rPr>
        <w:t>н</w:t>
      </w:r>
      <w:r w:rsidRPr="00845310">
        <w:rPr>
          <w:snapToGrid w:val="0"/>
          <w:sz w:val="28"/>
          <w:szCs w:val="28"/>
        </w:rPr>
        <w:t>. фунтов стерлингов</w:t>
      </w:r>
      <w:r>
        <w:rPr>
          <w:snapToGrid w:val="0"/>
          <w:sz w:val="28"/>
          <w:szCs w:val="28"/>
        </w:rPr>
        <w:t>,</w:t>
      </w:r>
      <w:r w:rsidRPr="00845310">
        <w:rPr>
          <w:snapToGrid w:val="0"/>
          <w:sz w:val="28"/>
          <w:szCs w:val="28"/>
        </w:rPr>
        <w:t xml:space="preserve"> приобретенн</w:t>
      </w:r>
      <w:r>
        <w:rPr>
          <w:snapToGrid w:val="0"/>
          <w:sz w:val="28"/>
          <w:szCs w:val="28"/>
        </w:rPr>
        <w:t>ые</w:t>
      </w:r>
      <w:r w:rsidRPr="00845310">
        <w:rPr>
          <w:snapToGrid w:val="0"/>
          <w:sz w:val="28"/>
          <w:szCs w:val="28"/>
        </w:rPr>
        <w:t xml:space="preserve"> за счет средств федерального бюджета </w:t>
      </w:r>
      <w:r w:rsidR="00B55522" w:rsidRPr="00845310">
        <w:rPr>
          <w:snapToGrid w:val="0"/>
          <w:sz w:val="28"/>
          <w:szCs w:val="28"/>
        </w:rPr>
        <w:t>в 201</w:t>
      </w:r>
      <w:r w:rsidR="00B55522">
        <w:rPr>
          <w:snapToGrid w:val="0"/>
          <w:sz w:val="28"/>
          <w:szCs w:val="28"/>
        </w:rPr>
        <w:t>7</w:t>
      </w:r>
      <w:r w:rsidR="00B55522" w:rsidRPr="00845310">
        <w:rPr>
          <w:snapToGrid w:val="0"/>
          <w:sz w:val="28"/>
          <w:szCs w:val="28"/>
        </w:rPr>
        <w:t xml:space="preserve"> году </w:t>
      </w:r>
      <w:r w:rsidRPr="00845310">
        <w:rPr>
          <w:snapToGrid w:val="0"/>
          <w:sz w:val="28"/>
          <w:szCs w:val="28"/>
        </w:rPr>
        <w:t>в пределах объема дополнительных нефтегазовых доходов федерального бюджета, был</w:t>
      </w:r>
      <w:r>
        <w:rPr>
          <w:snapToGrid w:val="0"/>
          <w:sz w:val="28"/>
          <w:szCs w:val="28"/>
        </w:rPr>
        <w:t>и</w:t>
      </w:r>
      <w:r w:rsidRPr="00845310">
        <w:rPr>
          <w:snapToGrid w:val="0"/>
          <w:sz w:val="28"/>
          <w:szCs w:val="28"/>
        </w:rPr>
        <w:t xml:space="preserve"> зачислен</w:t>
      </w:r>
      <w:r>
        <w:rPr>
          <w:snapToGrid w:val="0"/>
          <w:sz w:val="28"/>
          <w:szCs w:val="28"/>
        </w:rPr>
        <w:t>ы</w:t>
      </w:r>
      <w:r w:rsidRPr="00845310">
        <w:rPr>
          <w:snapToGrid w:val="0"/>
          <w:sz w:val="28"/>
          <w:szCs w:val="28"/>
        </w:rPr>
        <w:t xml:space="preserve"> на счет</w:t>
      </w:r>
      <w:r>
        <w:rPr>
          <w:snapToGrid w:val="0"/>
          <w:sz w:val="28"/>
          <w:szCs w:val="28"/>
        </w:rPr>
        <w:t>а</w:t>
      </w:r>
      <w:r w:rsidRPr="00845310">
        <w:rPr>
          <w:snapToGrid w:val="0"/>
          <w:sz w:val="28"/>
          <w:szCs w:val="28"/>
        </w:rPr>
        <w:t xml:space="preserve"> по учету средств </w:t>
      </w:r>
      <w:r w:rsidR="004843C3">
        <w:rPr>
          <w:snapToGrid w:val="0"/>
          <w:sz w:val="28"/>
          <w:szCs w:val="28"/>
        </w:rPr>
        <w:t>ФНБ</w:t>
      </w:r>
      <w:r>
        <w:rPr>
          <w:snapToGrid w:val="0"/>
          <w:sz w:val="28"/>
          <w:szCs w:val="28"/>
        </w:rPr>
        <w:t xml:space="preserve"> в соответствующ</w:t>
      </w:r>
      <w:r w:rsidR="004843C3">
        <w:rPr>
          <w:snapToGrid w:val="0"/>
          <w:sz w:val="28"/>
          <w:szCs w:val="28"/>
        </w:rPr>
        <w:t>их</w:t>
      </w:r>
      <w:r>
        <w:rPr>
          <w:snapToGrid w:val="0"/>
          <w:sz w:val="28"/>
          <w:szCs w:val="28"/>
        </w:rPr>
        <w:t xml:space="preserve"> иностранн</w:t>
      </w:r>
      <w:r w:rsidR="004843C3">
        <w:rPr>
          <w:snapToGrid w:val="0"/>
          <w:sz w:val="28"/>
          <w:szCs w:val="28"/>
        </w:rPr>
        <w:t>ых</w:t>
      </w:r>
      <w:r>
        <w:rPr>
          <w:snapToGrid w:val="0"/>
          <w:sz w:val="28"/>
          <w:szCs w:val="28"/>
        </w:rPr>
        <w:t xml:space="preserve"> валют</w:t>
      </w:r>
      <w:r w:rsidR="004843C3">
        <w:rPr>
          <w:snapToGrid w:val="0"/>
          <w:sz w:val="28"/>
          <w:szCs w:val="28"/>
        </w:rPr>
        <w:t>ах</w:t>
      </w:r>
      <w:r w:rsidRPr="00845310">
        <w:rPr>
          <w:snapToGrid w:val="0"/>
          <w:sz w:val="28"/>
          <w:szCs w:val="28"/>
        </w:rPr>
        <w:t>.</w:t>
      </w:r>
    </w:p>
    <w:p w:rsidR="008046A5" w:rsidRPr="006F30EC" w:rsidRDefault="008046A5" w:rsidP="008046A5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июне</w:t>
      </w:r>
      <w:r w:rsidRPr="006F30EC">
        <w:rPr>
          <w:szCs w:val="28"/>
        </w:rPr>
        <w:t xml:space="preserve"> 201</w:t>
      </w:r>
      <w:r>
        <w:rPr>
          <w:szCs w:val="28"/>
        </w:rPr>
        <w:t>8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во Внешэкономбанке в целях финансирования следующих проектов:</w:t>
      </w:r>
    </w:p>
    <w:p w:rsidR="008046A5" w:rsidRPr="006F30EC" w:rsidRDefault="008046A5" w:rsidP="008046A5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>
        <w:rPr>
          <w:szCs w:val="28"/>
        </w:rPr>
        <w:t>909,8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 (депозит открыт в 2017 г.);</w:t>
      </w:r>
    </w:p>
    <w:p w:rsidR="008046A5" w:rsidRPr="006F30EC" w:rsidRDefault="008046A5" w:rsidP="008046A5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>
        <w:rPr>
          <w:szCs w:val="28"/>
        </w:rPr>
        <w:t>111</w:t>
      </w:r>
      <w:r w:rsidRPr="006F30EC">
        <w:rPr>
          <w:szCs w:val="28"/>
        </w:rPr>
        <w:t>,</w:t>
      </w:r>
      <w:r>
        <w:rPr>
          <w:szCs w:val="28"/>
        </w:rPr>
        <w:t>2</w:t>
      </w:r>
      <w:r w:rsidRPr="006F30EC">
        <w:rPr>
          <w:szCs w:val="28"/>
        </w:rPr>
        <w:t> млн. рублей (депозит открыт в 2017 г.)</w:t>
      </w:r>
      <w:r>
        <w:rPr>
          <w:szCs w:val="28"/>
        </w:rPr>
        <w:t>.</w:t>
      </w:r>
    </w:p>
    <w:p w:rsidR="006921B5" w:rsidRDefault="006921B5" w:rsidP="003E5D79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96290A">
        <w:rPr>
          <w:szCs w:val="28"/>
        </w:rPr>
        <w:t>июн</w:t>
      </w:r>
      <w:r w:rsidR="0004245C">
        <w:rPr>
          <w:rStyle w:val="CharStyle5"/>
          <w:color w:val="000000"/>
          <w:sz w:val="28"/>
        </w:rPr>
        <w:t>е</w:t>
      </w:r>
      <w:r w:rsidR="0004245C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средства Фонда в следующих суммах:</w:t>
      </w:r>
    </w:p>
    <w:p w:rsidR="00F433DF" w:rsidRDefault="009231FD">
      <w:pPr>
        <w:pStyle w:val="a5"/>
        <w:spacing w:line="341" w:lineRule="auto"/>
        <w:ind w:firstLine="709"/>
        <w:rPr>
          <w:szCs w:val="28"/>
        </w:rPr>
      </w:pPr>
      <w:r w:rsidRPr="006921B5">
        <w:rPr>
          <w:szCs w:val="28"/>
        </w:rPr>
        <w:t xml:space="preserve">- </w:t>
      </w:r>
      <w:r w:rsidR="00417D0C">
        <w:rPr>
          <w:rStyle w:val="CharStyle5"/>
          <w:color w:val="000000"/>
          <w:sz w:val="28"/>
        </w:rPr>
        <w:t>в полном объеме</w:t>
      </w:r>
      <w:r w:rsidR="00417D0C">
        <w:rPr>
          <w:szCs w:val="28"/>
        </w:rPr>
        <w:t xml:space="preserve"> </w:t>
      </w:r>
      <w:r w:rsidR="00F433DF">
        <w:rPr>
          <w:szCs w:val="28"/>
        </w:rPr>
        <w:t>остаток</w:t>
      </w:r>
      <w:r w:rsidRPr="006921B5">
        <w:rPr>
          <w:szCs w:val="28"/>
        </w:rPr>
        <w:t xml:space="preserve"> средств, размещенных в 2016-2017 гг. </w:t>
      </w:r>
      <w:r w:rsidRPr="006921B5">
        <w:rPr>
          <w:snapToGrid w:val="0"/>
          <w:szCs w:val="28"/>
        </w:rPr>
        <w:t>в целях финансирования проекта «</w:t>
      </w:r>
      <w:r w:rsidRPr="006F30EC">
        <w:rPr>
          <w:szCs w:val="28"/>
        </w:rPr>
        <w:t>Модернизация вагонов метро в г. Будапеште (Венгрия)</w:t>
      </w:r>
      <w:r w:rsidRPr="006921B5">
        <w:rPr>
          <w:snapToGrid w:val="0"/>
          <w:szCs w:val="28"/>
        </w:rPr>
        <w:t>»</w:t>
      </w:r>
      <w:r>
        <w:rPr>
          <w:snapToGrid w:val="0"/>
          <w:szCs w:val="28"/>
        </w:rPr>
        <w:t xml:space="preserve"> </w:t>
      </w:r>
      <w:r w:rsidRPr="006921B5">
        <w:rPr>
          <w:snapToGrid w:val="0"/>
          <w:szCs w:val="28"/>
        </w:rPr>
        <w:t xml:space="preserve">– в сумме </w:t>
      </w:r>
      <w:r w:rsidR="009C652F" w:rsidRPr="009C652F">
        <w:rPr>
          <w:szCs w:val="28"/>
        </w:rPr>
        <w:t>173</w:t>
      </w:r>
      <w:r w:rsidRPr="009C652F">
        <w:rPr>
          <w:szCs w:val="28"/>
        </w:rPr>
        <w:t>,</w:t>
      </w:r>
      <w:r w:rsidR="009C652F" w:rsidRPr="009C652F">
        <w:rPr>
          <w:szCs w:val="28"/>
        </w:rPr>
        <w:t>0</w:t>
      </w:r>
      <w:r w:rsidR="002B5B81" w:rsidRPr="009C652F">
        <w:rPr>
          <w:szCs w:val="28"/>
        </w:rPr>
        <w:t> </w:t>
      </w:r>
      <w:r w:rsidRPr="009C652F">
        <w:rPr>
          <w:szCs w:val="28"/>
        </w:rPr>
        <w:t>млн. рублей</w:t>
      </w:r>
      <w:r w:rsidR="00417D0C">
        <w:rPr>
          <w:rStyle w:val="CharStyle5"/>
          <w:color w:val="000000"/>
          <w:sz w:val="28"/>
        </w:rPr>
        <w:t>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lastRenderedPageBreak/>
        <w:t xml:space="preserve">- часть средств, размещенных в 2016-2017 гг.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6B724E">
        <w:rPr>
          <w:snapToGrid w:val="0"/>
          <w:szCs w:val="28"/>
        </w:rPr>
        <w:t>8</w:t>
      </w:r>
      <w:r w:rsidR="00D06758">
        <w:rPr>
          <w:snapToGrid w:val="0"/>
          <w:szCs w:val="28"/>
        </w:rPr>
        <w:t>4</w:t>
      </w:r>
      <w:r w:rsidRPr="00FC3954">
        <w:rPr>
          <w:snapToGrid w:val="0"/>
          <w:szCs w:val="28"/>
        </w:rPr>
        <w:t>,</w:t>
      </w:r>
      <w:r w:rsidR="00D06758">
        <w:rPr>
          <w:snapToGrid w:val="0"/>
          <w:szCs w:val="28"/>
        </w:rPr>
        <w:t>2</w:t>
      </w:r>
      <w:r w:rsidR="006B724E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3E5D79">
      <w:pPr>
        <w:pStyle w:val="a5"/>
        <w:spacing w:line="341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2017 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D33D8A">
        <w:rPr>
          <w:snapToGrid w:val="0"/>
          <w:szCs w:val="28"/>
        </w:rPr>
        <w:t>4</w:t>
      </w:r>
      <w:r w:rsidR="00B10008">
        <w:rPr>
          <w:snapToGrid w:val="0"/>
          <w:szCs w:val="28"/>
        </w:rPr>
        <w:t>0</w:t>
      </w:r>
      <w:r w:rsidRPr="00FC3954">
        <w:rPr>
          <w:snapToGrid w:val="0"/>
          <w:szCs w:val="28"/>
        </w:rPr>
        <w:t>,</w:t>
      </w:r>
      <w:r w:rsidR="00B10008">
        <w:rPr>
          <w:snapToGrid w:val="0"/>
          <w:szCs w:val="28"/>
        </w:rPr>
        <w:t>2</w:t>
      </w:r>
      <w:r w:rsidR="00D33D8A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23634B" w:rsidRPr="00E45180" w:rsidRDefault="0023634B" w:rsidP="00E45180">
      <w:pPr>
        <w:pStyle w:val="a5"/>
        <w:spacing w:line="341" w:lineRule="auto"/>
        <w:ind w:firstLine="709"/>
        <w:rPr>
          <w:snapToGrid w:val="0"/>
          <w:szCs w:val="28"/>
        </w:rPr>
      </w:pPr>
      <w:r w:rsidRPr="00E45180">
        <w:rPr>
          <w:snapToGrid w:val="0"/>
          <w:szCs w:val="28"/>
        </w:rPr>
        <w:t xml:space="preserve">В </w:t>
      </w:r>
      <w:r w:rsidR="00CE3D56" w:rsidRPr="00E45180">
        <w:rPr>
          <w:snapToGrid w:val="0"/>
          <w:szCs w:val="28"/>
        </w:rPr>
        <w:t>июне</w:t>
      </w:r>
      <w:r w:rsidR="00A36C20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2018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45180">
          <w:rPr>
            <w:snapToGrid w:val="0"/>
            <w:szCs w:val="28"/>
          </w:rPr>
          <w:t>2008 г</w:t>
        </w:r>
      </w:smartTag>
      <w:r w:rsidRPr="00E45180">
        <w:rPr>
          <w:snapToGrid w:val="0"/>
          <w:szCs w:val="28"/>
        </w:rPr>
        <w:t xml:space="preserve">. № 18 «О порядке управления средствами Фонда национального благосостояния» средства ФНБ в сумме </w:t>
      </w:r>
      <w:r w:rsidR="00E45180" w:rsidRPr="00E45180">
        <w:rPr>
          <w:snapToGrid w:val="0"/>
          <w:szCs w:val="28"/>
        </w:rPr>
        <w:t>40</w:t>
      </w:r>
      <w:r w:rsidR="000B3C3B" w:rsidRPr="00E45180">
        <w:rPr>
          <w:snapToGrid w:val="0"/>
          <w:szCs w:val="28"/>
        </w:rPr>
        <w:t>,</w:t>
      </w:r>
      <w:r w:rsidR="00E45180" w:rsidRPr="00E45180">
        <w:rPr>
          <w:snapToGrid w:val="0"/>
          <w:szCs w:val="28"/>
        </w:rPr>
        <w:t>2</w:t>
      </w:r>
      <w:r w:rsidR="009108B7" w:rsidRPr="00E45180">
        <w:rPr>
          <w:snapToGrid w:val="0"/>
          <w:szCs w:val="28"/>
        </w:rPr>
        <w:t> </w:t>
      </w:r>
      <w:r w:rsidRPr="00E45180">
        <w:rPr>
          <w:snapToGrid w:val="0"/>
          <w:szCs w:val="28"/>
        </w:rPr>
        <w:t xml:space="preserve">млн. рублей, </w:t>
      </w:r>
      <w:r w:rsidR="00BF33F2" w:rsidRPr="00E45180">
        <w:rPr>
          <w:snapToGrid w:val="0"/>
          <w:szCs w:val="28"/>
        </w:rPr>
        <w:t xml:space="preserve">досрочно </w:t>
      </w:r>
      <w:r w:rsidR="0085713F" w:rsidRPr="00E45180">
        <w:rPr>
          <w:snapToGrid w:val="0"/>
          <w:szCs w:val="28"/>
        </w:rPr>
        <w:t>возвращенные с депозитов Внешэкономбанком</w:t>
      </w:r>
      <w:r w:rsidR="00D44AD5" w:rsidRPr="00E45180">
        <w:rPr>
          <w:snapToGrid w:val="0"/>
          <w:szCs w:val="28"/>
        </w:rPr>
        <w:t xml:space="preserve"> в </w:t>
      </w:r>
      <w:r w:rsidR="00E45180" w:rsidRPr="00E45180">
        <w:rPr>
          <w:snapToGrid w:val="0"/>
          <w:szCs w:val="28"/>
        </w:rPr>
        <w:t>июне</w:t>
      </w:r>
      <w:r w:rsidR="00D44AD5" w:rsidRPr="00E45180">
        <w:rPr>
          <w:snapToGrid w:val="0"/>
          <w:szCs w:val="28"/>
        </w:rPr>
        <w:t xml:space="preserve"> </w:t>
      </w:r>
      <w:proofErr w:type="spellStart"/>
      <w:r w:rsidR="00D44AD5" w:rsidRPr="00E45180">
        <w:rPr>
          <w:snapToGrid w:val="0"/>
          <w:szCs w:val="28"/>
        </w:rPr>
        <w:t>с.г</w:t>
      </w:r>
      <w:proofErr w:type="spellEnd"/>
      <w:r w:rsidR="00D44AD5" w:rsidRPr="00E45180">
        <w:rPr>
          <w:snapToGrid w:val="0"/>
          <w:szCs w:val="28"/>
        </w:rPr>
        <w:t>.</w:t>
      </w:r>
      <w:r w:rsidR="0085713F" w:rsidRPr="00E45180">
        <w:rPr>
          <w:snapToGrid w:val="0"/>
          <w:szCs w:val="28"/>
        </w:rPr>
        <w:t xml:space="preserve">, </w:t>
      </w:r>
      <w:r w:rsidRPr="00E45180">
        <w:rPr>
          <w:snapToGrid w:val="0"/>
          <w:szCs w:val="28"/>
        </w:rPr>
        <w:t xml:space="preserve">конвертированы в </w:t>
      </w:r>
      <w:r w:rsidR="00E45180" w:rsidRPr="00E45180">
        <w:rPr>
          <w:snapToGrid w:val="0"/>
          <w:szCs w:val="28"/>
        </w:rPr>
        <w:t>0,6</w:t>
      </w:r>
      <w:r w:rsidR="006A2EFD">
        <w:rPr>
          <w:snapToGrid w:val="0"/>
          <w:szCs w:val="28"/>
        </w:rPr>
        <w:t>5</w:t>
      </w:r>
      <w:r w:rsidR="00E45180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млн. </w:t>
      </w:r>
      <w:r w:rsidR="00977281" w:rsidRPr="00E45180">
        <w:rPr>
          <w:snapToGrid w:val="0"/>
          <w:szCs w:val="28"/>
        </w:rPr>
        <w:t>долл. США</w:t>
      </w:r>
      <w:r w:rsidRPr="00E45180">
        <w:rPr>
          <w:snapToGrid w:val="0"/>
          <w:szCs w:val="28"/>
        </w:rPr>
        <w:t>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BE2C7C">
        <w:rPr>
          <w:snapToGrid w:val="0"/>
        </w:rPr>
        <w:t>ию</w:t>
      </w:r>
      <w:r w:rsidR="008460C6">
        <w:rPr>
          <w:snapToGrid w:val="0"/>
        </w:rPr>
        <w:t>л</w:t>
      </w:r>
      <w:r w:rsidR="00BE2C7C">
        <w:rPr>
          <w:snapToGrid w:val="0"/>
        </w:rPr>
        <w:t>я</w:t>
      </w:r>
      <w:r w:rsidR="00BE2C7C" w:rsidRPr="006921B5">
        <w:rPr>
          <w:snapToGrid w:val="0"/>
        </w:rPr>
        <w:t xml:space="preserve"> </w:t>
      </w:r>
      <w:r w:rsidRPr="006921B5">
        <w:rPr>
          <w:snapToGrid w:val="0"/>
        </w:rPr>
        <w:t xml:space="preserve">2018 г. объем ФНБ составил </w:t>
      </w:r>
      <w:r w:rsidR="00AA17E2">
        <w:rPr>
          <w:snapToGrid w:val="0"/>
        </w:rPr>
        <w:t>4</w:t>
      </w:r>
      <w:r w:rsidR="009F5BCB">
        <w:rPr>
          <w:snapToGrid w:val="0"/>
        </w:rPr>
        <w:t> </w:t>
      </w:r>
      <w:r w:rsidR="00AA17E2">
        <w:rPr>
          <w:snapToGrid w:val="0"/>
        </w:rPr>
        <w:t>839</w:t>
      </w:r>
      <w:r w:rsidR="00A83912">
        <w:rPr>
          <w:snapToGrid w:val="0"/>
        </w:rPr>
        <w:t> </w:t>
      </w:r>
      <w:r w:rsidR="00AA17E2">
        <w:rPr>
          <w:snapToGrid w:val="0"/>
        </w:rPr>
        <w:t>258</w:t>
      </w:r>
      <w:r w:rsidRPr="006921B5">
        <w:rPr>
          <w:snapToGrid w:val="0"/>
        </w:rPr>
        <w:t>,</w:t>
      </w:r>
      <w:r w:rsidR="00AA17E2">
        <w:rPr>
          <w:snapToGrid w:val="0"/>
        </w:rPr>
        <w:t>4</w:t>
      </w:r>
      <w:r w:rsidR="00A83912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AA17E2">
        <w:rPr>
          <w:snapToGrid w:val="0"/>
        </w:rPr>
        <w:t>77</w:t>
      </w:r>
      <w:r w:rsidR="00A83912">
        <w:rPr>
          <w:snapToGrid w:val="0"/>
        </w:rPr>
        <w:t> </w:t>
      </w:r>
      <w:r w:rsidR="00AA17E2">
        <w:rPr>
          <w:snapToGrid w:val="0"/>
        </w:rPr>
        <w:t>111</w:t>
      </w:r>
      <w:r w:rsidRPr="006921B5">
        <w:rPr>
          <w:snapToGrid w:val="0"/>
        </w:rPr>
        <w:t>,</w:t>
      </w:r>
      <w:r w:rsidR="00AA17E2">
        <w:rPr>
          <w:snapToGrid w:val="0"/>
        </w:rPr>
        <w:t>7</w:t>
      </w:r>
      <w:r w:rsidR="009F5BC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107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3E5D79">
      <w:pPr>
        <w:pStyle w:val="Style4"/>
        <w:spacing w:before="0" w:after="0" w:line="341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761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E57E0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0E5B5D" w:rsidRPr="006921B5" w:rsidRDefault="000E5B5D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9A3E5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173,0 млн.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во Внешэкономбанке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7A4D4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A4D4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131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7A4D4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112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Совокупная расчетная сумма </w:t>
      </w:r>
      <w:r w:rsidR="00213DED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июня</w:t>
      </w:r>
      <w:r w:rsidR="00DF35E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составила </w:t>
      </w:r>
      <w:r w:rsidR="00BE797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E797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797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351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E797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A839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8391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июн</w:t>
      </w:r>
      <w:r w:rsidR="00DF35E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</w:t>
      </w:r>
      <w:r w:rsidR="00DF35E3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CF2FE0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B1253D">
        <w:rPr>
          <w:rStyle w:val="CharStyle5"/>
          <w:rFonts w:ascii="Times New Roman" w:hAnsi="Times New Roman" w:cs="Times New Roman"/>
          <w:color w:val="000000"/>
          <w:sz w:val="28"/>
        </w:rPr>
        <w:t>84</w:t>
      </w:r>
      <w:r w:rsidR="00CF2FE0">
        <w:rPr>
          <w:rStyle w:val="CharStyle5"/>
          <w:rFonts w:ascii="Times New Roman" w:hAnsi="Times New Roman" w:cs="Times New Roman"/>
          <w:color w:val="000000"/>
          <w:sz w:val="28"/>
        </w:rPr>
        <w:t> 7</w:t>
      </w:r>
      <w:r w:rsidR="00B1253D">
        <w:rPr>
          <w:rStyle w:val="CharStyle5"/>
          <w:rFonts w:ascii="Times New Roman" w:hAnsi="Times New Roman" w:cs="Times New Roman"/>
          <w:color w:val="000000"/>
          <w:sz w:val="28"/>
        </w:rPr>
        <w:t>26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B1253D">
        <w:rPr>
          <w:rStyle w:val="CharStyle5"/>
          <w:rFonts w:ascii="Times New Roman" w:hAnsi="Times New Roman" w:cs="Times New Roman"/>
          <w:color w:val="000000"/>
          <w:sz w:val="28"/>
        </w:rPr>
        <w:t>0</w:t>
      </w:r>
      <w:r w:rsidR="00CF2FE0" w:rsidRPr="006921B5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остаткам средств на счетах в иностранной валюте в Банке России –</w:t>
      </w:r>
      <w:bookmarkStart w:id="1" w:name="_GoBack"/>
      <w:bookmarkEnd w:id="1"/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629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15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468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3E5D79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209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125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CF2FE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A74164" w:rsidRPr="00A74164" w:rsidRDefault="00511DE5" w:rsidP="00A74164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 w:rsidR="001D3CC4" w:rsidRPr="00A74164">
        <w:rPr>
          <w:rStyle w:val="CharStyle5"/>
          <w:rFonts w:ascii="Times New Roman" w:hAnsi="Times New Roman" w:cs="Times New Roman"/>
          <w:color w:val="000000"/>
          <w:sz w:val="28"/>
        </w:rPr>
        <w:t>июн</w:t>
      </w:r>
      <w:r w:rsidR="00916BF3"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е 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2018 г. в федеральный бюджет поступили доходы от размещения средств </w:t>
      </w:r>
      <w:r w:rsidR="00A74164"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Фонда: </w:t>
      </w:r>
    </w:p>
    <w:p w:rsidR="00A74164" w:rsidRPr="00A74164" w:rsidRDefault="00A74164" w:rsidP="00A74164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на депозитах во Внешэкономбанке – в сумме </w:t>
      </w:r>
      <w:r w:rsidR="00795F0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1 5</w:t>
      </w:r>
      <w:r w:rsidR="00B3637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93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3637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795F0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7F21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25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3637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7F21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долларов США;</w:t>
      </w:r>
    </w:p>
    <w:p w:rsidR="00A74164" w:rsidRPr="00A74164" w:rsidRDefault="00A74164" w:rsidP="00A74164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B169B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3 549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B169B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B169B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 w:rsidR="002404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56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404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2404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долларов США;</w:t>
      </w:r>
    </w:p>
    <w:p w:rsidR="00A74164" w:rsidRPr="00A74164" w:rsidRDefault="00A74164" w:rsidP="00A74164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в привилегированные акции кредитных организаций – в сумме </w:t>
      </w:r>
      <w:r w:rsidR="002035A9">
        <w:rPr>
          <w:rStyle w:val="CharStyle5"/>
          <w:rFonts w:ascii="Times New Roman" w:hAnsi="Times New Roman" w:cs="Times New Roman"/>
          <w:color w:val="000000"/>
          <w:sz w:val="28"/>
        </w:rPr>
        <w:t>11 804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2035A9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> мл</w:t>
      </w:r>
      <w:r w:rsidR="002035A9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2E7DD1">
        <w:rPr>
          <w:rStyle w:val="CharStyle5"/>
          <w:rFonts w:ascii="Times New Roman" w:hAnsi="Times New Roman" w:cs="Times New Roman"/>
          <w:color w:val="000000"/>
          <w:sz w:val="28"/>
        </w:rPr>
        <w:t>189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2E7DD1">
        <w:rPr>
          <w:rStyle w:val="CharStyle5"/>
          <w:rFonts w:ascii="Times New Roman" w:hAnsi="Times New Roman" w:cs="Times New Roman"/>
          <w:color w:val="000000"/>
          <w:sz w:val="28"/>
        </w:rPr>
        <w:t>6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2E7DD1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>. долларов США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:rsidR="006921B5" w:rsidRPr="003B6017" w:rsidRDefault="006921B5" w:rsidP="003B6017">
      <w:pPr>
        <w:tabs>
          <w:tab w:val="num" w:pos="1080"/>
        </w:tabs>
        <w:spacing w:line="341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132570">
        <w:rPr>
          <w:rStyle w:val="CharStyle5"/>
          <w:rFonts w:eastAsiaTheme="minorHAnsi"/>
          <w:sz w:val="28"/>
          <w:szCs w:val="26"/>
          <w:lang w:eastAsia="en-US"/>
        </w:rPr>
        <w:t>27</w:t>
      </w:r>
      <w:r w:rsidR="001F1D90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3B2AAF">
        <w:rPr>
          <w:rStyle w:val="CharStyle5"/>
          <w:rFonts w:eastAsiaTheme="minorHAnsi"/>
          <w:sz w:val="28"/>
          <w:szCs w:val="26"/>
          <w:lang w:eastAsia="en-US"/>
        </w:rPr>
        <w:t>8</w:t>
      </w:r>
      <w:r w:rsidR="008807EF">
        <w:rPr>
          <w:rStyle w:val="CharStyle5"/>
          <w:rFonts w:eastAsiaTheme="minorHAnsi"/>
          <w:sz w:val="28"/>
          <w:szCs w:val="26"/>
          <w:lang w:eastAsia="en-US"/>
        </w:rPr>
        <w:t>32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8807EF">
        <w:rPr>
          <w:rStyle w:val="CharStyle5"/>
          <w:rFonts w:eastAsiaTheme="minorHAnsi"/>
          <w:sz w:val="28"/>
          <w:szCs w:val="26"/>
          <w:lang w:eastAsia="en-US"/>
        </w:rPr>
        <w:t>9</w:t>
      </w:r>
      <w:r w:rsidR="003B2AAF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132570">
        <w:rPr>
          <w:rStyle w:val="CharStyle5"/>
          <w:rFonts w:eastAsiaTheme="minorHAnsi"/>
          <w:sz w:val="28"/>
          <w:szCs w:val="26"/>
          <w:lang w:eastAsia="en-US"/>
        </w:rPr>
        <w:t>462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8807EF">
        <w:rPr>
          <w:rStyle w:val="CharStyle5"/>
          <w:rFonts w:eastAsiaTheme="minorHAnsi"/>
          <w:sz w:val="28"/>
          <w:szCs w:val="26"/>
          <w:lang w:eastAsia="en-US"/>
        </w:rPr>
        <w:t>5</w:t>
      </w:r>
      <w:r w:rsidR="003B2AAF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lastRenderedPageBreak/>
        <w:t xml:space="preserve">Показатели объема ФНБ, а также расчетной суммы </w:t>
      </w:r>
      <w:r w:rsidR="00213DED" w:rsidRPr="00F6577D">
        <w:rPr>
          <w:rStyle w:val="CharStyle5"/>
          <w:sz w:val="28"/>
          <w:szCs w:val="28"/>
        </w:rPr>
        <w:t>доход</w:t>
      </w:r>
      <w:r w:rsidR="00213DED">
        <w:rPr>
          <w:rStyle w:val="CharStyle5"/>
          <w:sz w:val="28"/>
          <w:szCs w:val="28"/>
        </w:rPr>
        <w:t>а</w:t>
      </w:r>
      <w:r w:rsidRPr="006921B5">
        <w:rPr>
          <w:rStyle w:val="CharStyle5"/>
          <w:color w:val="000000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6921B5" w:rsidRPr="006921B5" w:rsidRDefault="006921B5" w:rsidP="003E5D79">
      <w:pPr>
        <w:pStyle w:val="a5"/>
        <w:spacing w:line="341" w:lineRule="auto"/>
        <w:ind w:firstLine="709"/>
        <w:rPr>
          <w:rStyle w:val="CharStyle5"/>
          <w:sz w:val="28"/>
          <w:szCs w:val="28"/>
        </w:rPr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065817" w:rsidRPr="006921B5" w:rsidRDefault="00065817"/>
    <w:sectPr w:rsidR="00065817" w:rsidRPr="006921B5" w:rsidSect="007813B6">
      <w:headerReference w:type="even" r:id="rId8"/>
      <w:headerReference w:type="default" r:id="rId9"/>
      <w:footnotePr>
        <w:numFmt w:val="chicago"/>
      </w:footnotePr>
      <w:pgSz w:w="11909" w:h="16834"/>
      <w:pgMar w:top="907" w:right="1134" w:bottom="851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16B" w:rsidRDefault="0015116B">
      <w:r>
        <w:separator/>
      </w:r>
    </w:p>
  </w:endnote>
  <w:endnote w:type="continuationSeparator" w:id="0">
    <w:p w:rsidR="0015116B" w:rsidRDefault="0015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16B" w:rsidRDefault="0015116B">
      <w:r>
        <w:separator/>
      </w:r>
    </w:p>
  </w:footnote>
  <w:footnote w:type="continuationSeparator" w:id="0">
    <w:p w:rsidR="0015116B" w:rsidRDefault="0015116B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2B61C2C" wp14:editId="4F63B46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3AB">
          <w:rPr>
            <w:noProof/>
          </w:rPr>
          <w:t>3</w:t>
        </w:r>
        <w:r>
          <w:fldChar w:fldCharType="end"/>
        </w:r>
      </w:p>
    </w:sdtContent>
  </w:sdt>
  <w:p w:rsidR="00BA444F" w:rsidRDefault="0015116B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12106"/>
    <w:rsid w:val="00041F6D"/>
    <w:rsid w:val="0004245C"/>
    <w:rsid w:val="000513AB"/>
    <w:rsid w:val="000605F8"/>
    <w:rsid w:val="00065817"/>
    <w:rsid w:val="000878D0"/>
    <w:rsid w:val="000A32EA"/>
    <w:rsid w:val="000A3B3A"/>
    <w:rsid w:val="000B3C3B"/>
    <w:rsid w:val="000D0555"/>
    <w:rsid w:val="000D4854"/>
    <w:rsid w:val="000E5B5D"/>
    <w:rsid w:val="00112E5E"/>
    <w:rsid w:val="00113CB2"/>
    <w:rsid w:val="00122CF0"/>
    <w:rsid w:val="00125DEB"/>
    <w:rsid w:val="00132570"/>
    <w:rsid w:val="0015116B"/>
    <w:rsid w:val="00152BFC"/>
    <w:rsid w:val="00154E38"/>
    <w:rsid w:val="0016236B"/>
    <w:rsid w:val="00162E39"/>
    <w:rsid w:val="001808C8"/>
    <w:rsid w:val="001C4E71"/>
    <w:rsid w:val="001D203B"/>
    <w:rsid w:val="001D3CC4"/>
    <w:rsid w:val="001D3DEB"/>
    <w:rsid w:val="001F1D90"/>
    <w:rsid w:val="001F6618"/>
    <w:rsid w:val="002035A9"/>
    <w:rsid w:val="002054AC"/>
    <w:rsid w:val="00210384"/>
    <w:rsid w:val="00213DED"/>
    <w:rsid w:val="00222505"/>
    <w:rsid w:val="00236336"/>
    <w:rsid w:val="0023634B"/>
    <w:rsid w:val="002404F1"/>
    <w:rsid w:val="002551B1"/>
    <w:rsid w:val="002644BF"/>
    <w:rsid w:val="00296046"/>
    <w:rsid w:val="002A6D1B"/>
    <w:rsid w:val="002A719C"/>
    <w:rsid w:val="002B5B81"/>
    <w:rsid w:val="002B6DEF"/>
    <w:rsid w:val="002E0D60"/>
    <w:rsid w:val="002E7DD1"/>
    <w:rsid w:val="00302890"/>
    <w:rsid w:val="00351C97"/>
    <w:rsid w:val="0035649F"/>
    <w:rsid w:val="0038396D"/>
    <w:rsid w:val="00384665"/>
    <w:rsid w:val="00386BE7"/>
    <w:rsid w:val="00391955"/>
    <w:rsid w:val="003B2AAF"/>
    <w:rsid w:val="003B6017"/>
    <w:rsid w:val="003D2497"/>
    <w:rsid w:val="003E5D79"/>
    <w:rsid w:val="003F1E1A"/>
    <w:rsid w:val="003F3F66"/>
    <w:rsid w:val="0040230B"/>
    <w:rsid w:val="00405FD4"/>
    <w:rsid w:val="0041210B"/>
    <w:rsid w:val="00417D0C"/>
    <w:rsid w:val="00465E9B"/>
    <w:rsid w:val="00482E98"/>
    <w:rsid w:val="004843C3"/>
    <w:rsid w:val="00493E7B"/>
    <w:rsid w:val="004A0B6D"/>
    <w:rsid w:val="004A49C3"/>
    <w:rsid w:val="004F0E5A"/>
    <w:rsid w:val="004F4C88"/>
    <w:rsid w:val="00511DE5"/>
    <w:rsid w:val="00522FA3"/>
    <w:rsid w:val="005268AE"/>
    <w:rsid w:val="00530CC0"/>
    <w:rsid w:val="00585AF4"/>
    <w:rsid w:val="005A3448"/>
    <w:rsid w:val="005C5C35"/>
    <w:rsid w:val="005F0BC7"/>
    <w:rsid w:val="005F3CA8"/>
    <w:rsid w:val="005F6E0E"/>
    <w:rsid w:val="00603783"/>
    <w:rsid w:val="00614528"/>
    <w:rsid w:val="006158F9"/>
    <w:rsid w:val="006211E2"/>
    <w:rsid w:val="00672F27"/>
    <w:rsid w:val="006921B5"/>
    <w:rsid w:val="006A2EFD"/>
    <w:rsid w:val="006A4493"/>
    <w:rsid w:val="006A686E"/>
    <w:rsid w:val="006B724E"/>
    <w:rsid w:val="006C075F"/>
    <w:rsid w:val="006D1FC9"/>
    <w:rsid w:val="006D5A60"/>
    <w:rsid w:val="006D6D7F"/>
    <w:rsid w:val="006D7D82"/>
    <w:rsid w:val="0070382B"/>
    <w:rsid w:val="007119A3"/>
    <w:rsid w:val="00741D5A"/>
    <w:rsid w:val="00767A91"/>
    <w:rsid w:val="00767D84"/>
    <w:rsid w:val="007733E6"/>
    <w:rsid w:val="007813B6"/>
    <w:rsid w:val="00783A30"/>
    <w:rsid w:val="00795F0D"/>
    <w:rsid w:val="007A4D41"/>
    <w:rsid w:val="007B16A1"/>
    <w:rsid w:val="007B7930"/>
    <w:rsid w:val="007D1516"/>
    <w:rsid w:val="007E6B10"/>
    <w:rsid w:val="007F21E7"/>
    <w:rsid w:val="008046A5"/>
    <w:rsid w:val="008406D5"/>
    <w:rsid w:val="00840ADA"/>
    <w:rsid w:val="00844BD5"/>
    <w:rsid w:val="008460C6"/>
    <w:rsid w:val="00856971"/>
    <w:rsid w:val="00856B74"/>
    <w:rsid w:val="0085713F"/>
    <w:rsid w:val="008807EF"/>
    <w:rsid w:val="00886551"/>
    <w:rsid w:val="008C2033"/>
    <w:rsid w:val="008D06A1"/>
    <w:rsid w:val="00901853"/>
    <w:rsid w:val="009108B7"/>
    <w:rsid w:val="00916BF3"/>
    <w:rsid w:val="009231FD"/>
    <w:rsid w:val="00925EA9"/>
    <w:rsid w:val="00932653"/>
    <w:rsid w:val="00946684"/>
    <w:rsid w:val="00957BA9"/>
    <w:rsid w:val="0096290A"/>
    <w:rsid w:val="00962AC4"/>
    <w:rsid w:val="00977281"/>
    <w:rsid w:val="009A3E5B"/>
    <w:rsid w:val="009A66CD"/>
    <w:rsid w:val="009C652F"/>
    <w:rsid w:val="009D3A01"/>
    <w:rsid w:val="009E21C8"/>
    <w:rsid w:val="009E307F"/>
    <w:rsid w:val="009F5BCB"/>
    <w:rsid w:val="00A36C20"/>
    <w:rsid w:val="00A74164"/>
    <w:rsid w:val="00A83912"/>
    <w:rsid w:val="00A93891"/>
    <w:rsid w:val="00AA17E2"/>
    <w:rsid w:val="00AA259C"/>
    <w:rsid w:val="00AA37EC"/>
    <w:rsid w:val="00AA5A84"/>
    <w:rsid w:val="00AE04B7"/>
    <w:rsid w:val="00AE10D1"/>
    <w:rsid w:val="00B06C36"/>
    <w:rsid w:val="00B10008"/>
    <w:rsid w:val="00B1253D"/>
    <w:rsid w:val="00B169B2"/>
    <w:rsid w:val="00B3617E"/>
    <w:rsid w:val="00B3637B"/>
    <w:rsid w:val="00B415B9"/>
    <w:rsid w:val="00B439E2"/>
    <w:rsid w:val="00B55522"/>
    <w:rsid w:val="00B57F4A"/>
    <w:rsid w:val="00B7598B"/>
    <w:rsid w:val="00B771F6"/>
    <w:rsid w:val="00BE2C7C"/>
    <w:rsid w:val="00BE7975"/>
    <w:rsid w:val="00BF33F2"/>
    <w:rsid w:val="00C03140"/>
    <w:rsid w:val="00C03A01"/>
    <w:rsid w:val="00C74DD2"/>
    <w:rsid w:val="00CC15CA"/>
    <w:rsid w:val="00CE3D56"/>
    <w:rsid w:val="00CF1B40"/>
    <w:rsid w:val="00CF2FE0"/>
    <w:rsid w:val="00D03541"/>
    <w:rsid w:val="00D06758"/>
    <w:rsid w:val="00D06CEB"/>
    <w:rsid w:val="00D10CCC"/>
    <w:rsid w:val="00D33D8A"/>
    <w:rsid w:val="00D41D69"/>
    <w:rsid w:val="00D44AD5"/>
    <w:rsid w:val="00D50935"/>
    <w:rsid w:val="00D95FDA"/>
    <w:rsid w:val="00DB4EF1"/>
    <w:rsid w:val="00DC0D88"/>
    <w:rsid w:val="00DC3EE1"/>
    <w:rsid w:val="00DC6BF9"/>
    <w:rsid w:val="00DF35E3"/>
    <w:rsid w:val="00DF45A3"/>
    <w:rsid w:val="00E029F8"/>
    <w:rsid w:val="00E05E73"/>
    <w:rsid w:val="00E068CC"/>
    <w:rsid w:val="00E20B4A"/>
    <w:rsid w:val="00E3075A"/>
    <w:rsid w:val="00E3162E"/>
    <w:rsid w:val="00E45180"/>
    <w:rsid w:val="00E56FF6"/>
    <w:rsid w:val="00E57E00"/>
    <w:rsid w:val="00E63B18"/>
    <w:rsid w:val="00E714BC"/>
    <w:rsid w:val="00E727E1"/>
    <w:rsid w:val="00E740D8"/>
    <w:rsid w:val="00E86AAE"/>
    <w:rsid w:val="00E92256"/>
    <w:rsid w:val="00EC2E90"/>
    <w:rsid w:val="00ED051A"/>
    <w:rsid w:val="00EE1DAD"/>
    <w:rsid w:val="00EF5813"/>
    <w:rsid w:val="00F2060B"/>
    <w:rsid w:val="00F2662F"/>
    <w:rsid w:val="00F30737"/>
    <w:rsid w:val="00F3536D"/>
    <w:rsid w:val="00F433DF"/>
    <w:rsid w:val="00F444C7"/>
    <w:rsid w:val="00F4463C"/>
    <w:rsid w:val="00F55164"/>
    <w:rsid w:val="00F7761A"/>
    <w:rsid w:val="00FA4F31"/>
    <w:rsid w:val="00FC3954"/>
    <w:rsid w:val="00FC6A0F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ACAC0-CFB4-4315-BD6B-080D00BA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10</cp:revision>
  <cp:lastPrinted>2018-06-01T07:58:00Z</cp:lastPrinted>
  <dcterms:created xsi:type="dcterms:W3CDTF">2018-07-06T12:13:00Z</dcterms:created>
  <dcterms:modified xsi:type="dcterms:W3CDTF">2018-07-06T12:19:00Z</dcterms:modified>
</cp:coreProperties>
</file>