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docProps/thumbnail.jpeg" ContentType="image/jpeg"/>
  <Override PartName="/word/stylesWithEffects.xml" ContentType="application/vnd.ms-word.stylesWithEffect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OfficeCoreProperties" Type="http://schemas.openxmlformats.org/package/2006/relationships/metadata/core-properties" Target="docProps/core.xml"/><Relationship Id="rIdOfficeExtendedProperties" Type="http://schemas.openxmlformats.org/officeDocument/2006/relationships/extended-properties" Target="docProps/app.xml"/><Relationship Id="rIdOfficeThumbnail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校园二手交易平台项目开发规划书</w:t>
      </w:r>
    </w:p>
    <w:p>
      <w:pPr>
        <w:pStyle w:val="TOC1"/>
        <w:pageBreakBefore w:val="true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history="true" w:anchor="_LarkToc00001">
        <w:r>
          <w:rPr/>
          <w:t xml:space="preserve">1 项目概述</w:t>
        </w:r>
        <w:r>
          <w:rPr/>
          <w:tab/>
        </w:r>
        <w:r>
          <w:fldChar w:fldCharType="begin"/>
        </w:r>
        <w:r>
          <w:instrText xml:space="preserve"> PAGEREF _LarkToc00001 \h </w:instrText>
        </w:r>
        <w:r>
          <w:fldChar w:fldCharType="separate"/>
        </w:r>
        <w:r>
          <w:rPr/>
          <w:t xml:space="preserve"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02">
        <w:r>
          <w:rPr/>
          <w:t xml:space="preserve">1.1 项目定位</w:t>
        </w:r>
        <w:r>
          <w:rPr/>
          <w:tab/>
        </w:r>
        <w:r>
          <w:fldChar w:fldCharType="begin"/>
        </w:r>
        <w:r>
          <w:instrText xml:space="preserve"> PAGEREF _LarkToc00002 \h </w:instrText>
        </w:r>
        <w:r>
          <w:fldChar w:fldCharType="separate"/>
        </w:r>
        <w:r>
          <w:rPr/>
          <w:t xml:space="preserve"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03">
        <w:r>
          <w:rPr/>
          <w:t xml:space="preserve">1.2 设计目标</w:t>
        </w:r>
        <w:r>
          <w:rPr/>
          <w:tab/>
        </w:r>
        <w:r>
          <w:fldChar w:fldCharType="begin"/>
        </w:r>
        <w:r>
          <w:instrText xml:space="preserve"> PAGEREF _LarkToc00003 \h </w:instrText>
        </w:r>
        <w:r>
          <w:fldChar w:fldCharType="separate"/>
        </w:r>
        <w:r>
          <w:rPr/>
          <w:t xml:space="preserve"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04">
        <w:r>
          <w:rPr/>
          <w:t xml:space="preserve">1.3 简历价值点</w:t>
        </w:r>
        <w:r>
          <w:rPr/>
          <w:tab/>
        </w:r>
        <w:r>
          <w:fldChar w:fldCharType="begin"/>
        </w:r>
        <w:r>
          <w:instrText xml:space="preserve"> PAGEREF _LarkToc00004 \h </w:instrText>
        </w:r>
        <w:r>
          <w:fldChar w:fldCharType="separate"/>
        </w:r>
        <w:r>
          <w:rPr/>
          <w:t xml:space="preserve">1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history="true" w:anchor="_LarkToc00005">
        <w:r>
          <w:rPr/>
          <w:t xml:space="preserve">2 技术选型</w:t>
        </w:r>
        <w:r>
          <w:rPr/>
          <w:tab/>
        </w:r>
        <w:r>
          <w:fldChar w:fldCharType="begin"/>
        </w:r>
        <w:r>
          <w:instrText xml:space="preserve"> PAGEREF _LarkToc00005 \h </w:instrText>
        </w:r>
        <w:r>
          <w:fldChar w:fldCharType="separate"/>
        </w:r>
        <w:r>
          <w:rPr/>
          <w:t xml:space="preserve"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06">
        <w:r>
          <w:rPr/>
          <w:t xml:space="preserve">2.1 后端技术栈</w:t>
        </w:r>
        <w:r>
          <w:rPr/>
          <w:tab/>
        </w:r>
        <w:r>
          <w:fldChar w:fldCharType="begin"/>
        </w:r>
        <w:r>
          <w:instrText xml:space="preserve"> PAGEREF _LarkToc00006 \h </w:instrText>
        </w:r>
        <w:r>
          <w:fldChar w:fldCharType="separate"/>
        </w:r>
        <w:r>
          <w:rPr/>
          <w:t xml:space="preserve">1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07">
        <w:r>
          <w:rPr/>
          <w:t xml:space="preserve">2.2 数据与中间件</w:t>
        </w:r>
        <w:r>
          <w:rPr/>
          <w:tab/>
        </w:r>
        <w:r>
          <w:fldChar w:fldCharType="begin"/>
        </w:r>
        <w:r>
          <w:instrText xml:space="preserve"> PAGEREF _LarkToc00007 \h </w:instrText>
        </w:r>
        <w:r>
          <w:fldChar w:fldCharType="separate"/>
        </w:r>
        <w:r>
          <w:rPr/>
          <w:t xml:space="preserve"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08">
        <w:r>
          <w:rPr/>
          <w:t xml:space="preserve">2.3 前端技术栈</w:t>
        </w:r>
        <w:r>
          <w:rPr/>
          <w:tab/>
        </w:r>
        <w:r>
          <w:fldChar w:fldCharType="begin"/>
        </w:r>
        <w:r>
          <w:instrText xml:space="preserve"> PAGEREF _LarkToc00008 \h </w:instrText>
        </w:r>
        <w:r>
          <w:fldChar w:fldCharType="separate"/>
        </w:r>
        <w:r>
          <w:rPr/>
          <w:t xml:space="preserve"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09">
        <w:r>
          <w:rPr/>
          <w:t xml:space="preserve">2.4 工程与测试工具</w:t>
        </w:r>
        <w:r>
          <w:rPr/>
          <w:tab/>
        </w:r>
        <w:r>
          <w:fldChar w:fldCharType="begin"/>
        </w:r>
        <w:r>
          <w:instrText xml:space="preserve"> PAGEREF _LarkToc00009 \h </w:instrText>
        </w:r>
        <w:r>
          <w:fldChar w:fldCharType="separate"/>
        </w:r>
        <w:r>
          <w:rPr/>
          <w:t xml:space="preserve">2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10">
        <w:r>
          <w:rPr/>
          <w:t xml:space="preserve">2.5 部署方案</w:t>
        </w:r>
        <w:r>
          <w:rPr/>
          <w:tab/>
        </w:r>
        <w:r>
          <w:fldChar w:fldCharType="begin"/>
        </w:r>
        <w:r>
          <w:instrText xml:space="preserve"> PAGEREF _LarkToc00010 \h </w:instrText>
        </w:r>
        <w:r>
          <w:fldChar w:fldCharType="separate"/>
        </w:r>
        <w:r>
          <w:rPr/>
          <w:t xml:space="preserve">2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history="true" w:anchor="_LarkToc00011">
        <w:r>
          <w:rPr/>
          <w:t xml:space="preserve">3 功能模块清单</w:t>
        </w:r>
        <w:r>
          <w:rPr/>
          <w:tab/>
        </w:r>
        <w:r>
          <w:fldChar w:fldCharType="begin"/>
        </w:r>
        <w:r>
          <w:instrText xml:space="preserve"> PAGEREF _LarkToc00011 \h </w:instrText>
        </w:r>
        <w:r>
          <w:fldChar w:fldCharType="separate"/>
        </w:r>
        <w:r>
          <w:rPr/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12">
        <w:r>
          <w:rPr/>
          <w:t xml:space="preserve">3.1 用户模块</w:t>
        </w:r>
        <w:r>
          <w:rPr/>
          <w:tab/>
        </w:r>
        <w:r>
          <w:fldChar w:fldCharType="begin"/>
        </w:r>
        <w:r>
          <w:instrText xml:space="preserve"> PAGEREF _LarkToc00012 \h </w:instrText>
        </w:r>
        <w:r>
          <w:fldChar w:fldCharType="separate"/>
        </w:r>
        <w:r>
          <w:rPr/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13">
        <w:r>
          <w:rPr/>
          <w:t xml:space="preserve">3.2 商品模块</w:t>
        </w:r>
        <w:r>
          <w:rPr/>
          <w:tab/>
        </w:r>
        <w:r>
          <w:fldChar w:fldCharType="begin"/>
        </w:r>
        <w:r>
          <w:instrText xml:space="preserve"> PAGEREF _LarkToc00013 \h </w:instrText>
        </w:r>
        <w:r>
          <w:fldChar w:fldCharType="separate"/>
        </w:r>
        <w:r>
          <w:rPr/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14">
        <w:r>
          <w:rPr/>
          <w:t xml:space="preserve">3.3 交易模块</w:t>
        </w:r>
        <w:r>
          <w:rPr/>
          <w:tab/>
        </w:r>
        <w:r>
          <w:fldChar w:fldCharType="begin"/>
        </w:r>
        <w:r>
          <w:instrText xml:space="preserve"> PAGEREF _LarkToc00014 \h </w:instrText>
        </w:r>
        <w:r>
          <w:fldChar w:fldCharType="separate"/>
        </w:r>
        <w:r>
          <w:rPr/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15">
        <w:r>
          <w:rPr/>
          <w:t xml:space="preserve">3.4 互动模块</w:t>
        </w:r>
        <w:r>
          <w:rPr/>
          <w:tab/>
        </w:r>
        <w:r>
          <w:fldChar w:fldCharType="begin"/>
        </w:r>
        <w:r>
          <w:instrText xml:space="preserve"> PAGEREF _LarkToc00015 \h </w:instrText>
        </w:r>
        <w:r>
          <w:fldChar w:fldCharType="separate"/>
        </w:r>
        <w:r>
          <w:rPr/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16">
        <w:r>
          <w:rPr/>
          <w:t xml:space="preserve">3.5 管理后台</w:t>
        </w:r>
        <w:r>
          <w:rPr/>
          <w:tab/>
        </w:r>
        <w:r>
          <w:fldChar w:fldCharType="begin"/>
        </w:r>
        <w:r>
          <w:instrText xml:space="preserve"> PAGEREF _LarkToc00016 \h </w:instrText>
        </w:r>
        <w:r>
          <w:fldChar w:fldCharType="separate"/>
        </w:r>
        <w:r>
          <w:rPr/>
          <w:t xml:space="preserve">3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17">
        <w:r>
          <w:rPr/>
          <w:t xml:space="preserve">3.6 技术亮点（简历重点）</w:t>
        </w:r>
        <w:r>
          <w:rPr/>
          <w:tab/>
        </w:r>
        <w:r>
          <w:fldChar w:fldCharType="begin"/>
        </w:r>
        <w:r>
          <w:instrText xml:space="preserve"> PAGEREF _LarkToc00017 \h </w:instrText>
        </w:r>
        <w:r>
          <w:fldChar w:fldCharType="separate"/>
        </w:r>
        <w:r>
          <w:rPr/>
          <w:t xml:space="preserve">3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history="true" w:anchor="_LarkToc00018">
        <w:r>
          <w:rPr/>
          <w:t xml:space="preserve">4 数据库设计</w:t>
        </w:r>
        <w:r>
          <w:rPr/>
          <w:tab/>
        </w:r>
        <w:r>
          <w:fldChar w:fldCharType="begin"/>
        </w:r>
        <w:r>
          <w:instrText xml:space="preserve"> PAGEREF _LarkToc00018 \h </w:instrText>
        </w:r>
        <w:r>
          <w:fldChar w:fldCharType="separate"/>
        </w:r>
        <w:r>
          <w:rPr/>
          <w:t xml:space="preserve"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19">
        <w:r>
          <w:rPr/>
          <w:t xml:space="preserve">4.1 设计原则</w:t>
        </w:r>
        <w:r>
          <w:rPr/>
          <w:tab/>
        </w:r>
        <w:r>
          <w:fldChar w:fldCharType="begin"/>
        </w:r>
        <w:r>
          <w:instrText xml:space="preserve"> PAGEREF _LarkToc00019 \h </w:instrText>
        </w:r>
        <w:r>
          <w:fldChar w:fldCharType="separate"/>
        </w:r>
        <w:r>
          <w:rPr/>
          <w:t xml:space="preserve"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20">
        <w:r>
          <w:rPr/>
          <w:t xml:space="preserve">4.2 表结构设计</w:t>
        </w:r>
        <w:r>
          <w:rPr/>
          <w:tab/>
        </w:r>
        <w:r>
          <w:fldChar w:fldCharType="begin"/>
        </w:r>
        <w:r>
          <w:instrText xml:space="preserve"> PAGEREF _LarkToc00020 \h </w:instrText>
        </w:r>
        <w:r>
          <w:fldChar w:fldCharType="separate"/>
        </w:r>
        <w:r>
          <w:rPr/>
          <w:t xml:space="preserve">4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21">
        <w:r>
          <w:rPr/>
          <w:t xml:space="preserve">4.3 索引建议</w:t>
        </w:r>
        <w:r>
          <w:rPr/>
          <w:tab/>
        </w:r>
        <w:r>
          <w:fldChar w:fldCharType="begin"/>
        </w:r>
        <w:r>
          <w:instrText xml:space="preserve"> PAGEREF _LarkToc00021 \h </w:instrText>
        </w:r>
        <w:r>
          <w:fldChar w:fldCharType="separate"/>
        </w:r>
        <w:r>
          <w:rPr/>
          <w:t xml:space="preserve">6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history="true" w:anchor="_LarkToc00022">
        <w:r>
          <w:rPr/>
          <w:t xml:space="preserve">5 四周开发计划</w:t>
        </w:r>
        <w:r>
          <w:rPr/>
          <w:tab/>
        </w:r>
        <w:r>
          <w:fldChar w:fldCharType="begin"/>
        </w:r>
        <w:r>
          <w:instrText xml:space="preserve"> PAGEREF _LarkToc00022 \h </w:instrText>
        </w:r>
        <w:r>
          <w:fldChar w:fldCharType="separate"/>
        </w:r>
        <w:r>
          <w:rPr/>
          <w:t xml:space="preserve"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23">
        <w:r>
          <w:rPr/>
          <w:t xml:space="preserve">5.1 第 1 周：环境与基础模块</w:t>
        </w:r>
        <w:r>
          <w:rPr/>
          <w:tab/>
        </w:r>
        <w:r>
          <w:fldChar w:fldCharType="begin"/>
        </w:r>
        <w:r>
          <w:instrText xml:space="preserve"> PAGEREF _LarkToc00023 \h </w:instrText>
        </w:r>
        <w:r>
          <w:fldChar w:fldCharType="separate"/>
        </w:r>
        <w:r>
          <w:rPr/>
          <w:t xml:space="preserve"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24">
        <w:r>
          <w:rPr/>
          <w:t xml:space="preserve">5.2 第 2 周：交易闭环</w:t>
        </w:r>
        <w:r>
          <w:rPr/>
          <w:tab/>
        </w:r>
        <w:r>
          <w:fldChar w:fldCharType="begin"/>
        </w:r>
        <w:r>
          <w:instrText xml:space="preserve"> PAGEREF _LarkToc00024 \h </w:instrText>
        </w:r>
        <w:r>
          <w:fldChar w:fldCharType="separate"/>
        </w:r>
        <w:r>
          <w:rPr/>
          <w:t xml:space="preserve"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25">
        <w:r>
          <w:rPr/>
          <w:t xml:space="preserve">5.3 第 3 周：优化与管理后台</w:t>
        </w:r>
        <w:r>
          <w:rPr/>
          <w:tab/>
        </w:r>
        <w:r>
          <w:fldChar w:fldCharType="begin"/>
        </w:r>
        <w:r>
          <w:instrText xml:space="preserve"> PAGEREF _LarkToc00025 \h </w:instrText>
        </w:r>
        <w:r>
          <w:fldChar w:fldCharType="separate"/>
        </w:r>
        <w:r>
          <w:rPr/>
          <w:t xml:space="preserve">6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26">
        <w:r>
          <w:rPr/>
          <w:t xml:space="preserve">5.4 第 4 周：上线与简历收尾</w:t>
        </w:r>
        <w:r>
          <w:rPr/>
          <w:tab/>
        </w:r>
        <w:r>
          <w:fldChar w:fldCharType="begin"/>
        </w:r>
        <w:r>
          <w:instrText xml:space="preserve"> PAGEREF _LarkToc00026 \h </w:instrText>
        </w:r>
        <w:r>
          <w:fldChar w:fldCharType="separate"/>
        </w:r>
        <w:r>
          <w:rPr/>
          <w:t xml:space="preserve">7</w:t>
        </w:r>
        <w:r>
          <w:fldChar w:fldCharType="end"/>
        </w:r>
      </w:hyperlink>
    </w:p>
    <w:p>
      <w:pPr>
        <w:pStyle w:val="TOC1"/>
        <w:tabs>
          <w:tab w:val="right" w:leader="dot" w:pos="9072"/>
        </w:tabs>
      </w:pPr>
      <w:hyperlink w:history="true" w:anchor="_LarkToc00027">
        <w:r>
          <w:rPr/>
          <w:t xml:space="preserve">6 简历项目描述写法建议</w:t>
        </w:r>
        <w:r>
          <w:rPr/>
          <w:tab/>
        </w:r>
        <w:r>
          <w:fldChar w:fldCharType="begin"/>
        </w:r>
        <w:r>
          <w:instrText xml:space="preserve"> PAGEREF _LarkToc00027 \h </w:instrText>
        </w:r>
        <w:r>
          <w:fldChar w:fldCharType="separate"/>
        </w:r>
        <w:r>
          <w:rPr/>
          <w:t xml:space="preserve"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28">
        <w:r>
          <w:rPr/>
          <w:t xml:space="preserve">6.1 简历条目模板</w:t>
        </w:r>
        <w:r>
          <w:rPr/>
          <w:tab/>
        </w:r>
        <w:r>
          <w:fldChar w:fldCharType="begin"/>
        </w:r>
        <w:r>
          <w:instrText xml:space="preserve"> PAGEREF _LarkToc00028 \h </w:instrText>
        </w:r>
        <w:r>
          <w:fldChar w:fldCharType="separate"/>
        </w:r>
        <w:r>
          <w:rPr/>
          <w:t xml:space="preserve">7</w:t>
        </w:r>
        <w:r>
          <w:fldChar w:fldCharType="end"/>
        </w:r>
      </w:hyperlink>
    </w:p>
    <w:p>
      <w:pPr>
        <w:pStyle w:val="TOC2"/>
        <w:tabs>
          <w:tab w:val="right" w:leader="dot" w:pos="9072"/>
        </w:tabs>
      </w:pPr>
      <w:hyperlink w:history="true" w:anchor="_LarkToc00029">
        <w:r>
          <w:rPr/>
          <w:t xml:space="preserve">6.2 面试高频问题清单</w:t>
        </w:r>
        <w:r>
          <w:rPr/>
          <w:tab/>
        </w:r>
        <w:r>
          <w:fldChar w:fldCharType="begin"/>
        </w:r>
        <w:r>
          <w:instrText xml:space="preserve"> PAGEREF _LarkToc00029 \h </w:instrText>
        </w:r>
        <w:r>
          <w:fldChar w:fldCharType="separate"/>
        </w:r>
        <w:r>
          <w:rPr/>
          <w:t xml:space="preserve">7</w:t>
        </w:r>
        <w:r>
          <w:fldChar w:fldCharType="end"/>
        </w:r>
      </w:hyperlink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</w:pPr>
      <w:bookmarkStart w:id="1" w:name="_LarkToc00001"/>
      <w:r>
        <w:rPr/>
        <w:t xml:space="preserve">1</w:t>
      </w:r>
      <w:r>
        <w:rPr/>
        <w:t xml:space="preserve"> 项目概</w:t>
      </w:r>
      <w:r>
        <w:rPr/>
        <w:t xml:space="preserve">述</w:t>
      </w:r>
      <w:bookmarkEnd w:id="1"/>
    </w:p>
    <w:p>
      <w:pPr>
        <w:pStyle w:val="Heading2"/>
      </w:pPr>
      <w:bookmarkStart w:id="2" w:name="_LarkToc00002"/>
      <w:r>
        <w:rPr/>
        <w:t xml:space="preserve">1</w:t>
      </w:r>
      <w:r>
        <w:rPr/>
        <w:t xml:space="preserve">.1 项目定</w:t>
      </w:r>
      <w:r>
        <w:rPr/>
        <w:t xml:space="preserve">位</w:t>
      </w:r>
      <w:bookmarkEnd w:id="2"/>
    </w:p>
    <w:p>
      <w:r>
        <w:rPr/>
        <w:t xml:space="preserve">本项目为面向高校学生的校园二手交易平台，采用 C2C 模式，服务校内闲置物品的发布、浏览与交易。核心业务闭环为：用户注册登录、发布商品、浏览搜索、下单购买、订单状态流转、收货评价，覆盖真实交易系统的完整链路。</w:t>
      </w:r>
    </w:p>
    <w:p>
      <w:pPr>
        <w:pStyle w:val="Heading2"/>
      </w:pPr>
      <w:bookmarkStart w:id="3" w:name="_LarkToc00003"/>
      <w:r>
        <w:rPr/>
        <w:t xml:space="preserve">1</w:t>
      </w:r>
      <w:r>
        <w:rPr/>
        <w:t xml:space="preserve">.2 设计目</w:t>
      </w:r>
      <w:r>
        <w:rPr/>
        <w:t xml:space="preserve">标</w:t>
      </w:r>
      <w:bookmarkEnd w:id="3"/>
    </w:p>
    <w:p>
      <w:pPr>
        <w:ind w:firstLine="0"/>
      </w:pPr>
      <w:r>
        <w:rPr/>
        <w:t xml:space="preserve">1. 业务闭环完整：具备真实交易系统的核心链路，而非单纯增删改查；</w:t>
      </w:r>
    </w:p>
    <w:p>
      <w:pPr>
        <w:ind w:firstLine="0"/>
      </w:pPr>
      <w:r>
        <w:rPr/>
        <w:t xml:space="preserve">2. 技术有亮点：集成 Redis 缓存、JWT 鉴权、接口幂等、订单超时处理等面试高频考点；</w:t>
      </w:r>
    </w:p>
    <w:p>
      <w:pPr>
        <w:ind w:firstLine="0"/>
      </w:pPr>
      <w:r>
        <w:rPr/>
        <w:t xml:space="preserve">3. 可部署可演示：使用 Docker 部署到云服务器，简历附可访问链接与测试账号。</w:t>
      </w:r>
    </w:p>
    <w:p>
      <w:pPr>
        <w:pStyle w:val="Heading2"/>
      </w:pPr>
      <w:bookmarkStart w:id="4" w:name="_LarkToc00004"/>
      <w:r>
        <w:rPr/>
        <w:t xml:space="preserve">1</w:t>
      </w:r>
      <w:r>
        <w:rPr/>
        <w:t xml:space="preserve">.3 简历价值</w:t>
      </w:r>
      <w:r>
        <w:rPr/>
        <w:t xml:space="preserve">点</w:t>
      </w:r>
      <w:bookmarkEnd w:id="4"/>
    </w:p>
    <w:p>
      <w:r>
        <w:rPr/>
        <w:t xml:space="preserve">项目使用 Spring Boot 3 + Vue 3 主流技术栈，具备完整交付物、可量化性能指标（JMeter 压测数据）与清晰的技术亮点，能够在简历筛选和面试深挖两个环节同时加分。</w:t>
      </w:r>
    </w:p>
    <w:p>
      <w:pPr>
        <w:pStyle w:val="Heading1"/>
      </w:pPr>
      <w:bookmarkStart w:id="5" w:name="_LarkToc00005"/>
      <w:r>
        <w:rPr/>
        <w:t xml:space="preserve">2</w:t>
      </w:r>
      <w:r>
        <w:rPr/>
        <w:t xml:space="preserve"> 技术选</w:t>
      </w:r>
      <w:r>
        <w:rPr/>
        <w:t xml:space="preserve">型</w:t>
      </w:r>
      <w:bookmarkEnd w:id="5"/>
    </w:p>
    <w:p>
      <w:pPr>
        <w:pStyle w:val="Heading2"/>
      </w:pPr>
      <w:bookmarkStart w:id="6" w:name="_LarkToc00006"/>
      <w:r>
        <w:rPr/>
        <w:t xml:space="preserve">2</w:t>
      </w:r>
      <w:r>
        <w:rPr/>
        <w:t xml:space="preserve">.1 后端技术</w:t>
      </w:r>
      <w:r>
        <w:rPr/>
        <w:t xml:space="preserve">栈</w:t>
      </w:r>
      <w:bookmarkEnd w:id="6"/>
    </w:p>
    <w:p>
      <w:pPr>
        <w:ind w:firstLine="0"/>
      </w:pPr>
      <w:r>
        <w:rPr/>
        <w:t xml:space="preserve">1. 开发框架：Spring Boot 3.x + JDK 17 + Maven，使用 Spring MVC 构建 RESTful 接口；</w:t>
      </w:r>
    </w:p>
    <w:p>
      <w:pPr>
        <w:ind w:firstLine="0"/>
      </w:pPr>
      <w:r>
        <w:rPr/>
        <w:t xml:space="preserve">2. 持久层：MyBatis-Plus，国内就业主流 ORM，内置分页与代码生成，CRUD 效率高；</w:t>
      </w:r>
    </w:p>
    <w:p>
      <w:pPr>
        <w:ind w:firstLine="0"/>
      </w:pPr>
      <w:r>
        <w:rPr/>
        <w:t xml:space="preserve">3. 鉴权方案：Spring Security + JWT 无状态登录，用户信息存于 Token，支持前后端分离；</w:t>
      </w:r>
    </w:p>
    <w:p>
      <w:pPr>
        <w:ind w:firstLine="0"/>
      </w:pPr>
      <w:r>
        <w:rPr/>
        <w:t xml:space="preserve">4. 接口文档：Knife4j（Swagger 3 增强版），自动生成在线接口文档，便于联调与面试展示。</w:t>
      </w:r>
    </w:p>
    <w:p>
      <w:pPr>
        <w:pStyle w:val="Heading2"/>
      </w:pPr>
      <w:bookmarkStart w:id="7" w:name="_LarkToc00007"/>
      <w:r>
        <w:rPr/>
        <w:t xml:space="preserve">2</w:t>
      </w:r>
      <w:r>
        <w:rPr/>
        <w:t xml:space="preserve">.2 数据与中间</w:t>
      </w:r>
      <w:r>
        <w:rPr/>
        <w:t xml:space="preserve">件</w:t>
      </w:r>
      <w:bookmarkEnd w:id="7"/>
    </w:p>
    <w:p>
      <w:pPr>
        <w:ind w:firstLine="0"/>
      </w:pPr>
      <w:r>
        <w:rPr/>
        <w:t xml:space="preserve">1. 主数据库：MySQL 8.x，InnoDB 引擎，utf8mb4 字符集；</w:t>
      </w:r>
    </w:p>
    <w:p>
      <w:pPr>
        <w:ind w:firstLine="0"/>
      </w:pPr>
      <w:r>
        <w:rPr/>
        <w:t xml:space="preserve">2. 缓存：Redis 7.x，缓存热点商品列表与详情，降低数据库压力；</w:t>
      </w:r>
    </w:p>
    <w:p>
      <w:pPr>
        <w:ind w:firstLine="0"/>
      </w:pPr>
      <w:r>
        <w:rPr/>
        <w:t xml:space="preserve">3. 消息队列（可选加分项）：RabbitMQ，用于订单超时延迟队列与交易异步通知。</w:t>
      </w:r>
    </w:p>
    <w:p>
      <w:pPr>
        <w:pStyle w:val="Heading2"/>
      </w:pPr>
      <w:bookmarkStart w:id="8" w:name="_LarkToc00008"/>
      <w:r>
        <w:rPr/>
        <w:t xml:space="preserve">2</w:t>
      </w:r>
      <w:r>
        <w:rPr/>
        <w:t xml:space="preserve">.3 前端技术</w:t>
      </w:r>
      <w:r>
        <w:rPr/>
        <w:t xml:space="preserve">栈</w:t>
      </w:r>
      <w:bookmarkEnd w:id="8"/>
    </w:p>
    <w:p>
      <w:r>
        <w:rPr/>
        <w:t xml:space="preserve">Vue 3 + Vite + Element Plus + Pinia + Axios，实现商城前台与管理后台两套界面；若时间紧张，可先用 Thymeleaf 服务端渲染保证功能完整，后续再升级为前后端分离。</w:t>
      </w:r>
    </w:p>
    <w:p>
      <w:pPr>
        <w:pStyle w:val="Heading2"/>
      </w:pPr>
      <w:bookmarkStart w:id="9" w:name="_LarkToc00009"/>
      <w:r>
        <w:rPr/>
        <w:t xml:space="preserve">2</w:t>
      </w:r>
      <w:r>
        <w:rPr/>
        <w:t xml:space="preserve">.4 工程与测试工</w:t>
      </w:r>
      <w:r>
        <w:rPr/>
        <w:t xml:space="preserve">具</w:t>
      </w:r>
      <w:bookmarkEnd w:id="9"/>
    </w:p>
    <w:p>
      <w:r>
        <w:rPr/>
        <w:t xml:space="preserve">Git（GitHub 托管）、IDEA、Apifox 或 Postman（接口调试）、DBeaver 或 Navicat（数据库管理）、JMeter（性能压测，用于产出量化数据）。</w:t>
      </w:r>
    </w:p>
    <w:p>
      <w:pPr>
        <w:pStyle w:val="Heading2"/>
      </w:pPr>
      <w:bookmarkStart w:id="10" w:name="_LarkToc00010"/>
      <w:r>
        <w:rPr/>
        <w:t xml:space="preserve">2</w:t>
      </w:r>
      <w:r>
        <w:rPr/>
        <w:t xml:space="preserve">.5 部署方</w:t>
      </w:r>
      <w:r>
        <w:rPr/>
        <w:t xml:space="preserve">案</w:t>
      </w:r>
      <w:bookmarkEnd w:id="10"/>
    </w:p>
    <w:p>
      <w:r>
        <w:rPr/>
        <w:t xml:space="preserve">Docker 容器化部署 Spring Boot 与 Redis，Nginx 反向代理前端与静态资源，云服务器选用 2 核 2G 轻量实例（学生认证约每年 60 至 150 元），国内节点绑定域名需备案，可先用 IP 访问。</w:t>
      </w:r>
    </w:p>
    <w:p>
      <w:pPr>
        <w:pStyle w:val="Heading3"/>
      </w:pPr>
      <w:r>
        <w:rPr/>
        <w:t xml:space="preserve">技术选型汇总表</w:t>
      </w:r>
    </w:p>
    <w:p>
      <w:pPr>
        <w:pStyle w:val="Caption"/>
        <w:ind w:firstLine="0"/>
        <w:jc w:val="center"/>
      </w:pPr>
      <w:r>
        <w:rPr>
          <w:sz w:val="21"/>
          <w:szCs w:val="21"/>
        </w:rPr>
        <w:t xml:space="preserve">表 1 技术选型汇总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1474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模块</w:t>
            </w:r>
          </w:p>
        </w:tc>
        <w:tc>
          <w:tcPr>
            <w:tcW w:w="294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技术选型</w:t>
            </w:r>
          </w:p>
        </w:tc>
        <w:tc>
          <w:tcPr>
            <w:tcW w:w="4649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选型理由</w:t>
            </w:r>
          </w:p>
        </w:tc>
      </w:tr>
      <w:tr>
        <w:trPr>
          <w:cantSplit w:val="true"/>
        </w:trPr>
        <w:tc>
          <w:tcPr>
            <w:tcW w:w="147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后端框架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Spring Boot 3.x + JDK 17</w:t>
            </w:r>
          </w:p>
        </w:tc>
        <w:tc>
          <w:tcPr>
            <w:tcW w:w="464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主流稳定，生态完善，就业需求量大</w:t>
            </w:r>
          </w:p>
        </w:tc>
      </w:tr>
      <w:tr>
        <w:trPr>
          <w:cantSplit w:val="true"/>
        </w:trPr>
        <w:tc>
          <w:tcPr>
            <w:tcW w:w="147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持久层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MyBatis-Plus</w:t>
            </w:r>
          </w:p>
        </w:tc>
        <w:tc>
          <w:tcPr>
            <w:tcW w:w="464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国内企业常用，开发效率高</w:t>
            </w:r>
          </w:p>
        </w:tc>
      </w:tr>
      <w:tr>
        <w:trPr>
          <w:cantSplit w:val="true"/>
        </w:trPr>
        <w:tc>
          <w:tcPr>
            <w:tcW w:w="147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数据库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MySQL 8.x</w:t>
            </w:r>
          </w:p>
        </w:tc>
        <w:tc>
          <w:tcPr>
            <w:tcW w:w="464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免费成熟，面试必考</w:t>
            </w:r>
          </w:p>
        </w:tc>
      </w:tr>
      <w:tr>
        <w:trPr>
          <w:cantSplit w:val="true"/>
        </w:trPr>
        <w:tc>
          <w:tcPr>
            <w:tcW w:w="147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缓存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Redis 7.x</w:t>
            </w:r>
          </w:p>
        </w:tc>
        <w:tc>
          <w:tcPr>
            <w:tcW w:w="464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热点缓存，性能优化亮点</w:t>
            </w:r>
          </w:p>
        </w:tc>
      </w:tr>
      <w:tr>
        <w:trPr>
          <w:cantSplit w:val="true"/>
        </w:trPr>
        <w:tc>
          <w:tcPr>
            <w:tcW w:w="147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消息队列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RabbitMQ（可选）</w:t>
            </w:r>
          </w:p>
        </w:tc>
        <w:tc>
          <w:tcPr>
            <w:tcW w:w="464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延迟队列、异步解耦，进阶加分</w:t>
            </w:r>
          </w:p>
        </w:tc>
      </w:tr>
      <w:tr>
        <w:trPr>
          <w:cantSplit w:val="true"/>
        </w:trPr>
        <w:tc>
          <w:tcPr>
            <w:tcW w:w="147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鉴权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Spring Security + JWT</w:t>
            </w:r>
          </w:p>
        </w:tc>
        <w:tc>
          <w:tcPr>
            <w:tcW w:w="464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无状态认证，前后端分离标配</w:t>
            </w:r>
          </w:p>
        </w:tc>
      </w:tr>
      <w:tr>
        <w:trPr>
          <w:cantSplit w:val="true"/>
        </w:trPr>
        <w:tc>
          <w:tcPr>
            <w:tcW w:w="147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前端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Vue 3 + Element Plus</w:t>
            </w:r>
          </w:p>
        </w:tc>
        <w:tc>
          <w:tcPr>
            <w:tcW w:w="464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组件化开发，简历技术栈更全</w:t>
            </w:r>
          </w:p>
        </w:tc>
      </w:tr>
      <w:tr>
        <w:trPr>
          <w:cantSplit w:val="true"/>
        </w:trPr>
        <w:tc>
          <w:tcPr>
            <w:tcW w:w="147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接口文档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Knife4j</w:t>
            </w:r>
          </w:p>
        </w:tc>
        <w:tc>
          <w:tcPr>
            <w:tcW w:w="464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自动生成，联调与展示方便</w:t>
            </w:r>
          </w:p>
        </w:tc>
      </w:tr>
      <w:tr>
        <w:trPr>
          <w:cantSplit w:val="true"/>
        </w:trPr>
        <w:tc>
          <w:tcPr>
            <w:tcW w:w="147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部署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Docker + Nginx</w:t>
            </w:r>
          </w:p>
        </w:tc>
        <w:tc>
          <w:tcPr>
            <w:tcW w:w="464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容器化交付，体现工程能力</w:t>
            </w:r>
          </w:p>
        </w:tc>
      </w:tr>
      <w:tr>
        <w:trPr>
          <w:cantSplit w:val="true"/>
        </w:trPr>
        <w:tc>
          <w:tcPr>
            <w:tcW w:w="147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压测</w:t>
            </w:r>
          </w:p>
        </w:tc>
        <w:tc>
          <w:tcPr>
            <w:tcW w:w="294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JMeter</w:t>
            </w:r>
          </w:p>
        </w:tc>
        <w:tc>
          <w:tcPr>
            <w:tcW w:w="464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产出 QPS、响应时间等量化指标</w:t>
            </w:r>
          </w:p>
        </w:tc>
      </w:tr>
    </w:tbl>
    <w:p>
      <w:pPr>
        <w:pStyle w:val="Heading1"/>
      </w:pPr>
      <w:bookmarkStart w:id="11" w:name="_LarkToc00011"/>
      <w:r>
        <w:rPr/>
        <w:t xml:space="preserve">3</w:t>
      </w:r>
      <w:r>
        <w:rPr/>
        <w:t xml:space="preserve"> 功能模块清</w:t>
      </w:r>
      <w:r>
        <w:rPr/>
        <w:t xml:space="preserve">单</w:t>
      </w:r>
      <w:bookmarkEnd w:id="11"/>
    </w:p>
    <w:p>
      <w:pPr>
        <w:pStyle w:val="Heading2"/>
      </w:pPr>
      <w:bookmarkStart w:id="12" w:name="_LarkToc00012"/>
      <w:r>
        <w:rPr/>
        <w:t xml:space="preserve">3</w:t>
      </w:r>
      <w:r>
        <w:rPr/>
        <w:t xml:space="preserve">.1 用户模</w:t>
      </w:r>
      <w:r>
        <w:rPr/>
        <w:t xml:space="preserve">块</w:t>
      </w:r>
      <w:bookmarkEnd w:id="12"/>
    </w:p>
    <w:p>
      <w:pPr>
        <w:ind w:firstLine="0"/>
      </w:pPr>
      <w:r>
        <w:rPr/>
        <w:t xml:space="preserve">1. 注册登录：手机号或邮箱注册、密码加密存储（BCrypt）、JWT 签发与鉴权；</w:t>
      </w:r>
    </w:p>
    <w:p>
      <w:pPr>
        <w:ind w:firstLine="0"/>
      </w:pPr>
      <w:r>
        <w:rPr/>
        <w:t xml:space="preserve">2. 个人信息：查看与修改昵称、头像上传、密码修改；</w:t>
      </w:r>
    </w:p>
    <w:p>
      <w:pPr>
        <w:ind w:firstLine="0"/>
      </w:pPr>
      <w:r>
        <w:rPr/>
        <w:t xml:space="preserve">3. 收货地址管理：地址增删改查、默认地址设置。</w:t>
      </w:r>
    </w:p>
    <w:p>
      <w:pPr>
        <w:pStyle w:val="Heading2"/>
      </w:pPr>
      <w:bookmarkStart w:id="13" w:name="_LarkToc00013"/>
      <w:r>
        <w:rPr/>
        <w:t xml:space="preserve">3</w:t>
      </w:r>
      <w:r>
        <w:rPr/>
        <w:t xml:space="preserve">.2 商品模</w:t>
      </w:r>
      <w:r>
        <w:rPr/>
        <w:t xml:space="preserve">块</w:t>
      </w:r>
      <w:bookmarkEnd w:id="13"/>
    </w:p>
    <w:p>
      <w:pPr>
        <w:ind w:firstLine="0"/>
      </w:pPr>
      <w:r>
        <w:rPr/>
        <w:t xml:space="preserve">1. 商品发布：标题、描述、价格、分类、多图上传（本地存储或对象存储）；</w:t>
      </w:r>
    </w:p>
    <w:p>
      <w:pPr>
        <w:ind w:firstLine="0"/>
      </w:pPr>
      <w:r>
        <w:rPr/>
        <w:t xml:space="preserve">2. 商品浏览：分类浏览、关键词搜索、分页列表、商品详情；</w:t>
      </w:r>
    </w:p>
    <w:p>
      <w:pPr>
        <w:ind w:firstLine="0"/>
      </w:pPr>
      <w:r>
        <w:rPr/>
        <w:t xml:space="preserve">3. 商品管理：本人商品的上架、下架、编辑、删除。</w:t>
      </w:r>
    </w:p>
    <w:p>
      <w:pPr>
        <w:pStyle w:val="Heading2"/>
      </w:pPr>
      <w:bookmarkStart w:id="14" w:name="_LarkToc00014"/>
      <w:r>
        <w:rPr/>
        <w:t xml:space="preserve">3</w:t>
      </w:r>
      <w:r>
        <w:rPr/>
        <w:t xml:space="preserve">.3 交易模</w:t>
      </w:r>
      <w:r>
        <w:rPr/>
        <w:t xml:space="preserve">块</w:t>
      </w:r>
      <w:bookmarkEnd w:id="14"/>
    </w:p>
    <w:p>
      <w:pPr>
        <w:ind w:firstLine="0"/>
      </w:pPr>
      <w:r>
        <w:rPr/>
        <w:t xml:space="preserve">1. 下单：校验商品在售状态、生成唯一订单号、写入订单表；</w:t>
      </w:r>
    </w:p>
    <w:p>
      <w:pPr>
        <w:ind w:firstLine="0"/>
      </w:pPr>
      <w:r>
        <w:rPr/>
        <w:t xml:space="preserve">2. 模拟支付：模拟微信或支付宝支付回调，回调验签后更新订单状态；</w:t>
      </w:r>
    </w:p>
    <w:p>
      <w:pPr>
        <w:ind w:firstLine="0"/>
      </w:pPr>
      <w:r>
        <w:rPr/>
        <w:t xml:space="preserve">3. 订单状态机：待付款、待发货、待收货、已完成、已取消、已退款六种状态流转；</w:t>
      </w:r>
    </w:p>
    <w:p>
      <w:pPr>
        <w:ind w:firstLine="0"/>
      </w:pPr>
      <w:r>
        <w:rPr/>
        <w:t xml:space="preserve">4. 订单超时取消：定时任务扫描超时未支付订单并自动取消、恢复商品库存。</w:t>
      </w:r>
    </w:p>
    <w:p>
      <w:pPr>
        <w:pStyle w:val="Heading2"/>
      </w:pPr>
      <w:bookmarkStart w:id="15" w:name="_LarkToc00015"/>
      <w:r>
        <w:rPr/>
        <w:t xml:space="preserve">3</w:t>
      </w:r>
      <w:r>
        <w:rPr/>
        <w:t xml:space="preserve">.4 互动模</w:t>
      </w:r>
      <w:r>
        <w:rPr/>
        <w:t xml:space="preserve">块</w:t>
      </w:r>
      <w:bookmarkEnd w:id="15"/>
    </w:p>
    <w:p>
      <w:pPr>
        <w:ind w:firstLine="0"/>
      </w:pPr>
      <w:r>
        <w:rPr/>
        <w:t xml:space="preserve">1. 商品收藏：收藏与取消收藏、我的收藏列表；</w:t>
      </w:r>
    </w:p>
    <w:p>
      <w:pPr>
        <w:ind w:firstLine="0"/>
      </w:pPr>
      <w:r>
        <w:rPr/>
        <w:t xml:space="preserve">2. 商品评论：交易完成后发表评价、展示评分。</w:t>
      </w:r>
    </w:p>
    <w:p>
      <w:pPr>
        <w:pStyle w:val="Heading2"/>
      </w:pPr>
      <w:bookmarkStart w:id="16" w:name="_LarkToc00016"/>
      <w:r>
        <w:rPr/>
        <w:t xml:space="preserve">3</w:t>
      </w:r>
      <w:r>
        <w:rPr/>
        <w:t xml:space="preserve">.5 管理后</w:t>
      </w:r>
      <w:r>
        <w:rPr/>
        <w:t xml:space="preserve">台</w:t>
      </w:r>
      <w:bookmarkEnd w:id="16"/>
    </w:p>
    <w:p>
      <w:pPr>
        <w:ind w:firstLine="0"/>
      </w:pPr>
      <w:r>
        <w:rPr/>
        <w:t xml:space="preserve">1. 用户管理：用户列表、禁用与启用；</w:t>
      </w:r>
    </w:p>
    <w:p>
      <w:pPr>
        <w:ind w:firstLine="0"/>
      </w:pPr>
      <w:r>
        <w:rPr/>
        <w:t xml:space="preserve">2. 商品管理：商品审核、违规下架；</w:t>
      </w:r>
    </w:p>
    <w:p>
      <w:pPr>
        <w:ind w:firstLine="0"/>
      </w:pPr>
      <w:r>
        <w:rPr/>
        <w:t xml:space="preserve">3. 订单管理：全量订单查询与状态处理；</w:t>
      </w:r>
    </w:p>
    <w:p>
      <w:pPr>
        <w:ind w:firstLine="0"/>
      </w:pPr>
      <w:r>
        <w:rPr/>
        <w:t xml:space="preserve">4. 数据统计：商品发布量、订单量、成交额等简单统计。</w:t>
      </w:r>
    </w:p>
    <w:p>
      <w:pPr>
        <w:pStyle w:val="Heading2"/>
      </w:pPr>
      <w:bookmarkStart w:id="17" w:name="_LarkToc00017"/>
      <w:r>
        <w:rPr/>
        <w:t xml:space="preserve">3</w:t>
      </w:r>
      <w:r>
        <w:rPr/>
        <w:t xml:space="preserve">.6 技术亮点（简历重点</w:t>
      </w:r>
      <w:r>
        <w:rPr/>
        <w:t xml:space="preserve">）</w:t>
      </w:r>
      <w:bookmarkEnd w:id="17"/>
    </w:p>
    <w:p>
      <w:pPr>
        <w:ind w:firstLine="0"/>
      </w:pPr>
      <w:r>
        <w:rPr/>
        <w:t xml:space="preserve">1. Redis 缓存热点商品列表与详情，缓存一致性采用更新数据库后删除缓存策略；</w:t>
      </w:r>
    </w:p>
    <w:p>
      <w:pPr>
        <w:ind w:firstLine="0"/>
      </w:pPr>
      <w:r>
        <w:rPr/>
        <w:t xml:space="preserve">2. 下单接口幂等：前端预生成唯一订单号，后端结合数据库唯一约束防止重复下单；</w:t>
      </w:r>
    </w:p>
    <w:p>
      <w:pPr>
        <w:ind w:firstLine="0"/>
      </w:pPr>
      <w:r>
        <w:rPr/>
        <w:t xml:space="preserve">3. 订单超时自动取消：@Scheduled 定时扫表（基础版）或 RabbitMQ 延迟队列（进阶版）；</w:t>
      </w:r>
    </w:p>
    <w:p>
      <w:pPr>
        <w:ind w:firstLine="0"/>
      </w:pPr>
      <w:r>
        <w:rPr/>
        <w:t xml:space="preserve">4. 统一响应体 Result、全局异常处理 @RestControllerAdvice、参数校验、登录拦截器；</w:t>
      </w:r>
    </w:p>
    <w:p>
      <w:pPr>
        <w:ind w:firstLine="0"/>
      </w:pPr>
      <w:r>
        <w:rPr/>
        <w:t xml:space="preserve">5. JMeter 压测并产出报告：记录接口 QPS、平均响应时间、TP99 等指标。</w:t>
      </w:r>
    </w:p>
    <w:p>
      <w:pPr>
        <w:pStyle w:val="Heading1"/>
      </w:pPr>
      <w:bookmarkStart w:id="18" w:name="_LarkToc00018"/>
      <w:r>
        <w:rPr/>
        <w:t xml:space="preserve">4</w:t>
      </w:r>
      <w:r>
        <w:rPr/>
        <w:t xml:space="preserve"> 数据库设</w:t>
      </w:r>
      <w:r>
        <w:rPr/>
        <w:t xml:space="preserve">计</w:t>
      </w:r>
      <w:bookmarkEnd w:id="18"/>
    </w:p>
    <w:p>
      <w:pPr>
        <w:pStyle w:val="Heading2"/>
      </w:pPr>
      <w:bookmarkStart w:id="19" w:name="_LarkToc00019"/>
      <w:r>
        <w:rPr/>
        <w:t xml:space="preserve">4</w:t>
      </w:r>
      <w:r>
        <w:rPr/>
        <w:t xml:space="preserve">.1 设计原</w:t>
      </w:r>
      <w:r>
        <w:rPr/>
        <w:t xml:space="preserve">则</w:t>
      </w:r>
      <w:bookmarkEnd w:id="19"/>
    </w:p>
    <w:p>
      <w:r>
        <w:rPr/>
        <w:t xml:space="preserve">核心业务表共 8 张，采用 InnoDB 引擎与 utf8mb4 字符集，主键为自增整型；每张表统一包含 create_time 与 update_time 字段，状态字段统一使用 tinyint 枚举并注明含义。</w:t>
      </w:r>
    </w:p>
    <w:p>
      <w:pPr>
        <w:pStyle w:val="Heading2"/>
      </w:pPr>
      <w:bookmarkStart w:id="20" w:name="_LarkToc00020"/>
      <w:r>
        <w:rPr/>
        <w:t xml:space="preserve">4</w:t>
      </w:r>
      <w:r>
        <w:rPr/>
        <w:t xml:space="preserve">.2 表结构设</w:t>
      </w:r>
      <w:r>
        <w:rPr/>
        <w:t xml:space="preserve">计</w:t>
      </w:r>
      <w:bookmarkEnd w:id="20"/>
    </w:p>
    <w:p>
      <w:pPr>
        <w:pStyle w:val="Caption"/>
        <w:ind w:firstLine="0"/>
        <w:jc w:val="center"/>
      </w:pPr>
      <w:r>
        <w:rPr>
          <w:sz w:val="21"/>
          <w:szCs w:val="21"/>
        </w:rPr>
        <w:t xml:space="preserve">表 2 用户表（user）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1814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类型</w:t>
            </w:r>
          </w:p>
        </w:tc>
        <w:tc>
          <w:tcPr>
            <w:tcW w:w="4989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说明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主键，自增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username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用户名，唯一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password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varchar(100)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BCrypt 加密后的密码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nickname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昵称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avatar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varchar(255)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头像地址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phone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varchar(20)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手机号，唯一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role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tinyint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角色：0 普通用户，1 管理员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status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tinyint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状态：0 禁用，1 正常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create_time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创建时间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update_time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更新时间</w:t>
            </w:r>
          </w:p>
        </w:tc>
      </w:tr>
    </w:tbl>
    <w:p>
      <w:pPr>
        <w:pStyle w:val="Caption"/>
        <w:ind w:firstLine="0"/>
        <w:jc w:val="center"/>
      </w:pPr>
      <w:r>
        <w:rPr>
          <w:sz w:val="21"/>
          <w:szCs w:val="21"/>
        </w:rPr>
        <w:t xml:space="preserve">表 3 商品分类表（category）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1814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类型</w:t>
            </w:r>
          </w:p>
        </w:tc>
        <w:tc>
          <w:tcPr>
            <w:tcW w:w="4989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说明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主键，自增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name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分类名称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sort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排序权重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status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tinyint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状态：0 停用，1 启用</w:t>
            </w:r>
          </w:p>
        </w:tc>
      </w:tr>
    </w:tbl>
    <w:p>
      <w:pPr>
        <w:pStyle w:val="Caption"/>
        <w:ind w:firstLine="0"/>
        <w:jc w:val="center"/>
      </w:pPr>
      <w:r>
        <w:rPr>
          <w:sz w:val="21"/>
          <w:szCs w:val="21"/>
        </w:rPr>
        <w:t xml:space="preserve">表 4 商品表（product）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1814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类型</w:t>
            </w:r>
          </w:p>
        </w:tc>
        <w:tc>
          <w:tcPr>
            <w:tcW w:w="4989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说明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主键，自增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user_id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卖家用户 id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category_id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分类 id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title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varchar(100)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商品标题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description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text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商品描述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price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decimal(10,2)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售价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original_price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decimal(10,2)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原价（可选）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cover_image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varchar(255)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封面图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status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tinyint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状态：0 待审核，1 在售，2 已下架，3 已售出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view_count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浏览次数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create_time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发布时间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update_time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更新时间</w:t>
            </w:r>
          </w:p>
        </w:tc>
      </w:tr>
    </w:tbl>
    <w:p>
      <w:pPr>
        <w:pStyle w:val="Caption"/>
        <w:ind w:firstLine="0"/>
        <w:jc w:val="center"/>
      </w:pPr>
      <w:r>
        <w:rPr>
          <w:sz w:val="21"/>
          <w:szCs w:val="21"/>
        </w:rPr>
        <w:t xml:space="preserve">表 5 商品图片表（product_image）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1814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类型</w:t>
            </w:r>
          </w:p>
        </w:tc>
        <w:tc>
          <w:tcPr>
            <w:tcW w:w="4989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说明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主键，自增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product_id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商品 id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url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varchar(255)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图片地址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sort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图片顺序</w:t>
            </w:r>
          </w:p>
        </w:tc>
      </w:tr>
    </w:tbl>
    <w:p>
      <w:pPr>
        <w:pStyle w:val="Caption"/>
        <w:ind w:firstLine="0"/>
        <w:jc w:val="center"/>
      </w:pPr>
      <w:r>
        <w:rPr>
          <w:sz w:val="21"/>
          <w:szCs w:val="21"/>
        </w:rPr>
        <w:t xml:space="preserve">表 6 收藏表（favorite）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1814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类型</w:t>
            </w:r>
          </w:p>
        </w:tc>
        <w:tc>
          <w:tcPr>
            <w:tcW w:w="4989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说明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主键，自增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user_id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 id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product_id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商品 id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create_time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收藏时间</w:t>
            </w:r>
          </w:p>
        </w:tc>
      </w:tr>
    </w:tbl>
    <w:p>
      <w:pPr>
        <w:pStyle w:val="Caption"/>
        <w:ind w:firstLine="0"/>
        <w:jc w:val="center"/>
      </w:pPr>
      <w:r>
        <w:rPr>
          <w:sz w:val="21"/>
          <w:szCs w:val="21"/>
        </w:rPr>
        <w:t xml:space="preserve">表 7 收货地址表（address）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1814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类型</w:t>
            </w:r>
          </w:p>
        </w:tc>
        <w:tc>
          <w:tcPr>
            <w:tcW w:w="4989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说明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主键，自增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user_id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用户 id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receiver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收货人姓名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phone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varchar(20)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收货人电话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province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省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city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市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district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区县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detail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varchar(255)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详细地址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is_default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tinyint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是否默认：0 否，1 是</w:t>
            </w:r>
          </w:p>
        </w:tc>
      </w:tr>
    </w:tbl>
    <w:p>
      <w:pPr>
        <w:pStyle w:val="Caption"/>
        <w:ind w:firstLine="0"/>
        <w:jc w:val="center"/>
      </w:pPr>
      <w:r>
        <w:rPr>
          <w:sz w:val="21"/>
          <w:szCs w:val="21"/>
        </w:rPr>
        <w:t xml:space="preserve">表 8 订单表（orders）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1814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类型</w:t>
            </w:r>
          </w:p>
        </w:tc>
        <w:tc>
          <w:tcPr>
            <w:tcW w:w="4989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说明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主键，自增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order_no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varchar(64)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订单号，唯一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buyer_id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买家用户 id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seller_id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卖家用户 id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product_id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商品 id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address_id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收货地址 id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amount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decimal(10,2)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订单金额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status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tinyint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状态：0 待付款，1 待发货，2 待收货，3 已完成，4 已取消，5 已退款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pay_time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支付时间（可空）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create_time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下单时间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update_time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更新时间</w:t>
            </w:r>
          </w:p>
        </w:tc>
      </w:tr>
    </w:tbl>
    <w:p>
      <w:pPr>
        <w:pStyle w:val="Caption"/>
        <w:ind w:firstLine="0"/>
        <w:jc w:val="center"/>
      </w:pPr>
      <w:r>
        <w:rPr>
          <w:sz w:val="21"/>
          <w:szCs w:val="21"/>
        </w:rPr>
        <w:t xml:space="preserve">表 9 商品评论表（comment）</w:t>
      </w:r>
    </w:p>
    <w:tbl>
      <w:tblPr>
        <w:tblStyle w:val="TableGrid"/>
        <w:tblW w:type="auto"/>
        <w:jc w:val="center"/>
        <w:tblLayout w:type="fixed"/>
        <w:tblLook w:firstRow="1" w:lastRow="0" w:firstColumn="1" w:lastColumn="0" w:noHBand="0" w:noVBand="1" w:val="04A0"/>
      </w:tblPr>
      <w:tblGrid>
        <w:gridCol w:w="3024"/>
        <w:gridCol w:w="3024"/>
        <w:gridCol w:w="3024"/>
      </w:tblGrid>
      <w:tr>
        <w:trPr>
          <w:cantSplit w:val="true"/>
          <w:tblHeader w:val="true"/>
        </w:trPr>
        <w:tc>
          <w:tcPr>
            <w:tcW w:w="1814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字段名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类型</w:t>
            </w:r>
          </w:p>
        </w:tc>
        <w:tc>
          <w:tcPr>
            <w:tcW w:w="4989" w:type="dxa"/>
            <w:shd w:val="clear" w:color="auto" w:fill="D9D9D9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true"/>
                <w:sz w:val="21"/>
                <w:szCs w:val="21"/>
              </w:rPr>
              <w:t xml:space="preserve">说明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主键，自增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user_id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评论用户 id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product_id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商品 id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order_id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bigint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关联订单 id（可空）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content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varchar(500)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评论内容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rating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tinyint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评分 1 至 5</w:t>
            </w:r>
          </w:p>
        </w:tc>
      </w:tr>
      <w:tr>
        <w:trPr>
          <w:cantSplit w:val="true"/>
        </w:trPr>
        <w:tc>
          <w:tcPr>
            <w:tcW w:w="1814" w:type="dxa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create_time</w:t>
            </w:r>
          </w:p>
        </w:tc>
        <w:tc>
          <w:tcPr>
            <w:tcW w:w="2268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datetime</w:t>
            </w:r>
          </w:p>
        </w:tc>
        <w:tc>
          <w:tcPr>
            <w:tcW w:w="4989" w:type="dxa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宋体"/>
                <w:sz w:val="21"/>
                <w:szCs w:val="21"/>
              </w:rPr>
              <w:t xml:space="preserve">评论时间</w:t>
            </w:r>
          </w:p>
        </w:tc>
      </w:tr>
    </w:tbl>
    <w:p>
      <w:pPr>
        <w:pStyle w:val="Heading2"/>
      </w:pPr>
      <w:bookmarkStart w:id="21" w:name="_LarkToc00021"/>
      <w:r>
        <w:rPr/>
        <w:t xml:space="preserve">4</w:t>
      </w:r>
      <w:r>
        <w:rPr/>
        <w:t xml:space="preserve">.3 索引建</w:t>
      </w:r>
      <w:r>
        <w:rPr/>
        <w:t xml:space="preserve">议</w:t>
      </w:r>
      <w:bookmarkEnd w:id="21"/>
    </w:p>
    <w:p>
      <w:pPr>
        <w:ind w:firstLine="0"/>
      </w:pPr>
      <w:r>
        <w:rPr/>
        <w:t xml:space="preserve">1. product 表：category_id、status 联合索引，支撑分类筛选；</w:t>
      </w:r>
    </w:p>
    <w:p>
      <w:pPr>
        <w:ind w:firstLine="0"/>
      </w:pPr>
      <w:r>
        <w:rPr/>
        <w:t xml:space="preserve">2. orders 表：buyer_id 索引、seller_id 索引、order_no 唯一索引；</w:t>
      </w:r>
    </w:p>
    <w:p>
      <w:pPr>
        <w:ind w:firstLine="0"/>
      </w:pPr>
      <w:r>
        <w:rPr/>
        <w:t xml:space="preserve">3. favorite 表：user_id、product_id 联合唯一索引，防止重复收藏。</w:t>
      </w:r>
    </w:p>
    <w:p>
      <w:pPr>
        <w:pStyle w:val="Heading1"/>
      </w:pPr>
      <w:bookmarkStart w:id="22" w:name="_LarkToc00022"/>
      <w:r>
        <w:rPr/>
        <w:t xml:space="preserve">5</w:t>
      </w:r>
      <w:r>
        <w:rPr/>
        <w:t xml:space="preserve"> 四周开发计</w:t>
      </w:r>
      <w:r>
        <w:rPr/>
        <w:t xml:space="preserve">划</w:t>
      </w:r>
      <w:bookmarkEnd w:id="22"/>
    </w:p>
    <w:p>
      <w:pPr>
        <w:pStyle w:val="Heading2"/>
      </w:pPr>
      <w:bookmarkStart w:id="23" w:name="_LarkToc00023"/>
      <w:r>
        <w:rPr/>
        <w:t xml:space="preserve">5</w:t>
      </w:r>
      <w:r>
        <w:rPr/>
        <w:t xml:space="preserve">.1 第 1 周：环境与基础模</w:t>
      </w:r>
      <w:r>
        <w:rPr/>
        <w:t xml:space="preserve">块</w:t>
      </w:r>
      <w:bookmarkEnd w:id="23"/>
    </w:p>
    <w:p>
      <w:pPr>
        <w:ind w:firstLine="0"/>
      </w:pPr>
      <w:r>
        <w:rPr/>
        <w:t xml:space="preserve">1. 搭建开发环境（JDK 17、IDEA、MySQL、Redis、Maven），创建项目骨架；</w:t>
      </w:r>
    </w:p>
    <w:p>
      <w:pPr>
        <w:ind w:firstLine="0"/>
      </w:pPr>
      <w:r>
        <w:rPr/>
        <w:t xml:space="preserve">2. 完成数据库设计与建表脚本；</w:t>
      </w:r>
    </w:p>
    <w:p>
      <w:pPr>
        <w:ind w:firstLine="0"/>
      </w:pPr>
      <w:r>
        <w:rPr/>
        <w:t xml:space="preserve">3. 实现用户模块：注册、登录、JWT 鉴权、个人信息；</w:t>
      </w:r>
    </w:p>
    <w:p>
      <w:pPr>
        <w:ind w:firstLine="0"/>
      </w:pPr>
      <w:r>
        <w:rPr/>
        <w:t xml:space="preserve">4. 实现商品模块：发布、列表、详情、图片上传。</w:t>
      </w:r>
    </w:p>
    <w:p>
      <w:pPr>
        <w:ind w:firstLine="0"/>
      </w:pPr>
      <w:r>
        <w:rPr/>
        <w:t xml:space="preserve">验收标准：注册登录后可完成商品发布与列表查看，接口文档可访问。</w:t>
      </w:r>
    </w:p>
    <w:p>
      <w:pPr>
        <w:pStyle w:val="Heading2"/>
      </w:pPr>
      <w:bookmarkStart w:id="24" w:name="_LarkToc00024"/>
      <w:r>
        <w:rPr/>
        <w:t xml:space="preserve">5</w:t>
      </w:r>
      <w:r>
        <w:rPr/>
        <w:t xml:space="preserve">.2 第 2 周：交易闭</w:t>
      </w:r>
      <w:r>
        <w:rPr/>
        <w:t xml:space="preserve">环</w:t>
      </w:r>
      <w:bookmarkEnd w:id="24"/>
    </w:p>
    <w:p>
      <w:pPr>
        <w:ind w:firstLine="0"/>
      </w:pPr>
      <w:r>
        <w:rPr/>
        <w:t xml:space="preserve">1. 实现收货地址管理；</w:t>
      </w:r>
    </w:p>
    <w:p>
      <w:pPr>
        <w:ind w:firstLine="0"/>
      </w:pPr>
      <w:r>
        <w:rPr/>
        <w:t xml:space="preserve">2. 实现下单、模拟支付回调、订单状态流转；</w:t>
      </w:r>
    </w:p>
    <w:p>
      <w:pPr>
        <w:ind w:firstLine="0"/>
      </w:pPr>
      <w:r>
        <w:rPr/>
        <w:t xml:space="preserve">3. 实现我的订单列表与订单详情；</w:t>
      </w:r>
    </w:p>
    <w:p>
      <w:pPr>
        <w:ind w:firstLine="0"/>
      </w:pPr>
      <w:r>
        <w:rPr/>
        <w:t xml:space="preserve">4. 实现订单超时自动取消（定时任务）。</w:t>
      </w:r>
    </w:p>
    <w:p>
      <w:pPr>
        <w:ind w:firstLine="0"/>
      </w:pPr>
      <w:r>
        <w:rPr/>
        <w:t xml:space="preserve">验收标准：可完成从下单、支付到收货的完整交易流程。</w:t>
      </w:r>
    </w:p>
    <w:p>
      <w:pPr>
        <w:pStyle w:val="Heading2"/>
      </w:pPr>
      <w:bookmarkStart w:id="25" w:name="_LarkToc00025"/>
      <w:r>
        <w:rPr/>
        <w:t xml:space="preserve">5</w:t>
      </w:r>
      <w:r>
        <w:rPr/>
        <w:t xml:space="preserve">.3 第 3 周：优化与管理后</w:t>
      </w:r>
      <w:r>
        <w:rPr/>
        <w:t xml:space="preserve">台</w:t>
      </w:r>
      <w:bookmarkEnd w:id="25"/>
    </w:p>
    <w:p>
      <w:pPr>
        <w:ind w:firstLine="0"/>
      </w:pPr>
      <w:r>
        <w:rPr/>
        <w:t xml:space="preserve">1. 实现商品收藏与评论；</w:t>
      </w:r>
    </w:p>
    <w:p>
      <w:pPr>
        <w:ind w:firstLine="0"/>
      </w:pPr>
      <w:r>
        <w:rPr/>
        <w:t xml:space="preserve">2. 接入 Redis 缓存热点商品并处理缓存一致性；</w:t>
      </w:r>
    </w:p>
    <w:p>
      <w:pPr>
        <w:ind w:firstLine="0"/>
      </w:pPr>
      <w:r>
        <w:rPr/>
        <w:t xml:space="preserve">3. 实现管理后台：用户管理、商品审核、订单管理、数据统计；</w:t>
      </w:r>
    </w:p>
    <w:p>
      <w:pPr>
        <w:ind w:firstLine="0"/>
      </w:pPr>
      <w:r>
        <w:rPr/>
        <w:t xml:space="preserve">4. 完善全局异常处理、参数校验、日志记录。</w:t>
      </w:r>
    </w:p>
    <w:p>
      <w:pPr>
        <w:ind w:firstLine="0"/>
      </w:pPr>
      <w:r>
        <w:rPr/>
        <w:t xml:space="preserve">验收标准：前台与管理后台功能全部可用，缓存命中生效。</w:t>
      </w:r>
    </w:p>
    <w:p>
      <w:pPr>
        <w:pStyle w:val="Heading2"/>
      </w:pPr>
      <w:bookmarkStart w:id="26" w:name="_LarkToc00026"/>
      <w:r>
        <w:rPr/>
        <w:t xml:space="preserve">5</w:t>
      </w:r>
      <w:r>
        <w:rPr/>
        <w:t xml:space="preserve">.4 第 4 周：上线与简历收</w:t>
      </w:r>
      <w:r>
        <w:rPr/>
        <w:t xml:space="preserve">尾</w:t>
      </w:r>
      <w:bookmarkEnd w:id="26"/>
    </w:p>
    <w:p>
      <w:pPr>
        <w:ind w:firstLine="0"/>
      </w:pPr>
      <w:r>
        <w:rPr/>
        <w:t xml:space="preserve">1. 编写前端页面并完成前后端联调；</w:t>
      </w:r>
    </w:p>
    <w:p>
      <w:pPr>
        <w:ind w:firstLine="0"/>
      </w:pPr>
      <w:r>
        <w:rPr/>
        <w:t xml:space="preserve">2. Docker 部署后端与 Redis，Nginx 部署前端；</w:t>
      </w:r>
    </w:p>
    <w:p>
      <w:pPr>
        <w:ind w:firstLine="0"/>
      </w:pPr>
      <w:r>
        <w:rPr/>
        <w:t xml:space="preserve">3. JMeter 压测核心接口，记录 QPS 与响应时间；</w:t>
      </w:r>
    </w:p>
    <w:p>
      <w:pPr>
        <w:ind w:firstLine="0"/>
      </w:pPr>
      <w:r>
        <w:rPr/>
        <w:t xml:space="preserve">4. 编写项目 README、部署文档与测试账号说明；</w:t>
      </w:r>
    </w:p>
    <w:p>
      <w:pPr>
        <w:ind w:firstLine="0"/>
      </w:pPr>
      <w:r>
        <w:rPr/>
        <w:t xml:space="preserve">5. 撰写简历项目描述并准备面试问答。</w:t>
      </w:r>
    </w:p>
    <w:p>
      <w:pPr>
        <w:ind w:firstLine="0"/>
      </w:pPr>
      <w:r>
        <w:rPr/>
        <w:t xml:space="preserve">验收标准：项目线上可访问，简历条目与面试话术准备完毕。</w:t>
      </w:r>
    </w:p>
    <w:p>
      <w:pPr>
        <w:pStyle w:val="Heading1"/>
      </w:pPr>
      <w:bookmarkStart w:id="27" w:name="_LarkToc00027"/>
      <w:r>
        <w:rPr/>
        <w:t xml:space="preserve">6</w:t>
      </w:r>
      <w:r>
        <w:rPr/>
        <w:t xml:space="preserve"> 简历项目描述写法建</w:t>
      </w:r>
      <w:r>
        <w:rPr/>
        <w:t xml:space="preserve">议</w:t>
      </w:r>
      <w:bookmarkEnd w:id="27"/>
    </w:p>
    <w:p>
      <w:pPr>
        <w:pStyle w:val="Heading2"/>
      </w:pPr>
      <w:bookmarkStart w:id="28" w:name="_LarkToc00028"/>
      <w:r>
        <w:rPr/>
        <w:t xml:space="preserve">6</w:t>
      </w:r>
      <w:r>
        <w:rPr/>
        <w:t xml:space="preserve">.1 简历条目模</w:t>
      </w:r>
      <w:r>
        <w:rPr/>
        <w:t xml:space="preserve">板</w:t>
      </w:r>
      <w:bookmarkEnd w:id="28"/>
    </w:p>
    <w:p>
      <w:r>
        <w:rPr/>
        <w:t xml:space="preserve">项目名称：校园二手交易平台（个人独立开发）｜技术栈：Spring Boot 3、MyBatis-Plus、MySQL、Redis、Vue 3、Docker。</w:t>
      </w:r>
    </w:p>
    <w:p>
      <w:pPr>
        <w:ind w:firstLine="0"/>
      </w:pPr>
      <w:r>
        <w:rPr/>
        <w:t xml:space="preserve">1. 负责系统架构设计与全栈开发，实现用户、商品、订单、支付、管理后台等完整业务闭环；</w:t>
      </w:r>
    </w:p>
    <w:p>
      <w:pPr>
        <w:ind w:firstLine="0"/>
      </w:pPr>
      <w:r>
        <w:rPr/>
        <w:t xml:space="preserve">2. 基于 Spring Security 与 JWT 实现无状态登录鉴权，通过自定义注解与拦截器完成接口权限控制；</w:t>
      </w:r>
    </w:p>
    <w:p>
      <w:pPr>
        <w:ind w:firstLine="0"/>
      </w:pPr>
      <w:r>
        <w:rPr/>
        <w:t xml:space="preserve">3. 使用 Redis 缓存热点商品数据，缓存命中率约 X%，接口平均响应时间由 X 毫秒降至 X 毫秒（填写实际压测数据）；</w:t>
      </w:r>
    </w:p>
    <w:p>
      <w:pPr>
        <w:ind w:firstLine="0"/>
      </w:pPr>
      <w:r>
        <w:rPr/>
        <w:t xml:space="preserve">4. 通过唯一订单号与数据库唯一约束实现下单幂等，定时任务实现超时订单自动取消并恢复库存；</w:t>
      </w:r>
    </w:p>
    <w:p>
      <w:pPr>
        <w:ind w:firstLine="0"/>
      </w:pPr>
      <w:r>
        <w:rPr/>
        <w:t xml:space="preserve">5. 使用 Docker 将项目部署至云服务器，实现一键启动，项目线上可访问。</w:t>
      </w:r>
    </w:p>
    <w:p>
      <w:pPr>
        <w:pStyle w:val="Heading2"/>
      </w:pPr>
      <w:bookmarkStart w:id="29" w:name="_LarkToc00029"/>
      <w:r>
        <w:rPr/>
        <w:t xml:space="preserve">6</w:t>
      </w:r>
      <w:r>
        <w:rPr/>
        <w:t xml:space="preserve">.2 面试高频问题清</w:t>
      </w:r>
      <w:r>
        <w:rPr/>
        <w:t xml:space="preserve">单</w:t>
      </w:r>
      <w:bookmarkEnd w:id="29"/>
    </w:p>
    <w:p>
      <w:pPr>
        <w:ind w:firstLine="0"/>
      </w:pPr>
      <w:r>
        <w:rPr/>
        <w:t xml:space="preserve">1. JWT 的认证流程与 Token 过期续期方案；</w:t>
      </w:r>
    </w:p>
    <w:p>
      <w:pPr>
        <w:ind w:firstLine="0"/>
      </w:pPr>
      <w:r>
        <w:rPr/>
        <w:t xml:space="preserve">2. 缓存穿透、缓存击穿、缓存雪崩的区别与解决方案；</w:t>
      </w:r>
    </w:p>
    <w:p>
      <w:pPr>
        <w:ind w:firstLine="0"/>
      </w:pPr>
      <w:r>
        <w:rPr/>
        <w:t xml:space="preserve">3. 缓存一致性如何保证，为什么采用删除缓存而非更新缓存；</w:t>
      </w:r>
    </w:p>
    <w:p>
      <w:pPr>
        <w:ind w:firstLine="0"/>
      </w:pPr>
      <w:r>
        <w:rPr/>
        <w:t xml:space="preserve">4. 订单状态机如何设计，如何保证状态流转安全；</w:t>
      </w:r>
    </w:p>
    <w:p>
      <w:pPr>
        <w:ind w:firstLine="0"/>
      </w:pPr>
      <w:r>
        <w:rPr/>
        <w:t xml:space="preserve">5. 接口幂等性如何实现，重复下单如何拦截；</w:t>
      </w:r>
    </w:p>
    <w:p>
      <w:pPr>
        <w:ind w:firstLine="0"/>
      </w:pPr>
      <w:r>
        <w:rPr/>
        <w:t xml:space="preserve">6. 定时任务扫表取消订单的性能问题与延迟队列方案的对比。</w:t>
      </w:r>
    </w:p>
    <w:sectPr>
      <w:footerReference xmlns:r="http://schemas.openxmlformats.org/officeDocument/2006/relationships" r:id="rId9" w:type="default"/>
      <w:type w:val="nextPage"/>
      <w:pgSz w:w="11906" w:h="16838"/>
      <w:pgMar w:top="1417" w:right="1417" w:bottom="1417" w:left="141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 w:val="true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 w:val="true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</w:p>
</w:ft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multiLevelType w:val="single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multiLevelType w:val="single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multiLevelType w:val="single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useFELayout/>
    <w:compatSetting w:name="compatibilityMode" w:uri="http://schemas.microsoft.com/office/word" w:val="14"/>
  </w:compat>
  <w:themeFontLang w:val="en-US" w:eastAsia="ja-JP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firstLine="0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60" w:line="240" w:lineRule="auto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uiPriority w:val="39"/>
    <w:semiHidden/>
    <w:unhideWhenUsed/>
    <w:pPr>
      <w:spacing w:line="240" w:lineRule="auto"/>
      <w:ind w:hanging="0" w:hangingChars="0" w:firstLine="0" w:firstLineChars="0"/>
    </w:pPr>
  </w:style>
  <w:style w:type="paragraph" w:styleId="TOC2">
    <w:name w:val="toc 2"/>
    <w:basedOn w:val="Normal"/>
    <w:next w:val="Normal"/>
    <w:uiPriority w:val="39"/>
    <w:semiHidden/>
    <w:unhideWhenUsed/>
    <w:pPr>
      <w:spacing w:line="240" w:lineRule="auto"/>
      <w:ind w:left="420" w:leftChars="200" w:hanging="0" w:hangingChars="0" w:firstLine="0" w:firstLineChars="0"/>
    </w:p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uiPriority w:val="39"/>
    <w:semiHidden/>
    <w:unhideWhenUsed/>
    <w:pPr>
      <w:spacing w:line="240" w:lineRule="auto"/>
      <w:ind w:hanging="0" w:hangingChars="0" w:firstLine="0" w:firstLineChars="0"/>
    </w:pPr>
  </w:style>
  <w:style w:type="paragraph" w:styleId="TOC2">
    <w:name w:val="toc 2"/>
    <w:basedOn w:val="Normal"/>
    <w:next w:val="Normal"/>
    <w:uiPriority w:val="39"/>
    <w:semiHidden/>
    <w:unhideWhenUsed/>
    <w:pPr>
      <w:spacing w:line="240" w:lineRule="auto"/>
      <w:ind w:left="420" w:leftChars="200" w:hanging="0" w:hangingChars="0" w:firstLine="0" w:firstLineChars="0"/>
    </w:pPr>
  </w:style>
</w:styles>
</file>

<file path=word/webSettings.xml><?xml version="1.0" encoding="utf-8"?>
<w:webSettings xmlns:w="http://schemas.openxmlformats.org/wordprocessingml/2006/main">
  <w:allowPNG w:val="true"/>
  <w:doNotSaveAsSingleFile w:val="true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9" Type="http://schemas.openxmlformats.org/officeDocument/2006/relationships/footer" Target="footer1.xml"/><Relationship Id="rIdOfficeCustomXml1" Type="http://schemas.openxmlformats.org/officeDocument/2006/relationships/customXml" Target="../customXml/item1.xml"/><Relationship Id="rIdWordStylesWithEffects" Type="http://schemas.microsoft.com/office/2007/relationships/stylesWithEffects" Target="stylesWithEffects.xml"/><Relationship Id="rIdWordFontTable" Type="http://schemas.openxmlformats.org/officeDocument/2006/relationships/fontTable" Target="fontTable.xml"/><Relationship Id="rIdWordWebSettings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mbria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customXml/_rels/item1.xml.rels><?xml version="1.0" encoding="UTF-8" standalone="yes"?><Relationships xmlns="http://schemas.openxmlformats.org/package/2006/relationships"><Relationship Id="rIdCustomXmlProps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cx:datastoreItem xmlns:cx="http://schemas.openxmlformats.org/officeDocument/2006/customXml" cx:itemID="{EF278816-EC6F-A645-907D-7F25AECB1D4A}">
  <cx:schemaRefs>
    <cx:schemaRef cx:uri="http://schemas.openxmlformats.org/officeDocument/2006/bibliography"/>
  </cx:schemaRefs>
</cx:datastoreItem>
</file>

<file path=docProps/app.xml><?xml version="1.0" encoding="utf-8"?>
<ep:Properties xmlns:ep="http://schemas.openxmlformats.org/officeDocument/2006/extended-properties">
  <ep:Template>Normal.dotm</ep:Template>
  <ep:Manager/>
  <ep:Company/>
  <ep:Pages>1</ep:Pages>
  <ep:Words>0</ep:Words>
  <ep:Characters>0</ep:Characters>
  <ep:Lines>0</ep:Lines>
  <ep:Paragraphs>0</ep:Paragraphs>
  <ep:TotalTime>0</ep:TotalTime>
  <ep:ScaleCrop>false</ep:ScaleCrop>
  <ep:HeadingPairs>
    <vt:vector xmlns:vt="http://schemas.openxmlformats.org/officeDocument/2006/docPropsVTypes" baseType="variant" size="2">
      <vt:variant>
        <vt:lpstr>Title</vt:lpstr>
      </vt:variant>
      <vt:variant>
        <vt:i4>1</vt:i4>
      </vt:variant>
    </vt:vector>
  </ep:HeadingPairs>
  <ep:TitlesOfParts>
    <vt:vector xmlns:vt="http://schemas.openxmlformats.org/officeDocument/2006/docPropsVTypes" baseType="lpstr" size="1">
      <vt:lpstr/>
    </vt:vector>
  </ep:TitlesOfParts>
  <ep:LinksUpToDate>false</ep:LinksUpToDate>
  <ep:CharactersWithSpaces>0</ep:CharactersWithSpaces>
  <ep:SharedDoc>false</ep:SharedDoc>
  <ep:HyperlinkBase/>
  <ep:HyperlinksChanged>false</ep:HyperlinksChanged>
  <ep:Application>Microsoft Macintosh Word</ep:Application>
  <ep:AppVersion>14.0000</ep:AppVersion>
  <ep:DocSecurity>0</ep:DocSecurity>
</ep:Properties>
</file>

<file path=docProps/core.xml><?xml version="1.0" encoding="utf-8"?>
<cp:coreProperties xmlns:cp="http://schemas.openxmlformats.org/package/2006/metadata/core-properties">
  <dc:title xmlns:dc="http://purl.org/dc/elements/1.1/"/>
  <dc:subject xmlns:dc="http://purl.org/dc/elements/1.1/"/>
  <dc:creator xmlns:dc="http://purl.org/dc/elements/1.1/">python-docx</dc:creator>
  <cp:keywords/>
  <dc:description xmlns:dc="http://purl.org/dc/elements/1.1/">generated by python-docx</dc:description>
  <cp:lastModifiedBy/>
  <cp:revision>1</cp:revision>
  <dcterms:created xmlns:dcterms="http://purl.org/dc/terms/" xmlns:xsi="http://www.w3.org/2001/XMLSchema-instance" xsi:type="dcterms:W3CDTF">2013-12-23T23:15:00Z</dcterms:created>
  <dcterms:modified xmlns:dcterms="http://purl.org/dc/terms/" xmlns:xsi="http://www.w3.org/2001/XMLSchema-instance" xsi:type="dcterms:W3CDTF">2013-12-23T23:15:00Z</dcterms:modified>
  <cp:category/>
</cp:coreProperties>
</file>