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A827" w14:textId="14DE5519" w:rsidR="00175C0C" w:rsidRDefault="00175C0C"/>
    <w:p w14:paraId="57643810" w14:textId="77777777" w:rsidR="003E5E2B" w:rsidRDefault="003E5E2B" w:rsidP="003E5E2B">
      <w:pPr>
        <w:pStyle w:val="titulos"/>
        <w:rPr>
          <w:rFonts w:ascii="Times New Roman" w:hAnsi="Times New Roman" w:cs="Times New Roman"/>
        </w:rPr>
      </w:pPr>
      <w:r w:rsidRPr="006E0FE5">
        <w:rPr>
          <w:rFonts w:ascii="Times New Roman" w:hAnsi="Times New Roman" w:cs="Times New Roman"/>
        </w:rPr>
        <w:t xml:space="preserve">Tabela 2. </w:t>
      </w:r>
      <w:r w:rsidRPr="006E0FE5">
        <w:rPr>
          <w:rFonts w:ascii="Times New Roman" w:hAnsi="Times New Roman" w:cs="Times New Roman"/>
          <w:b w:val="0"/>
          <w:bCs/>
        </w:rPr>
        <w:t>Associação entre as condições sociodemográficas e a ocorrência de gastos em saúde entre pacientes com diagnóstico de DCNT atendidos pela UBS do município de Floriano-PI.</w:t>
      </w:r>
      <w:r w:rsidRPr="006E0FE5">
        <w:rPr>
          <w:rFonts w:ascii="Times New Roman" w:hAnsi="Times New Roman" w:cs="Times New Roman"/>
        </w:rPr>
        <w:t xml:space="preserve">  </w:t>
      </w:r>
    </w:p>
    <w:p w14:paraId="456119C9" w14:textId="77777777" w:rsidR="003E5E2B" w:rsidRPr="006E0FE5" w:rsidRDefault="003E5E2B" w:rsidP="003E5E2B">
      <w:pPr>
        <w:rPr>
          <w:rFonts w:cs="Times New Roman"/>
        </w:rPr>
      </w:pPr>
    </w:p>
    <w:tbl>
      <w:tblPr>
        <w:tblStyle w:val="formatada"/>
        <w:tblW w:w="8504" w:type="dxa"/>
        <w:tblLayout w:type="fixed"/>
        <w:tblLook w:val="04A0" w:firstRow="1" w:lastRow="0" w:firstColumn="1" w:lastColumn="0" w:noHBand="0" w:noVBand="1"/>
      </w:tblPr>
      <w:tblGrid>
        <w:gridCol w:w="3401"/>
        <w:gridCol w:w="3914"/>
        <w:gridCol w:w="1189"/>
      </w:tblGrid>
      <w:tr w:rsidR="003E5E2B" w:rsidRPr="006E0FE5" w14:paraId="61B9C2FB" w14:textId="77777777" w:rsidTr="00A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3927205E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eading=h.2et92p0" w:colFirst="0" w:colLast="0"/>
            <w:bookmarkEnd w:id="0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3914" w:type="dxa"/>
          </w:tcPr>
          <w:p w14:paraId="2D1182A7" w14:textId="77777777" w:rsidR="003E5E2B" w:rsidRPr="006E0FE5" w:rsidRDefault="003E5E2B" w:rsidP="00A8744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β (IC 95%)</w:t>
            </w:r>
          </w:p>
        </w:tc>
        <w:tc>
          <w:tcPr>
            <w:tcW w:w="1189" w:type="dxa"/>
          </w:tcPr>
          <w:p w14:paraId="13CE059B" w14:textId="77777777" w:rsidR="003E5E2B" w:rsidRPr="006E0FE5" w:rsidRDefault="003E5E2B" w:rsidP="00A8744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p*</w:t>
            </w:r>
          </w:p>
        </w:tc>
      </w:tr>
      <w:tr w:rsidR="003E5E2B" w:rsidRPr="006E0FE5" w14:paraId="2D8B0C76" w14:textId="77777777" w:rsidTr="00A874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tcBorders>
              <w:top w:val="single" w:sz="4" w:space="0" w:color="auto"/>
            </w:tcBorders>
          </w:tcPr>
          <w:p w14:paraId="2E79EF73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Idade </w:t>
            </w:r>
          </w:p>
        </w:tc>
        <w:tc>
          <w:tcPr>
            <w:tcW w:w="3914" w:type="dxa"/>
            <w:tcBorders>
              <w:top w:val="single" w:sz="4" w:space="0" w:color="auto"/>
            </w:tcBorders>
          </w:tcPr>
          <w:p w14:paraId="16E3E792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0,54 (-6,14; 7,23)</w:t>
            </w:r>
          </w:p>
        </w:tc>
        <w:tc>
          <w:tcPr>
            <w:tcW w:w="1189" w:type="dxa"/>
            <w:tcBorders>
              <w:top w:val="single" w:sz="4" w:space="0" w:color="auto"/>
            </w:tcBorders>
          </w:tcPr>
          <w:p w14:paraId="403788E2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0,872</w:t>
            </w:r>
          </w:p>
        </w:tc>
      </w:tr>
      <w:tr w:rsidR="003E5E2B" w:rsidRPr="006E0FE5" w14:paraId="1C089D84" w14:textId="77777777" w:rsidTr="00A8744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A69D3D9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Sexo masculino</w:t>
            </w:r>
          </w:p>
        </w:tc>
        <w:tc>
          <w:tcPr>
            <w:tcW w:w="3914" w:type="dxa"/>
          </w:tcPr>
          <w:p w14:paraId="58F10286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10,45 (-221,96; 242,88)</w:t>
            </w:r>
          </w:p>
        </w:tc>
        <w:tc>
          <w:tcPr>
            <w:tcW w:w="1189" w:type="dxa"/>
          </w:tcPr>
          <w:p w14:paraId="30FAAE97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0,929</w:t>
            </w:r>
          </w:p>
        </w:tc>
      </w:tr>
      <w:tr w:rsidR="003E5E2B" w:rsidRPr="006E0FE5" w14:paraId="00ECCF8F" w14:textId="77777777" w:rsidTr="00A874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18F8F72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Estado civil</w:t>
            </w:r>
          </w:p>
        </w:tc>
        <w:tc>
          <w:tcPr>
            <w:tcW w:w="3914" w:type="dxa"/>
          </w:tcPr>
          <w:p w14:paraId="4B7ECE9F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62,12 (-76,92; 201,17)</w:t>
            </w:r>
          </w:p>
        </w:tc>
        <w:tc>
          <w:tcPr>
            <w:tcW w:w="1189" w:type="dxa"/>
          </w:tcPr>
          <w:p w14:paraId="5AC98B2B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0,379</w:t>
            </w:r>
          </w:p>
        </w:tc>
      </w:tr>
      <w:tr w:rsidR="003E5E2B" w:rsidRPr="006E0FE5" w14:paraId="054D8447" w14:textId="77777777" w:rsidTr="00A874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7E359BF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Escolaridade</w:t>
            </w:r>
          </w:p>
        </w:tc>
        <w:tc>
          <w:tcPr>
            <w:tcW w:w="3914" w:type="dxa"/>
          </w:tcPr>
          <w:p w14:paraId="07F6C218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96,99 (-25,37; 219,36)</w:t>
            </w:r>
          </w:p>
        </w:tc>
        <w:tc>
          <w:tcPr>
            <w:tcW w:w="1189" w:type="dxa"/>
          </w:tcPr>
          <w:p w14:paraId="2080B932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0,120</w:t>
            </w:r>
          </w:p>
        </w:tc>
      </w:tr>
      <w:tr w:rsidR="003E5E2B" w:rsidRPr="006E0FE5" w14:paraId="5CCDD0FD" w14:textId="77777777" w:rsidTr="00A874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09D8501B" w14:textId="77777777" w:rsidR="003E5E2B" w:rsidRPr="006E0FE5" w:rsidRDefault="003E5E2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Renda</w:t>
            </w:r>
          </w:p>
        </w:tc>
        <w:tc>
          <w:tcPr>
            <w:tcW w:w="3914" w:type="dxa"/>
          </w:tcPr>
          <w:p w14:paraId="4A85CF65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65,03 (-40,88; 171,16)</w:t>
            </w:r>
          </w:p>
        </w:tc>
        <w:tc>
          <w:tcPr>
            <w:tcW w:w="1189" w:type="dxa"/>
          </w:tcPr>
          <w:p w14:paraId="0A724500" w14:textId="77777777" w:rsidR="003E5E2B" w:rsidRPr="006E0FE5" w:rsidRDefault="003E5E2B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0,227</w:t>
            </w:r>
          </w:p>
        </w:tc>
      </w:tr>
    </w:tbl>
    <w:p w14:paraId="5ED75865" w14:textId="77777777" w:rsidR="003E5E2B" w:rsidRPr="006E0FE5" w:rsidRDefault="003E5E2B" w:rsidP="003E5E2B">
      <w:pPr>
        <w:rPr>
          <w:rFonts w:cs="Times New Roman"/>
        </w:rPr>
      </w:pPr>
      <w:r w:rsidRPr="006E0FE5">
        <w:rPr>
          <w:rFonts w:cs="Times New Roman"/>
        </w:rPr>
        <w:t>HAS:   Hipertensão Arterial Sistêmica; AVC: Acidente Vascular Cerebral; IC 95%: Intervalo de Confiança de 95%; * Regressão linear univariada. Fonte: Próprio autor (2024).</w:t>
      </w:r>
    </w:p>
    <w:p w14:paraId="30736E89" w14:textId="77777777" w:rsidR="003E5E2B" w:rsidRDefault="003E5E2B"/>
    <w:sectPr w:rsidR="003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B"/>
    <w:rsid w:val="00083177"/>
    <w:rsid w:val="000C07D7"/>
    <w:rsid w:val="00175C0C"/>
    <w:rsid w:val="002210EF"/>
    <w:rsid w:val="00264C16"/>
    <w:rsid w:val="00277290"/>
    <w:rsid w:val="0038400B"/>
    <w:rsid w:val="003D3323"/>
    <w:rsid w:val="003E5E2B"/>
    <w:rsid w:val="0046192F"/>
    <w:rsid w:val="005242BA"/>
    <w:rsid w:val="005C75E2"/>
    <w:rsid w:val="00710934"/>
    <w:rsid w:val="007C2170"/>
    <w:rsid w:val="00821556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13D5"/>
  <w15:chartTrackingRefBased/>
  <w15:docId w15:val="{9D3C8820-8386-41D3-8CAF-6305CF17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titulos">
    <w:name w:val="titulos"/>
    <w:basedOn w:val="Normal"/>
    <w:link w:val="titulosChar"/>
    <w:qFormat/>
    <w:rsid w:val="003E5E2B"/>
    <w:pPr>
      <w:pBdr>
        <w:top w:val="nil"/>
        <w:left w:val="nil"/>
        <w:bottom w:val="nil"/>
        <w:right w:val="nil"/>
        <w:between w:val="nil"/>
      </w:pBdr>
      <w:spacing w:after="0"/>
      <w:ind w:firstLine="709"/>
      <w:jc w:val="both"/>
    </w:pPr>
    <w:rPr>
      <w:rFonts w:ascii="Arial" w:eastAsia="Arial" w:hAnsi="Arial" w:cs="Arial"/>
      <w:b/>
      <w:szCs w:val="24"/>
      <w:lang w:eastAsia="zh-CN"/>
    </w:rPr>
  </w:style>
  <w:style w:type="character" w:customStyle="1" w:styleId="titulosChar">
    <w:name w:val="titulos Char"/>
    <w:basedOn w:val="Fontepargpadro"/>
    <w:link w:val="titulos"/>
    <w:rsid w:val="003E5E2B"/>
    <w:rPr>
      <w:rFonts w:ascii="Arial" w:eastAsia="Arial" w:hAnsi="Arial" w:cs="Arial"/>
      <w:b/>
      <w:sz w:val="24"/>
      <w:szCs w:val="24"/>
      <w:lang w:eastAsia="zh-CN"/>
    </w:rPr>
  </w:style>
  <w:style w:type="paragraph" w:styleId="SemEspaamento">
    <w:name w:val="No Spacing"/>
    <w:uiPriority w:val="1"/>
    <w:qFormat/>
    <w:rsid w:val="003E5E2B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rial" w:eastAsia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2024-08-02T18:56:00Z</dcterms:created>
  <dcterms:modified xsi:type="dcterms:W3CDTF">2024-08-02T18:57:00Z</dcterms:modified>
</cp:coreProperties>
</file>