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C16F2" w14:textId="6ECF34EB" w:rsidR="00175C0C" w:rsidRPr="00286C5F" w:rsidRDefault="001C6ECC">
      <w:pPr>
        <w:rPr>
          <w:rFonts w:ascii="Arial" w:hAnsi="Arial" w:cs="Arial"/>
          <w:szCs w:val="24"/>
        </w:rPr>
      </w:pPr>
      <w:r w:rsidRPr="00286C5F">
        <w:rPr>
          <w:rFonts w:ascii="Arial" w:hAnsi="Arial" w:cs="Arial"/>
          <w:szCs w:val="24"/>
        </w:rPr>
        <w:t>Resultados Tese</w:t>
      </w:r>
    </w:p>
    <w:p w14:paraId="1E2E04F3" w14:textId="668BA792" w:rsidR="00703622" w:rsidRPr="002D2E46" w:rsidRDefault="00703622">
      <w:pPr>
        <w:rPr>
          <w:sz w:val="20"/>
          <w:szCs w:val="20"/>
        </w:rPr>
      </w:pPr>
    </w:p>
    <w:p w14:paraId="3B1CF727" w14:textId="5EEBC17E" w:rsidR="009F5ACB" w:rsidRDefault="009F5ACB">
      <w:pPr>
        <w:rPr>
          <w:rFonts w:ascii="Arial" w:hAnsi="Arial" w:cs="Arial"/>
          <w:sz w:val="20"/>
          <w:szCs w:val="20"/>
        </w:rPr>
      </w:pPr>
    </w:p>
    <w:p w14:paraId="5BCE4946" w14:textId="13DDF872" w:rsidR="00F00249" w:rsidRDefault="00F00249">
      <w:pPr>
        <w:rPr>
          <w:rFonts w:ascii="Arial" w:hAnsi="Arial" w:cs="Arial"/>
          <w:sz w:val="20"/>
          <w:szCs w:val="20"/>
        </w:rPr>
      </w:pPr>
    </w:p>
    <w:p w14:paraId="5EA201B9" w14:textId="755F487C" w:rsidR="00765B9A" w:rsidRPr="00F36DE4" w:rsidRDefault="00F00249" w:rsidP="00F36DE4">
      <w:pPr>
        <w:jc w:val="both"/>
        <w:rPr>
          <w:szCs w:val="24"/>
        </w:rPr>
      </w:pPr>
      <w:r w:rsidRPr="00F36DE4">
        <w:rPr>
          <w:rFonts w:ascii="Arial" w:hAnsi="Arial" w:cs="Arial"/>
          <w:szCs w:val="24"/>
        </w:rPr>
        <w:t>AF</w:t>
      </w:r>
      <w:r w:rsidR="00765B9A" w:rsidRPr="00F36DE4">
        <w:rPr>
          <w:rFonts w:ascii="Arial" w:hAnsi="Arial" w:cs="Arial"/>
          <w:szCs w:val="24"/>
        </w:rPr>
        <w:t xml:space="preserve"> apresentou</w:t>
      </w:r>
      <w:r w:rsidRPr="00F36DE4">
        <w:rPr>
          <w:rFonts w:ascii="Arial" w:hAnsi="Arial" w:cs="Arial"/>
          <w:szCs w:val="24"/>
        </w:rPr>
        <w:t xml:space="preserve"> menor idade (p=0,03)</w:t>
      </w:r>
      <w:r w:rsidR="00AF2266" w:rsidRPr="00F36DE4">
        <w:rPr>
          <w:rFonts w:ascii="Arial" w:hAnsi="Arial" w:cs="Arial"/>
          <w:szCs w:val="24"/>
        </w:rPr>
        <w:t xml:space="preserve">, e padrão respiratório com características restritivas (p&lt;0,01) sem diferenças na amplitude frênica (p&gt;0,05). </w:t>
      </w:r>
      <w:r w:rsidR="009B21D9" w:rsidRPr="00F36DE4">
        <w:rPr>
          <w:rFonts w:ascii="Arial" w:hAnsi="Arial" w:cs="Arial"/>
          <w:szCs w:val="24"/>
        </w:rPr>
        <w:t xml:space="preserve">Nesse grupo, CVF e VEF1 estão correlacionados negativamente a </w:t>
      </w:r>
      <w:r w:rsidR="00765B9A" w:rsidRPr="00F36DE4">
        <w:rPr>
          <w:rFonts w:ascii="Arial" w:hAnsi="Arial" w:cs="Arial"/>
          <w:szCs w:val="24"/>
        </w:rPr>
        <w:t>c</w:t>
      </w:r>
      <w:r w:rsidR="009B21D9" w:rsidRPr="00F36DE4">
        <w:rPr>
          <w:rFonts w:ascii="Arial" w:hAnsi="Arial" w:cs="Arial"/>
          <w:szCs w:val="24"/>
        </w:rPr>
        <w:t>ircunferência cervical</w:t>
      </w:r>
      <w:r w:rsidR="00765B9A" w:rsidRPr="00F36DE4">
        <w:rPr>
          <w:rFonts w:ascii="Arial" w:hAnsi="Arial" w:cs="Arial"/>
          <w:szCs w:val="24"/>
        </w:rPr>
        <w:t xml:space="preserve">, SARA e </w:t>
      </w:r>
      <w:proofErr w:type="spellStart"/>
      <w:r w:rsidR="00765B9A" w:rsidRPr="00F36DE4">
        <w:rPr>
          <w:rFonts w:ascii="Arial" w:hAnsi="Arial" w:cs="Arial"/>
          <w:szCs w:val="24"/>
        </w:rPr>
        <w:t>ICARs</w:t>
      </w:r>
      <w:proofErr w:type="spellEnd"/>
      <w:r w:rsidR="00765B9A" w:rsidRPr="00F36DE4">
        <w:rPr>
          <w:rFonts w:ascii="Arial" w:hAnsi="Arial" w:cs="Arial"/>
          <w:szCs w:val="24"/>
        </w:rPr>
        <w:t xml:space="preserve">. Participantes com </w:t>
      </w:r>
      <w:r w:rsidR="00AF2266" w:rsidRPr="00F36DE4">
        <w:rPr>
          <w:rFonts w:ascii="Arial" w:hAnsi="Arial" w:cs="Arial"/>
          <w:szCs w:val="24"/>
        </w:rPr>
        <w:t>SCA2</w:t>
      </w:r>
      <w:r w:rsidR="00765B9A" w:rsidRPr="00F36DE4">
        <w:rPr>
          <w:rFonts w:ascii="Arial" w:hAnsi="Arial" w:cs="Arial"/>
          <w:szCs w:val="24"/>
        </w:rPr>
        <w:t xml:space="preserve"> tinham</w:t>
      </w:r>
      <w:r w:rsidR="00AF2266" w:rsidRPr="00F36DE4">
        <w:rPr>
          <w:rFonts w:ascii="Arial" w:hAnsi="Arial" w:cs="Arial"/>
          <w:szCs w:val="24"/>
        </w:rPr>
        <w:t xml:space="preserve"> menor altura (p=0,04</w:t>
      </w:r>
      <w:r w:rsidR="00684963">
        <w:rPr>
          <w:rFonts w:ascii="Arial" w:hAnsi="Arial" w:cs="Arial"/>
          <w:szCs w:val="24"/>
        </w:rPr>
        <w:t xml:space="preserve">), parâmetros respiratórios </w:t>
      </w:r>
      <w:r w:rsidR="00AF2266" w:rsidRPr="00F36DE4">
        <w:rPr>
          <w:rFonts w:ascii="Arial" w:hAnsi="Arial" w:cs="Arial"/>
          <w:szCs w:val="24"/>
        </w:rPr>
        <w:t>(p&lt;0,</w:t>
      </w:r>
      <w:r w:rsidR="00684963">
        <w:rPr>
          <w:rFonts w:ascii="Arial" w:hAnsi="Arial" w:cs="Arial"/>
          <w:szCs w:val="24"/>
        </w:rPr>
        <w:t>05</w:t>
      </w:r>
      <w:r w:rsidR="006947CB" w:rsidRPr="00F36DE4">
        <w:rPr>
          <w:rFonts w:ascii="Arial" w:hAnsi="Arial" w:cs="Arial"/>
          <w:szCs w:val="24"/>
        </w:rPr>
        <w:t>), amplitude</w:t>
      </w:r>
      <w:r w:rsidR="00AF2266" w:rsidRPr="00F36DE4">
        <w:rPr>
          <w:rFonts w:ascii="Arial" w:hAnsi="Arial" w:cs="Arial"/>
          <w:szCs w:val="24"/>
        </w:rPr>
        <w:t xml:space="preserve"> frênica média (p&lt;0,01) e máxima (p=0,01) </w:t>
      </w:r>
      <w:r w:rsidR="00765B9A" w:rsidRPr="00F36DE4">
        <w:rPr>
          <w:rFonts w:ascii="Arial" w:hAnsi="Arial" w:cs="Arial"/>
          <w:szCs w:val="24"/>
        </w:rPr>
        <w:t>comparado ao</w:t>
      </w:r>
      <w:r w:rsidR="00AF2266" w:rsidRPr="00F36DE4">
        <w:rPr>
          <w:rFonts w:ascii="Arial" w:hAnsi="Arial" w:cs="Arial"/>
          <w:szCs w:val="24"/>
        </w:rPr>
        <w:t xml:space="preserve"> grupo controle</w:t>
      </w:r>
      <w:r w:rsidR="00765B9A" w:rsidRPr="00F36DE4">
        <w:rPr>
          <w:rFonts w:ascii="Arial" w:hAnsi="Arial" w:cs="Arial"/>
          <w:szCs w:val="24"/>
        </w:rPr>
        <w:t xml:space="preserve">. O escore da escala de Berlim teve correlação positiva com peso (p=0,03), IMC (p=0,03), circunferência cervical (p&lt;0,01) e abdominal (p=0,02) e; o tempo de duração da doença a SARA (p=0,01) e </w:t>
      </w:r>
      <w:proofErr w:type="spellStart"/>
      <w:r w:rsidR="00765B9A" w:rsidRPr="00F36DE4">
        <w:rPr>
          <w:rFonts w:ascii="Arial" w:hAnsi="Arial" w:cs="Arial"/>
          <w:szCs w:val="24"/>
        </w:rPr>
        <w:t>ICARs</w:t>
      </w:r>
      <w:proofErr w:type="spellEnd"/>
      <w:r w:rsidR="00765B9A" w:rsidRPr="00F36DE4">
        <w:rPr>
          <w:rFonts w:ascii="Arial" w:hAnsi="Arial" w:cs="Arial"/>
          <w:szCs w:val="24"/>
        </w:rPr>
        <w:t xml:space="preserve"> (p=0,01). Em participantes com S</w:t>
      </w:r>
      <w:r w:rsidR="00AF2266" w:rsidRPr="00F36DE4">
        <w:rPr>
          <w:rFonts w:ascii="Arial" w:hAnsi="Arial" w:cs="Arial"/>
          <w:szCs w:val="24"/>
        </w:rPr>
        <w:t xml:space="preserve">CA3 </w:t>
      </w:r>
      <w:r w:rsidR="00765B9A" w:rsidRPr="00F36DE4">
        <w:rPr>
          <w:rFonts w:ascii="Arial" w:hAnsi="Arial" w:cs="Arial"/>
          <w:szCs w:val="24"/>
        </w:rPr>
        <w:t xml:space="preserve">observou-se </w:t>
      </w:r>
      <w:r w:rsidR="00AF2266" w:rsidRPr="00F36DE4">
        <w:rPr>
          <w:rFonts w:ascii="Arial" w:hAnsi="Arial" w:cs="Arial"/>
          <w:szCs w:val="24"/>
        </w:rPr>
        <w:t>mai</w:t>
      </w:r>
      <w:r w:rsidR="00765B9A" w:rsidRPr="00F36DE4">
        <w:rPr>
          <w:rFonts w:ascii="Arial" w:hAnsi="Arial" w:cs="Arial"/>
          <w:szCs w:val="24"/>
        </w:rPr>
        <w:t>or</w:t>
      </w:r>
      <w:r w:rsidR="00AF2266" w:rsidRPr="00F36DE4">
        <w:rPr>
          <w:rFonts w:ascii="Arial" w:hAnsi="Arial" w:cs="Arial"/>
          <w:szCs w:val="24"/>
        </w:rPr>
        <w:t xml:space="preserve"> idade (p&lt;0,01) e menores peso (p&lt;0,01) e IMC(p&lt;0,01), com características de padrão respiratório restritivo e parâmetros respiratórios menores que o controle (p&lt;0,05), sem diferenças na amplitude frênica (p&gt;0,05).</w:t>
      </w:r>
      <w:r w:rsidR="00765B9A" w:rsidRPr="00F36DE4">
        <w:rPr>
          <w:rFonts w:ascii="Arial" w:hAnsi="Arial" w:cs="Arial"/>
          <w:szCs w:val="24"/>
        </w:rPr>
        <w:t xml:space="preserve"> Os escores das escalas SARA e ICARS estiveram correlacionados negativamente ao CVF e VEF1, e positivamente ao VEF1/CVF</w:t>
      </w:r>
      <w:r w:rsidR="005901E0">
        <w:rPr>
          <w:rFonts w:ascii="Arial" w:hAnsi="Arial" w:cs="Arial"/>
          <w:szCs w:val="24"/>
        </w:rPr>
        <w:t xml:space="preserve"> (p&lt;0,05)</w:t>
      </w:r>
      <w:r w:rsidR="00765B9A" w:rsidRPr="00F36DE4">
        <w:rPr>
          <w:rFonts w:ascii="Arial" w:hAnsi="Arial" w:cs="Arial"/>
          <w:szCs w:val="24"/>
        </w:rPr>
        <w:t>.</w:t>
      </w:r>
      <w:r w:rsidR="00F36DE4" w:rsidRPr="00F36DE4">
        <w:rPr>
          <w:rFonts w:ascii="Arial" w:hAnsi="Arial" w:cs="Arial"/>
          <w:szCs w:val="24"/>
        </w:rPr>
        <w:t xml:space="preserve"> </w:t>
      </w:r>
      <w:r w:rsidR="00765B9A" w:rsidRPr="00F36DE4">
        <w:rPr>
          <w:rFonts w:ascii="Arial" w:hAnsi="Arial" w:cs="Arial"/>
          <w:szCs w:val="24"/>
        </w:rPr>
        <w:t xml:space="preserve">Em todos os grupos houve correlação positiva entre as escalas SARA e </w:t>
      </w:r>
      <w:proofErr w:type="spellStart"/>
      <w:r w:rsidR="00765B9A" w:rsidRPr="00F36DE4">
        <w:rPr>
          <w:rFonts w:ascii="Arial" w:hAnsi="Arial" w:cs="Arial"/>
          <w:szCs w:val="24"/>
        </w:rPr>
        <w:t>ICARs</w:t>
      </w:r>
      <w:proofErr w:type="spellEnd"/>
      <w:r w:rsidR="005901E0">
        <w:rPr>
          <w:rFonts w:ascii="Arial" w:hAnsi="Arial" w:cs="Arial"/>
          <w:szCs w:val="24"/>
        </w:rPr>
        <w:t xml:space="preserve"> (p&lt;0,05)</w:t>
      </w:r>
      <w:r w:rsidR="00765B9A" w:rsidRPr="00F36DE4">
        <w:rPr>
          <w:rFonts w:ascii="Arial" w:hAnsi="Arial" w:cs="Arial"/>
          <w:szCs w:val="24"/>
        </w:rPr>
        <w:t>.</w:t>
      </w:r>
    </w:p>
    <w:p w14:paraId="4C095B26" w14:textId="1DFA9E9E" w:rsidR="009F5ACB" w:rsidRPr="002D2E46" w:rsidRDefault="009F5ACB">
      <w:pPr>
        <w:rPr>
          <w:sz w:val="20"/>
          <w:szCs w:val="20"/>
        </w:rPr>
      </w:pPr>
    </w:p>
    <w:p w14:paraId="610C9A78" w14:textId="77777777" w:rsidR="001C6ECC" w:rsidRPr="002D2E46" w:rsidRDefault="001C6ECC">
      <w:pPr>
        <w:rPr>
          <w:sz w:val="20"/>
          <w:szCs w:val="20"/>
        </w:rPr>
      </w:pPr>
    </w:p>
    <w:sectPr w:rsidR="001C6ECC" w:rsidRPr="002D2E46" w:rsidSect="00865D7A">
      <w:pgSz w:w="11906" w:h="16838"/>
      <w:pgMar w:top="1417" w:right="1701" w:bottom="1417" w:left="1701" w:header="708" w:footer="708" w:gutter="0"/>
      <w:lnNumType w:countBy="1" w:restart="continuous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0A5"/>
    <w:rsid w:val="00010386"/>
    <w:rsid w:val="0005466B"/>
    <w:rsid w:val="00083177"/>
    <w:rsid w:val="000C12E2"/>
    <w:rsid w:val="00141243"/>
    <w:rsid w:val="00173B1F"/>
    <w:rsid w:val="00175C0C"/>
    <w:rsid w:val="001C6ECC"/>
    <w:rsid w:val="002210EF"/>
    <w:rsid w:val="00264C16"/>
    <w:rsid w:val="002739C4"/>
    <w:rsid w:val="00277290"/>
    <w:rsid w:val="00286C5F"/>
    <w:rsid w:val="002D2E46"/>
    <w:rsid w:val="0038400B"/>
    <w:rsid w:val="003A7568"/>
    <w:rsid w:val="003D3323"/>
    <w:rsid w:val="00432159"/>
    <w:rsid w:val="0046192F"/>
    <w:rsid w:val="005242BA"/>
    <w:rsid w:val="005901E0"/>
    <w:rsid w:val="005C75E2"/>
    <w:rsid w:val="00684963"/>
    <w:rsid w:val="006947CB"/>
    <w:rsid w:val="006A2D56"/>
    <w:rsid w:val="006C46D7"/>
    <w:rsid w:val="00703622"/>
    <w:rsid w:val="00710934"/>
    <w:rsid w:val="00765B9A"/>
    <w:rsid w:val="007C2170"/>
    <w:rsid w:val="00821556"/>
    <w:rsid w:val="00865D7A"/>
    <w:rsid w:val="00903AA5"/>
    <w:rsid w:val="0095472C"/>
    <w:rsid w:val="009B21D9"/>
    <w:rsid w:val="009E6EC8"/>
    <w:rsid w:val="009F5ACB"/>
    <w:rsid w:val="00A66D46"/>
    <w:rsid w:val="00A839E7"/>
    <w:rsid w:val="00AF2266"/>
    <w:rsid w:val="00B0512E"/>
    <w:rsid w:val="00B1463B"/>
    <w:rsid w:val="00B334C0"/>
    <w:rsid w:val="00B33A7B"/>
    <w:rsid w:val="00C164AF"/>
    <w:rsid w:val="00C72926"/>
    <w:rsid w:val="00CF0C68"/>
    <w:rsid w:val="00D02F0C"/>
    <w:rsid w:val="00D7230D"/>
    <w:rsid w:val="00D840A5"/>
    <w:rsid w:val="00E154A4"/>
    <w:rsid w:val="00F00249"/>
    <w:rsid w:val="00F17C9D"/>
    <w:rsid w:val="00F36DE4"/>
    <w:rsid w:val="00F90D50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3BE17"/>
  <w15:chartTrackingRefBased/>
  <w15:docId w15:val="{4103466C-5821-4DCD-9855-C904393C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A7B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1C6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C6ECC"/>
    <w:pPr>
      <w:ind w:left="720"/>
      <w:contextualSpacing/>
    </w:pPr>
  </w:style>
  <w:style w:type="character" w:styleId="Nmerodelinha">
    <w:name w:val="line number"/>
    <w:basedOn w:val="Fontepargpadro"/>
    <w:uiPriority w:val="99"/>
    <w:semiHidden/>
    <w:unhideWhenUsed/>
    <w:rsid w:val="00865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27</cp:revision>
  <dcterms:created xsi:type="dcterms:W3CDTF">2024-07-03T17:57:00Z</dcterms:created>
  <dcterms:modified xsi:type="dcterms:W3CDTF">2024-07-10T02:00:00Z</dcterms:modified>
</cp:coreProperties>
</file>