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BE8" w14:textId="38BE95A5" w:rsidR="003836DA" w:rsidRPr="0072260B" w:rsidRDefault="003836DA" w:rsidP="003836DA">
      <w:pPr>
        <w:rPr>
          <w:b/>
          <w:bCs/>
          <w:lang w:val="en-US"/>
        </w:rPr>
      </w:pPr>
      <w:r w:rsidRPr="0072260B">
        <w:rPr>
          <w:b/>
          <w:bCs/>
          <w:lang w:val="en-US"/>
        </w:rPr>
        <w:t>Assessment of Respiratory Function in SCA-</w:t>
      </w:r>
      <w:r>
        <w:rPr>
          <w:b/>
          <w:bCs/>
          <w:lang w:val="en-US"/>
        </w:rPr>
        <w:t>3</w:t>
      </w:r>
      <w:r w:rsidRPr="0072260B">
        <w:rPr>
          <w:b/>
          <w:bCs/>
          <w:lang w:val="en-US"/>
        </w:rPr>
        <w:t xml:space="preserve"> Ataxia</w:t>
      </w:r>
    </w:p>
    <w:p w14:paraId="5B100E35" w14:textId="77777777" w:rsidR="003836DA" w:rsidRPr="003836DA" w:rsidRDefault="003836DA" w:rsidP="003836DA">
      <w:pPr>
        <w:rPr>
          <w:lang w:val="en-US"/>
        </w:rPr>
      </w:pPr>
    </w:p>
    <w:p w14:paraId="11FDF9AC" w14:textId="77777777" w:rsidR="003836DA" w:rsidRPr="003836DA" w:rsidRDefault="003836DA" w:rsidP="003836DA">
      <w:pPr>
        <w:rPr>
          <w:lang w:val="en-US"/>
        </w:rPr>
      </w:pPr>
    </w:p>
    <w:p w14:paraId="78B46969" w14:textId="515A3A31" w:rsidR="003836DA" w:rsidRDefault="003836DA" w:rsidP="003836DA">
      <w:pPr>
        <w:rPr>
          <w:b/>
          <w:bCs/>
          <w:lang w:val="en-US"/>
        </w:rPr>
      </w:pPr>
      <w:r w:rsidRPr="00860407">
        <w:rPr>
          <w:b/>
          <w:bCs/>
          <w:lang w:val="en-US"/>
        </w:rPr>
        <w:t>Results</w:t>
      </w:r>
    </w:p>
    <w:p w14:paraId="04347CD2" w14:textId="3C0A3D6F" w:rsidR="0001517D" w:rsidRPr="0001517D" w:rsidRDefault="0001517D" w:rsidP="008E1C8D">
      <w:pPr>
        <w:jc w:val="both"/>
        <w:rPr>
          <w:lang w:val="en-US"/>
        </w:rPr>
      </w:pPr>
      <w:r w:rsidRPr="0001517D">
        <w:rPr>
          <w:lang w:val="en-US"/>
        </w:rPr>
        <w:t xml:space="preserve">Twenty (62.5%) healthy controls and twelve (37.5%) patients with SCA3 with mean age difference (34.9 vs 44.8; p=0.01) and BMI (34.9 vs 22.4, p&lt;0.01) were studied. In the SCA3 group, there was a correlation between age and MIP (rho=-0.62; p=0.03), the Berlin scale (rho=0.65; p=0.02) and the Borg scale (rho=0.75; p=0.02) and duration of the disease with FEV1 (rho=-0.63; p=0.02). Regarding anthropometric data, there was a correlation between cervical circumference and </w:t>
      </w:r>
      <w:r w:rsidR="00CF3FE7">
        <w:rPr>
          <w:lang w:val="en-US"/>
        </w:rPr>
        <w:t>Berlin scale</w:t>
      </w:r>
      <w:r w:rsidRPr="0001517D">
        <w:rPr>
          <w:lang w:val="en-US"/>
        </w:rPr>
        <w:t xml:space="preserve"> (rho=0.62; p=0.03). Correlation of the SARA score with disease duration (rho=0.61; p=0.03) and the ICARS score with FVC (</w:t>
      </w:r>
      <w:r w:rsidR="00CF3FE7">
        <w:rPr>
          <w:lang w:val="en-US"/>
        </w:rPr>
        <w:t xml:space="preserve">rho = </w:t>
      </w:r>
      <w:r w:rsidRPr="0001517D">
        <w:rPr>
          <w:lang w:val="en-US"/>
        </w:rPr>
        <w:t xml:space="preserve">-0.69; p=0.01) and FEV1 (rho=-0.59; p=0.04). A strong </w:t>
      </w:r>
      <w:r w:rsidR="008E1C8D">
        <w:rPr>
          <w:lang w:val="en-US"/>
        </w:rPr>
        <w:t xml:space="preserve">positive </w:t>
      </w:r>
      <w:r w:rsidRPr="0001517D">
        <w:rPr>
          <w:lang w:val="en-US"/>
        </w:rPr>
        <w:t>correlation was also observed between the scores of the SARA and ICARS scales (rho=0.96; p&lt;0.01) in the SCA3 group.</w:t>
      </w:r>
    </w:p>
    <w:p w14:paraId="7762AF97" w14:textId="1FF71DE2" w:rsidR="0001517D" w:rsidRPr="0001517D" w:rsidRDefault="0001517D">
      <w:pPr>
        <w:rPr>
          <w:lang w:val="en-US"/>
        </w:rPr>
      </w:pPr>
    </w:p>
    <w:p w14:paraId="66421B79" w14:textId="1124EFE4" w:rsidR="0001517D" w:rsidRPr="0001517D" w:rsidRDefault="0001517D">
      <w:pPr>
        <w:rPr>
          <w:lang w:val="en-US"/>
        </w:rPr>
      </w:pPr>
    </w:p>
    <w:sectPr w:rsidR="0001517D" w:rsidRPr="0001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4"/>
    <w:rsid w:val="0001517D"/>
    <w:rsid w:val="00083177"/>
    <w:rsid w:val="000D265D"/>
    <w:rsid w:val="00175C0C"/>
    <w:rsid w:val="002210EF"/>
    <w:rsid w:val="00264C16"/>
    <w:rsid w:val="00277290"/>
    <w:rsid w:val="003836DA"/>
    <w:rsid w:val="0038400B"/>
    <w:rsid w:val="003D3323"/>
    <w:rsid w:val="0046192F"/>
    <w:rsid w:val="0047330F"/>
    <w:rsid w:val="00482D15"/>
    <w:rsid w:val="005242BA"/>
    <w:rsid w:val="005C75E2"/>
    <w:rsid w:val="00710934"/>
    <w:rsid w:val="007C2170"/>
    <w:rsid w:val="00821556"/>
    <w:rsid w:val="00870328"/>
    <w:rsid w:val="008E1C8D"/>
    <w:rsid w:val="00C36094"/>
    <w:rsid w:val="00CF3FE7"/>
    <w:rsid w:val="00D02F0C"/>
    <w:rsid w:val="00D7230D"/>
    <w:rsid w:val="00D8371B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EB5F"/>
  <w15:chartTrackingRefBased/>
  <w15:docId w15:val="{C5639760-A9E6-4952-BEE5-E036BA3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DA"/>
    <w:pPr>
      <w:spacing w:line="36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ascii="Times New Roman" w:eastAsiaTheme="majorEastAsia" w:hAnsi="Times New Roman" w:cs="Times New Roman"/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ascii="Times New Roman" w:eastAsia="Times New Roman" w:hAnsi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ascii="Times New Roman" w:eastAsia="Times New Roman" w:hAnsi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  <w:rPr>
      <w:rFonts w:ascii="Times New Roman" w:hAnsi="Times New Roman" w:cstheme="minorBidi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eastAsia="Arial MT" w:cs="Arial MT"/>
      <w:szCs w:val="22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5</cp:revision>
  <dcterms:created xsi:type="dcterms:W3CDTF">2024-07-01T13:27:00Z</dcterms:created>
  <dcterms:modified xsi:type="dcterms:W3CDTF">2024-07-04T16:00:00Z</dcterms:modified>
</cp:coreProperties>
</file>