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(58.82%)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(41.18%)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97.55 (12.37)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81.86 (18.21)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91.09 (16.74)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96.65 (12.33)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85.08 (18.80)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92.09 (15.99)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99.30 (7.27)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99.38 (11.54)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99.33 (9.02)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86.95 (6.51)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65.86 (14.19)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78.26 (14.65)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97.30 (1.13)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94.93 (1.73)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96.32 (1.82)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20.21 (4.39)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17.97 (4.02)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74.70 (10.87)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91.14 (8.17)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81.47 (12.72)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pimsup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95.10 (25.21)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66.31 (25.38)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83.76 (28.69)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pimsent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107.85 (25.64)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72.77 (26.29)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94.03 (30.86)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125.00 (61.15)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86.31 (25.31)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109.76 (53.19)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133.15 (23.06)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71.15 (35.21)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108.73 (41.56)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547.00 (177.26)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315.00 (84.47)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451.47 (185.29)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