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Summary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2,072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59.9 ± 14.1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 (30.4%)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1,442 (69.6%)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has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1,327 (64.0%)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745 (36.0%)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1,673 (80.7%)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399 (19.3%)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tab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1,857 (89.6%)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 (10.4%)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dislip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1,731 (83.6%)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340 (16.4%)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USG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Doença Carotídea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874 (42.2%)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Estenose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Ausência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Espessamento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156 (7.5%)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&lt;50%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 (33.3%)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50-69%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Estesone &gt;70%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Sub-oclusão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glic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95.4 ± 25.5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trig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115.6 ± 61.8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TyG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 ± 0.3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 ± 2.0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HDL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56.2 ± 15.3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PCR/HDL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 ± 4.4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