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USG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Normal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Doença Carotídea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1,198 (57.8%)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874 (42.2%)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2,072 (100.0%)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318 (26.5%)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312 (35.7%)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630 (30.4%)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880 (73.5%)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562 (64.3%)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1,442 (69.6%)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has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903 (75.4%)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424 (48.5%)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1,327 (64.0%)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295 (24.6%)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450 (51.5%)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745 (36.0%)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1,037 (86.6%)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636 (72.8%)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1,673 (80.7%)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161 (13.4%)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238 (27.2%)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399 (19.3%)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tab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1,099 (91.7%)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758 (86.7%)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1,857 (89.6%)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 (8.3%)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116 (13.3%)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 (10.4%)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dislip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1,046 (87.3%)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685 (78.5%)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1,731 (83.6%)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152 (12.7%)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188 (21.5%)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340 (16.4%)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Estenose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Ausência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1,198 (100.0%)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1,198 (57.8%)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Espessamento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156 (17.8%)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156 (7.5%)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Estenose &lt;50%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691 (79.1%)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691 (33.3%)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Estenose 50-69%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 (1.1%)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 (0.5%)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Estesone &gt;70%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 (1.1%)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 (0.5%)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Sub-oclusão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 (0.8%)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 (0.3%)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53.5 ± 12.3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68.7 ± 11.4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59.9 ± 14.1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glic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92.1 ± 24.7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 ± 25.8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95.4 ± 25.5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trig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109.7 ± 62.3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123.6 ± 60.2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115.6 ± 61.8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TyG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 ± 0.3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4.7 ± 0.2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4.6 ± 0.3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PCR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 ± 2.0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 ± 2.1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 ± 2.0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HDL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57.2 ± 15.1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55.0 ± 15.5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56.2 ± 15.3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PCR/HDL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3.4 ± 4.1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 ± 4.7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3.6 ± 4.4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