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val="0"/>
        <w:wordWrap/>
        <w:overflowPunct/>
        <w:topLinePunct w:val="0"/>
        <w:autoSpaceDE w:val="0"/>
        <w:autoSpaceDN w:val="0"/>
        <w:bidi w:val="0"/>
        <w:adjustRightInd w:val="0"/>
        <w:snapToGrid w:val="0"/>
        <w:spacing w:line="360" w:lineRule="auto"/>
        <w:jc w:val="center"/>
        <w:textAlignment w:val="baseline"/>
        <w:rPr>
          <w:rFonts w:hint="default" w:ascii="楷体" w:hAnsi="楷体" w:eastAsia="楷体" w:cs="楷体"/>
          <w:b/>
          <w:bCs/>
          <w:sz w:val="56"/>
          <w:szCs w:val="56"/>
          <w:lang w:val="en-US" w:eastAsia="zh-CN"/>
        </w:rPr>
      </w:pPr>
      <w:r>
        <w:rPr>
          <w:rFonts w:hint="eastAsia" w:ascii="楷体" w:hAnsi="楷体" w:eastAsia="楷体" w:cs="楷体"/>
          <w:b/>
          <w:bCs/>
          <w:sz w:val="56"/>
          <w:szCs w:val="56"/>
          <w:lang w:val="en-US" w:eastAsia="zh-CN"/>
        </w:rPr>
        <w:t>实验15</w:t>
      </w:r>
    </w:p>
    <w:p>
      <w:pPr>
        <w:pStyle w:val="7"/>
        <w:keepNext w:val="0"/>
        <w:keepLines w:val="0"/>
        <w:widowControl/>
        <w:suppressLineNumbers w:val="0"/>
        <w:ind w:left="0" w:firstLine="0"/>
        <w:jc w:val="center"/>
        <w:rPr>
          <w:rFonts w:hint="eastAsia" w:ascii="楷体" w:hAnsi="楷体" w:eastAsia="楷体" w:cs="楷体"/>
          <w:b/>
          <w:bCs/>
          <w:sz w:val="44"/>
          <w:szCs w:val="44"/>
          <w:lang w:val="en-US" w:eastAsia="zh-CN"/>
        </w:rPr>
      </w:pPr>
      <w:r>
        <w:rPr>
          <w:rFonts w:hint="eastAsia" w:ascii="楷体" w:hAnsi="楷体" w:eastAsia="楷体" w:cs="楷体"/>
          <w:b/>
          <w:bCs/>
          <w:sz w:val="44"/>
          <w:szCs w:val="44"/>
          <w:lang w:val="en-US" w:eastAsia="zh-CN"/>
        </w:rPr>
        <w:t>算术逻辑单元ALU</w:t>
      </w:r>
    </w:p>
    <w:p>
      <w:pPr>
        <w:pStyle w:val="7"/>
        <w:keepNext w:val="0"/>
        <w:keepLines w:val="0"/>
        <w:widowControl/>
        <w:suppressLineNumbers w:val="0"/>
        <w:ind w:left="0" w:firstLine="0"/>
        <w:rPr>
          <w:rFonts w:hint="default" w:ascii="楷体" w:hAnsi="楷体" w:eastAsia="楷体" w:cs="楷体"/>
          <w:b/>
          <w:bCs/>
          <w:sz w:val="44"/>
          <w:szCs w:val="44"/>
          <w:lang w:val="en-US" w:eastAsia="zh-CN"/>
        </w:rPr>
      </w:pPr>
    </w:p>
    <w:p>
      <w:pPr>
        <w:pStyle w:val="7"/>
        <w:keepNext w:val="0"/>
        <w:keepLines w:val="0"/>
        <w:widowControl/>
        <w:suppressLineNumbers w:val="0"/>
        <w:ind w:left="0" w:firstLine="0"/>
        <w:rPr>
          <w:rFonts w:hint="default" w:ascii="楷体" w:hAnsi="楷体" w:eastAsia="楷体" w:cs="楷体"/>
          <w:b/>
          <w:bCs/>
          <w:sz w:val="44"/>
          <w:szCs w:val="44"/>
          <w:lang w:val="en-US" w:eastAsia="zh-CN"/>
        </w:rPr>
      </w:pPr>
    </w:p>
    <w:p>
      <w:pPr>
        <w:pStyle w:val="2"/>
        <w:pageBreakBefore w:val="0"/>
        <w:widowControl/>
        <w:kinsoku w:val="0"/>
        <w:wordWrap/>
        <w:overflowPunct/>
        <w:topLinePunct w:val="0"/>
        <w:autoSpaceDE w:val="0"/>
        <w:autoSpaceDN w:val="0"/>
        <w:bidi w:val="0"/>
        <w:adjustRightInd w:val="0"/>
        <w:snapToGrid w:val="0"/>
        <w:spacing w:line="360" w:lineRule="auto"/>
        <w:textAlignment w:val="baseline"/>
        <w:rPr>
          <w:rFonts w:hint="eastAsia"/>
          <w:b/>
          <w:lang w:val="en-US" w:eastAsia="zh-CN"/>
        </w:rPr>
      </w:pPr>
      <w:r>
        <w:rPr>
          <w:rFonts w:hint="eastAsia"/>
          <w:b/>
          <w:lang w:val="en-US" w:eastAsia="zh-CN"/>
        </w:rPr>
        <w:t>实验介绍</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jc w:val="left"/>
        <w:textAlignment w:val="baseline"/>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ALU 是 CPU 的一种重要组件，它负责实现 CPU 的算术运算和逻辑运算功能。简而言之，CPU 中几乎所有的运算过程，比加减法、比较、位移等，都是由 ALU 来完成的。</w:t>
      </w:r>
    </w:p>
    <w:p>
      <w:pPr>
        <w:jc w:val="center"/>
        <w:rPr>
          <w:rFonts w:ascii="宋体" w:hAnsi="宋体" w:eastAsia="宋体" w:cs="宋体"/>
          <w:color w:val="auto"/>
          <w:sz w:val="24"/>
          <w:szCs w:val="24"/>
          <w:u w:val="none"/>
          <w:bdr w:val="none" w:color="auto" w:sz="0" w:space="0"/>
        </w:rPr>
      </w:pPr>
      <w:r>
        <w:rPr>
          <w:rFonts w:ascii="宋体" w:hAnsi="宋体" w:eastAsia="宋体" w:cs="宋体"/>
          <w:color w:val="auto"/>
          <w:sz w:val="24"/>
          <w:szCs w:val="24"/>
          <w:u w:val="none"/>
          <w:bdr w:val="none" w:color="auto" w:sz="0" w:space="0"/>
        </w:rPr>
        <w:drawing>
          <wp:inline distT="0" distB="0" distL="114300" distR="114300">
            <wp:extent cx="2660015" cy="2101850"/>
            <wp:effectExtent l="0" t="0" r="6985" b="6350"/>
            <wp:docPr id="1" name="图片 1"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2660015" cy="2101850"/>
                    </a:xfrm>
                    <a:prstGeom prst="rect">
                      <a:avLst/>
                    </a:prstGeom>
                    <a:noFill/>
                    <a:ln w="9525">
                      <a:noFill/>
                    </a:ln>
                  </pic:spPr>
                </pic:pic>
              </a:graphicData>
            </a:graphic>
          </wp:inline>
        </w:drawing>
      </w:r>
    </w:p>
    <w:p>
      <w:pPr>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那么，如何开发 ALU 呢？我们当然可以选择 Verilog 提供的运算符来实现所有的 ALU 运算功能。但是，这样的实现可能会导致 ALU 的性能较差或资源使用量较大，从而对 CPU 的最终性能产生影响，因此我们将尝试自己实现 ALU 中的一些运算。</w:t>
      </w:r>
    </w:p>
    <w:p>
      <w:pPr>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2"/>
        <w:pageBreakBefore w:val="0"/>
        <w:widowControl/>
        <w:kinsoku w:val="0"/>
        <w:wordWrap/>
        <w:overflowPunct/>
        <w:topLinePunct w:val="0"/>
        <w:autoSpaceDE w:val="0"/>
        <w:autoSpaceDN w:val="0"/>
        <w:bidi w:val="0"/>
        <w:adjustRightInd w:val="0"/>
        <w:snapToGrid w:val="0"/>
        <w:spacing w:line="360" w:lineRule="auto"/>
        <w:textAlignment w:val="baseline"/>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eastAsia"/>
          <w:b/>
          <w:lang w:val="en-US" w:eastAsia="zh-CN"/>
        </w:rPr>
        <w:t>实验内容</w:t>
      </w:r>
    </w:p>
    <w:p>
      <w:pPr>
        <w:pStyle w:val="3"/>
        <w:pageBreakBefore w:val="0"/>
        <w:widowControl/>
        <w:kinsoku w:val="0"/>
        <w:wordWrap/>
        <w:overflowPunct/>
        <w:topLinePunct w:val="0"/>
        <w:autoSpaceDE w:val="0"/>
        <w:autoSpaceDN w:val="0"/>
        <w:bidi w:val="0"/>
        <w:adjustRightInd w:val="0"/>
        <w:snapToGrid w:val="0"/>
        <w:spacing w:line="360" w:lineRule="auto"/>
        <w:jc w:val="left"/>
        <w:textAlignment w:val="baseline"/>
        <w:rPr>
          <w:rFonts w:hint="eastAsia"/>
          <w:lang w:val="en-US" w:eastAsia="zh-CN"/>
        </w:rPr>
      </w:pPr>
      <w:r>
        <w:rPr>
          <w:rFonts w:hint="default"/>
          <w:lang w:val="en-US" w:eastAsia="zh-CN"/>
        </w:rPr>
        <w:t>1</w:t>
      </w:r>
      <w:r>
        <w:rPr>
          <w:rFonts w:hint="eastAsia"/>
          <w:lang w:val="en-US" w:eastAsia="zh-CN"/>
        </w:rPr>
        <w:t xml:space="preserve"> 原理介绍</w:t>
      </w:r>
    </w:p>
    <w:p>
      <w:pPr>
        <w:pStyle w:val="7"/>
        <w:keepNext w:val="0"/>
        <w:keepLines w:val="0"/>
        <w:widowControl/>
        <w:suppressLineNumbers w:val="0"/>
        <w:shd w:val="clear" w:fill="FFFFFF"/>
        <w:ind w:left="0" w:firstLine="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一般而言，为了保证 CPU 的运行效率，我们希望 ALU 能够在一个周期内就能得到计算结果，故 ALU 常被设计为一个组合模块。乘除法等运算由于比较耗时，一般被单独设计为一个模块，放在 CPU 的其他位置而非 ALU 中。在我们的设计中，ALU 接受两个操作数 src0 和 src1，以及一个独热码选择信号 sel，用以选择运算类型。ALU 的输出为运算结果 res。其输入输出模型如下图：</w:t>
      </w:r>
    </w:p>
    <w:p>
      <w:pPr>
        <w:pStyle w:val="7"/>
        <w:keepNext w:val="0"/>
        <w:keepLines w:val="0"/>
        <w:widowControl/>
        <w:suppressLineNumbers w:val="0"/>
        <w:jc w:val="cente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drawing>
          <wp:inline distT="0" distB="0" distL="114300" distR="114300">
            <wp:extent cx="2857500" cy="2257425"/>
            <wp:effectExtent l="0" t="0" r="0" b="3175"/>
            <wp:docPr id="3" name="图片 2" descr="IMG_25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7"/>
                    <a:stretch>
                      <a:fillRect/>
                    </a:stretch>
                  </pic:blipFill>
                  <pic:spPr>
                    <a:xfrm>
                      <a:off x="0" y="0"/>
                      <a:ext cx="2857500" cy="2257425"/>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在龙芯架构 32 位精简版指令集中，ALU 需要支持以下运算：</w:t>
      </w:r>
    </w:p>
    <w:p>
      <w:pPr>
        <w:pStyle w:val="7"/>
        <w:keepNext w:val="0"/>
        <w:keepLines w:val="0"/>
        <w:widowControl/>
        <w:numPr>
          <w:ilvl w:val="0"/>
          <w:numId w:val="1"/>
        </w:numPr>
        <w:suppressLineNumbers w:val="0"/>
        <w:spacing w:before="105" w:beforeAutospacing="0" w:after="105" w:afterAutospacing="0"/>
        <w:ind w:left="420" w:leftChars="0" w:right="0" w:hanging="420" w:firstLineChars="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简单算术运算：加法（ADD）、减法（SUB）、小于比较（SLT）、无符号小于比较（SLTU）</w:t>
      </w:r>
    </w:p>
    <w:p>
      <w:pPr>
        <w:pStyle w:val="7"/>
        <w:keepNext w:val="0"/>
        <w:keepLines w:val="0"/>
        <w:widowControl/>
        <w:numPr>
          <w:ilvl w:val="0"/>
          <w:numId w:val="1"/>
        </w:numPr>
        <w:suppressLineNumbers w:val="0"/>
        <w:spacing w:before="105" w:beforeAutospacing="0" w:after="105" w:afterAutospacing="0"/>
        <w:ind w:left="420" w:leftChars="0" w:right="0" w:hanging="420" w:firstLineChars="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逻辑运算：按位或非（NOR），按位与（AND），按位或（OR），按位异或（XOR），左移（SLL）、右移（SRL）、算术右移（SRA）</w:t>
      </w:r>
    </w:p>
    <w:p>
      <w:pPr>
        <w:pStyle w:val="7"/>
        <w:keepNext w:val="0"/>
        <w:keepLines w:val="0"/>
        <w:widowControl/>
        <w:suppressLineNumbers w:val="0"/>
        <w:shd w:val="clear" w:fill="FFFFFF"/>
        <w:ind w:left="0" w:firstLine="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各种运算对应的选择信号如下表所示：</w:t>
      </w:r>
    </w:p>
    <w:p>
      <w:pPr>
        <w:pStyle w:val="7"/>
        <w:keepNext w:val="0"/>
        <w:keepLines w:val="0"/>
        <w:widowControl/>
        <w:suppressLineNumbers w:val="0"/>
        <w:jc w:val="cente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drawing>
          <wp:inline distT="0" distB="0" distL="114300" distR="114300">
            <wp:extent cx="2857500" cy="2895600"/>
            <wp:effectExtent l="0" t="0" r="0" b="0"/>
            <wp:docPr id="2" name="图片 3" descr="IMG_25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10"/>
                    <a:stretch>
                      <a:fillRect/>
                    </a:stretch>
                  </pic:blipFill>
                  <pic:spPr>
                    <a:xfrm>
                      <a:off x="0" y="0"/>
                      <a:ext cx="2857500" cy="289560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一些同学可能会想参考 C 语言等高级语言的编程习惯，根据输入信号 sel 选择调用对应的运算模块，将输入 src0、src1 传递给该模块并获取结果。但是这一想法是不符合硬件设计思想的。这是因为 Verilog 中的模块例化与其他语言的函数调用有较大区别，它通常作为一个单独的代码段，不能放在 if-else 等其它代码段中。从硬件的角度看，设计出结构在上板前必须是确定的。我们不可能根据电路的运行结果动态地生成或删除电路结构，只能引导信号经过不同的路径。</w:t>
      </w:r>
    </w:p>
    <w:p>
      <w:pPr>
        <w:pStyle w:val="7"/>
        <w:keepNext w:val="0"/>
        <w:keepLines w:val="0"/>
        <w:widowControl/>
        <w:suppressLineNumbers w:val="0"/>
        <w:shd w:val="clear" w:fill="FFFFFF"/>
        <w:ind w:left="0" w:firstLine="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因此，合理的思路是，同时将两个源操作数送到所有运算单元，再通过输入信号 sel 来借助多选器选择哪个运算单元的输出作为最终的结果。即，我们选择的不是使用哪个模块，而是选择使用哪个模块的结果。即使没有选择某个运算，它对应的模块也依然在工作，只是我们没有选择它的结果而已。</w:t>
      </w:r>
    </w:p>
    <w:p>
      <w:pPr>
        <w:pStyle w:val="7"/>
        <w:keepNext w:val="0"/>
        <w:keepLines w:val="0"/>
        <w:widowControl/>
        <w:suppressLineNumbers w:val="0"/>
        <w:shd w:val="clear" w:fill="FFFFFF"/>
        <w:ind w:left="0" w:firstLine="0"/>
      </w:pPr>
      <w:r>
        <w:drawing>
          <wp:inline distT="0" distB="0" distL="114300" distR="114300">
            <wp:extent cx="5268595" cy="3531870"/>
            <wp:effectExtent l="0" t="0" r="1905"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68595" cy="3531870"/>
                    </a:xfrm>
                    <a:prstGeom prst="rect">
                      <a:avLst/>
                    </a:prstGeom>
                    <a:noFill/>
                    <a:ln>
                      <a:noFill/>
                    </a:ln>
                  </pic:spPr>
                </pic:pic>
              </a:graphicData>
            </a:graphic>
          </wp:inline>
        </w:drawing>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上面是我们给出的 ALU 代码框架以及结果选择的一种实现方式，你也可以选择使用 case 来实现结果的选择。</w:t>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3"/>
        <w:pageBreakBefore w:val="0"/>
        <w:widowControl/>
        <w:kinsoku w:val="0"/>
        <w:wordWrap/>
        <w:overflowPunct/>
        <w:topLinePunct w:val="0"/>
        <w:autoSpaceDE w:val="0"/>
        <w:autoSpaceDN w:val="0"/>
        <w:bidi w:val="0"/>
        <w:adjustRightInd w:val="0"/>
        <w:snapToGrid w:val="0"/>
        <w:spacing w:line="360" w:lineRule="auto"/>
        <w:textAlignment w:val="baseline"/>
        <w:rPr>
          <w:rFonts w:hint="eastAsia"/>
          <w:snapToGrid w:val="0"/>
          <w:color w:val="000000"/>
          <w:lang w:val="en-US" w:eastAsia="zh-CN"/>
        </w:rPr>
      </w:pPr>
      <w:r>
        <w:rPr>
          <w:rFonts w:hint="default"/>
          <w:snapToGrid w:val="0"/>
          <w:color w:val="000000"/>
          <w:lang w:val="en-US" w:eastAsia="zh-CN"/>
        </w:rPr>
        <w:t>2 减法运算</w:t>
      </w:r>
    </w:p>
    <w:p>
      <w:pPr>
        <w:pStyle w:val="4"/>
        <w:pageBreakBefore w:val="0"/>
        <w:widowControl/>
        <w:kinsoku w:val="0"/>
        <w:wordWrap/>
        <w:overflowPunct/>
        <w:topLinePunct w:val="0"/>
        <w:autoSpaceDE w:val="0"/>
        <w:autoSpaceDN w:val="0"/>
        <w:bidi w:val="0"/>
        <w:adjustRightInd w:val="0"/>
        <w:snapToGrid w:val="0"/>
        <w:spacing w:line="360" w:lineRule="auto"/>
        <w:jc w:val="left"/>
        <w:textAlignment w:val="baseline"/>
        <w:rPr>
          <w:rStyle w:val="10"/>
          <w:rFonts w:hint="default" w:ascii="宋体" w:hAnsi="宋体" w:eastAsia="宋体" w:cs="宋体"/>
          <w:b/>
          <w:bCs/>
          <w:i w:val="0"/>
          <w:iCs w:val="0"/>
          <w:caps w:val="0"/>
          <w:snapToGrid/>
          <w:color w:val="000000"/>
          <w:spacing w:val="-2"/>
          <w:kern w:val="0"/>
          <w:sz w:val="26"/>
          <w:szCs w:val="26"/>
          <w:shd w:val="clear" w:fill="FFFFFF"/>
          <w:lang w:val="en-US" w:eastAsia="zh-CN" w:bidi="ar"/>
        </w:rPr>
      </w:pPr>
      <w:r>
        <w:rPr>
          <w:rStyle w:val="10"/>
          <w:rFonts w:hint="default" w:ascii="宋体" w:hAnsi="宋体" w:eastAsia="宋体" w:cs="宋体"/>
          <w:b/>
          <w:bCs/>
          <w:i w:val="0"/>
          <w:iCs w:val="0"/>
          <w:caps w:val="0"/>
          <w:snapToGrid/>
          <w:color w:val="000000"/>
          <w:spacing w:val="-2"/>
          <w:kern w:val="0"/>
          <w:sz w:val="26"/>
          <w:szCs w:val="26"/>
          <w:shd w:val="clear" w:fill="FFFFFF"/>
          <w:lang w:val="en-US" w:eastAsia="zh-CN" w:bidi="ar"/>
        </w:rPr>
        <w:t>2.1 补码运算</w:t>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对于 </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n</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位二进制数，我们一般按照 </w:t>
      </w:r>
      <w:r>
        <w:drawing>
          <wp:inline distT="0" distB="0" distL="114300" distR="114300">
            <wp:extent cx="948690" cy="212725"/>
            <wp:effectExtent l="0" t="0" r="381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948690" cy="212725"/>
                    </a:xfrm>
                    <a:prstGeom prst="rect">
                      <a:avLst/>
                    </a:prstGeom>
                    <a:noFill/>
                    <a:ln>
                      <a:noFill/>
                    </a:ln>
                  </pic:spPr>
                </pic:pic>
              </a:graphicData>
            </a:graphic>
          </wp:inline>
        </w:drawing>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 的形式进行表示，其中 </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ai</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∈{0,1}。不难看出，</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n</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 位二进制数的表示范围是 0∼2</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^n</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−1，即所有小于 2</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^n</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 的非负正整数。那么，我们应当如何表示负数呢？目前有三种主要的表示方法：</w:t>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原码表示（符号-数值码）：在数的最前面增加一个符号位 s，并约定若 s=0 则该数为正数，若 s=1 则该数为负数。</w:t>
      </w:r>
    </w:p>
    <w:p>
      <w:pPr>
        <w:pStyle w:val="7"/>
        <w:keepNext w:val="0"/>
        <w:keepLines w:val="0"/>
        <w:widowControl/>
        <w:suppressLineNumbers w:val="0"/>
        <w:shd w:val="clear" w:fill="FFFFFF"/>
        <w:ind w:left="0" w:firstLine="0"/>
        <w:jc w:val="cente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drawing>
          <wp:inline distT="0" distB="0" distL="114300" distR="114300">
            <wp:extent cx="1356360" cy="4864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1356360" cy="486410"/>
                    </a:xfrm>
                    <a:prstGeom prst="rect">
                      <a:avLst/>
                    </a:prstGeom>
                    <a:noFill/>
                    <a:ln>
                      <a:noFill/>
                    </a:ln>
                  </pic:spPr>
                </pic:pic>
              </a:graphicData>
            </a:graphic>
          </wp:inline>
        </w:drawing>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反码表示：负数由其相反数的原码取反得到。</w:t>
      </w:r>
    </w:p>
    <w:p>
      <w:pPr>
        <w:pStyle w:val="7"/>
        <w:keepNext w:val="0"/>
        <w:keepLines w:val="0"/>
        <w:widowControl/>
        <w:suppressLineNumbers w:val="0"/>
        <w:shd w:val="clear" w:fill="FFFFFF"/>
        <w:ind w:left="0" w:firstLine="0"/>
        <w:jc w:val="cente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drawing>
          <wp:inline distT="0" distB="0" distL="114300" distR="114300">
            <wp:extent cx="1553210" cy="363855"/>
            <wp:effectExtent l="0" t="0" r="889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1553210" cy="363855"/>
                    </a:xfrm>
                    <a:prstGeom prst="rect">
                      <a:avLst/>
                    </a:prstGeom>
                    <a:noFill/>
                    <a:ln>
                      <a:noFill/>
                    </a:ln>
                  </pic:spPr>
                </pic:pic>
              </a:graphicData>
            </a:graphic>
          </wp:inline>
        </w:drawing>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补码表示：负数由其相反数取反加一得到</w:t>
      </w:r>
    </w:p>
    <w:p>
      <w:pPr>
        <w:pStyle w:val="7"/>
        <w:keepNext w:val="0"/>
        <w:keepLines w:val="0"/>
        <w:widowControl/>
        <w:suppressLineNumbers w:val="0"/>
        <w:shd w:val="clear" w:fill="FFFFFF"/>
        <w:ind w:left="0" w:firstLine="0"/>
        <w:jc w:val="cente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drawing>
          <wp:inline distT="0" distB="0" distL="114300" distR="114300">
            <wp:extent cx="1643380" cy="433070"/>
            <wp:effectExtent l="0" t="0" r="7620"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1643380" cy="433070"/>
                    </a:xfrm>
                    <a:prstGeom prst="rect">
                      <a:avLst/>
                    </a:prstGeom>
                    <a:noFill/>
                    <a:ln>
                      <a:noFill/>
                    </a:ln>
                  </pic:spPr>
                </pic:pic>
              </a:graphicData>
            </a:graphic>
          </wp:inline>
        </w:drawing>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绝大多数数字系统都选择补码进行运算，这是因为它简化了加法和减法的形式。考虑某 </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n</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位二进制数</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x</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，我们对其按位求反得到 </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~x</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=2</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^n</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−1−</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x</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，对应的补码即为 </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x</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′=2</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^n</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x</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。由于 n 位二进制数加减法是在模 2</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^n</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 的意义下进行的，而 </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x</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′≡2</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^n</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x</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x</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(mod 2</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^n</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)，所以，在补码运算下，有</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a</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b</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a</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b</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w:t>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补码最大的意义就是能够将二进制整数的加减法转化为加法与求补码两种运算，让我们可以不再关注符号对运算结果产生的影响（且求补码足够简单）。这一事实启发了我们如何复用加法器来实现减法器。</w:t>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4"/>
        <w:pageBreakBefore w:val="0"/>
        <w:widowControl/>
        <w:kinsoku w:val="0"/>
        <w:wordWrap/>
        <w:overflowPunct/>
        <w:topLinePunct w:val="0"/>
        <w:autoSpaceDE w:val="0"/>
        <w:autoSpaceDN w:val="0"/>
        <w:bidi w:val="0"/>
        <w:adjustRightInd w:val="0"/>
        <w:snapToGrid w:val="0"/>
        <w:spacing w:line="360" w:lineRule="auto"/>
        <w:jc w:val="left"/>
        <w:textAlignment w:val="baseline"/>
        <w:rPr>
          <w:rStyle w:val="10"/>
          <w:rFonts w:hint="default" w:ascii="宋体" w:hAnsi="宋体" w:eastAsia="宋体" w:cs="宋体"/>
          <w:b/>
          <w:bCs/>
          <w:i w:val="0"/>
          <w:iCs w:val="0"/>
          <w:caps w:val="0"/>
          <w:snapToGrid/>
          <w:color w:val="000000"/>
          <w:spacing w:val="-2"/>
          <w:kern w:val="0"/>
          <w:sz w:val="26"/>
          <w:szCs w:val="26"/>
          <w:shd w:val="clear" w:fill="FFFFFF"/>
          <w:lang w:val="en-US" w:eastAsia="zh-CN" w:bidi="ar"/>
        </w:rPr>
      </w:pPr>
      <w:r>
        <w:rPr>
          <w:rStyle w:val="10"/>
          <w:rFonts w:hint="default" w:ascii="宋体" w:hAnsi="宋体" w:eastAsia="宋体" w:cs="宋体"/>
          <w:b/>
          <w:bCs/>
          <w:i w:val="0"/>
          <w:iCs w:val="0"/>
          <w:caps w:val="0"/>
          <w:snapToGrid/>
          <w:color w:val="000000"/>
          <w:spacing w:val="-2"/>
          <w:kern w:val="0"/>
          <w:sz w:val="26"/>
          <w:szCs w:val="26"/>
          <w:shd w:val="clear" w:fill="FFFFFF"/>
          <w:lang w:val="en-US" w:eastAsia="zh-CN" w:bidi="ar"/>
        </w:rPr>
        <w:t>2.2 用加法器实现减法器</w:t>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下面的电路图展示了如何使用加法器进行加减法运算。将加法器的 </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b</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 端输入设置为 !</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b</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，低位进位端输入设置为 1，输出结果即为 out=</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a</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!b</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+1=</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a</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b</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，从而完成了减法运算。</w:t>
      </w:r>
    </w:p>
    <w:p>
      <w:pPr>
        <w:pStyle w:val="7"/>
        <w:keepNext w:val="0"/>
        <w:keepLines w:val="0"/>
        <w:widowControl/>
        <w:suppressLineNumbers w:val="0"/>
        <w:shd w:val="clear" w:fill="FFFFFF"/>
        <w:ind w:left="0" w:firstLine="0"/>
        <w:jc w:val="cente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drawing>
          <wp:inline distT="0" distB="0" distL="114300" distR="114300">
            <wp:extent cx="3810000" cy="2266950"/>
            <wp:effectExtent l="0" t="0" r="0" b="6350"/>
            <wp:docPr id="9" name="图片 9" descr="IMG_25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7"/>
                    <a:stretch>
                      <a:fillRect/>
                    </a:stretch>
                  </pic:blipFill>
                  <pic:spPr>
                    <a:xfrm>
                      <a:off x="0" y="0"/>
                      <a:ext cx="3810000" cy="226695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基于上面的思路，我们可以用下面的 verilog 代码实现减法器：</w:t>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drawing>
          <wp:inline distT="0" distB="0" distL="114300" distR="114300">
            <wp:extent cx="5274310" cy="2564130"/>
            <wp:effectExtent l="0" t="0" r="889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a:stretch>
                      <a:fillRect/>
                    </a:stretch>
                  </pic:blipFill>
                  <pic:spPr>
                    <a:xfrm>
                      <a:off x="0" y="0"/>
                      <a:ext cx="5274310" cy="2564130"/>
                    </a:xfrm>
                    <a:prstGeom prst="rect">
                      <a:avLst/>
                    </a:prstGeom>
                    <a:noFill/>
                    <a:ln>
                      <a:noFill/>
                    </a:ln>
                  </pic:spPr>
                </pic:pic>
              </a:graphicData>
            </a:graphic>
          </wp:inline>
        </w:drawing>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这里将 </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b</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 取反后输入，并将 1 作为低位进位。这样，我们就通过复用加法器，完成了减法器的设计。</w:t>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当然，感兴趣的同学也可以试着对超前进位加法器进行修改，直接得到减法器（就像把全加器改成全减器那样）。不过需要指出的是，这两种实现的性能差距很小，这正是求补码操作足够简单带给我们的好处（只需要通过一个非门的延迟，并把 1 作为低位输入）。</w:t>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4"/>
        <w:pageBreakBefore w:val="0"/>
        <w:widowControl/>
        <w:kinsoku w:val="0"/>
        <w:wordWrap/>
        <w:overflowPunct/>
        <w:topLinePunct w:val="0"/>
        <w:autoSpaceDE w:val="0"/>
        <w:autoSpaceDN w:val="0"/>
        <w:bidi w:val="0"/>
        <w:adjustRightInd w:val="0"/>
        <w:snapToGrid w:val="0"/>
        <w:spacing w:line="360" w:lineRule="auto"/>
        <w:jc w:val="left"/>
        <w:textAlignment w:val="baseline"/>
        <w:rPr>
          <w:rStyle w:val="10"/>
          <w:rFonts w:hint="default" w:ascii="宋体" w:hAnsi="宋体" w:eastAsia="宋体" w:cs="宋体"/>
          <w:b/>
          <w:bCs/>
          <w:i w:val="0"/>
          <w:iCs w:val="0"/>
          <w:caps w:val="0"/>
          <w:snapToGrid/>
          <w:color w:val="000000"/>
          <w:spacing w:val="-2"/>
          <w:kern w:val="0"/>
          <w:sz w:val="26"/>
          <w:szCs w:val="26"/>
          <w:shd w:val="clear" w:fill="FFFFFF"/>
          <w:lang w:val="en-US" w:eastAsia="zh-CN" w:bidi="ar"/>
        </w:rPr>
      </w:pPr>
      <w:r>
        <w:rPr>
          <w:rStyle w:val="10"/>
          <w:rFonts w:hint="default" w:ascii="宋体" w:hAnsi="宋体" w:eastAsia="宋体" w:cs="宋体"/>
          <w:b/>
          <w:bCs/>
          <w:i w:val="0"/>
          <w:iCs w:val="0"/>
          <w:caps w:val="0"/>
          <w:snapToGrid/>
          <w:color w:val="000000"/>
          <w:spacing w:val="-2"/>
          <w:kern w:val="0"/>
          <w:sz w:val="26"/>
          <w:szCs w:val="26"/>
          <w:shd w:val="clear" w:fill="FFFFFF"/>
          <w:lang w:val="en-US" w:eastAsia="zh-CN" w:bidi="ar"/>
        </w:rPr>
        <w:t>2.3 溢出检测</w:t>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溢出是加减法运算时的一个重要问题。当然，在 ALU 的加减法运算中，我们并不考虑溢出的影响（这一问题的影响由程序自身承担）。但是，当我们将加减法复用到其他模块中，比如比较运算中的时候，溢出可能就会成为影响结果判断的重要因素之一了。考虑如下的例子：</w:t>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drawing>
          <wp:inline distT="0" distB="0" distL="114300" distR="114300">
            <wp:extent cx="5273040" cy="3353435"/>
            <wp:effectExtent l="0" t="0" r="10160" b="1206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9"/>
                    <a:stretch>
                      <a:fillRect/>
                    </a:stretch>
                  </pic:blipFill>
                  <pic:spPr>
                    <a:xfrm>
                      <a:off x="0" y="0"/>
                      <a:ext cx="5273040" cy="3353435"/>
                    </a:xfrm>
                    <a:prstGeom prst="rect">
                      <a:avLst/>
                    </a:prstGeom>
                    <a:noFill/>
                    <a:ln>
                      <a:noFill/>
                    </a:ln>
                  </pic:spPr>
                </pic:pic>
              </a:graphicData>
            </a:graphic>
          </wp:inline>
        </w:drawing>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Roboto" w:hAnsi="Roboto" w:eastAsia="Roboto" w:cs="Roboto"/>
          <w:i w:val="0"/>
          <w:iCs w:val="0"/>
          <w:caps w:val="0"/>
          <w:spacing w:val="0"/>
          <w:sz w:val="16"/>
          <w:szCs w:val="16"/>
          <w:shd w:val="clear" w:fill="FFFFFF"/>
        </w:rPr>
        <w:br w:type="textWrapping"/>
      </w:r>
      <w:r>
        <w:rPr>
          <w:rFonts w:hint="eastAsia" w:ascii="Roboto" w:hAnsi="Roboto" w:eastAsia="宋体" w:cs="Roboto"/>
          <w:i w:val="0"/>
          <w:iCs w:val="0"/>
          <w:caps w:val="0"/>
          <w:spacing w:val="0"/>
          <w:sz w:val="16"/>
          <w:szCs w:val="16"/>
          <w:shd w:val="clear" w:fill="FFFFFF"/>
          <w:lang w:val="en-US" w:eastAsia="zh-CN"/>
        </w:rPr>
        <w:t>n</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位补码表示的二进制数表示范围为 −2</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^(n</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−1</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∼2</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^(n</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−1</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−1，共计 </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2^n</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−1 个数。因此当运算结果超出了这个范围时，我们就称运算结果发生了溢出。对于上面的例子，4 位二进制数的补码表述范围为 −8∼7，因此正确结果 9 就会发生溢出。而 5 位二进制数的补码表示范围更大，为 −16∼15，因此不会发生溢出。</w:t>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更精细地说，有两种类型的溢出：如果想要的结果比能表示的最大值还要大，那么就叫做正溢出；想要的结果比能表示的最小值还要小，就叫做负溢出。</w:t>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如何判断结果是否溢出呢？一个很自然也很基本的观点是：正数 + 正数 = 正数，负数 + 负数 = 负数。我们可以检查输入的 a、b 的符号位（也就是最高位）与结果 out 的符号位进行判断。下表列举了所有可能的结果：</w:t>
      </w:r>
    </w:p>
    <w:p>
      <w:pPr>
        <w:pStyle w:val="7"/>
        <w:keepNext w:val="0"/>
        <w:keepLines w:val="0"/>
        <w:widowControl/>
        <w:suppressLineNumbers w:val="0"/>
        <w:shd w:val="clear" w:fill="FFFFFF"/>
        <w:ind w:left="0" w:firstLine="0"/>
        <w:jc w:val="cente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drawing>
          <wp:inline distT="0" distB="0" distL="114300" distR="114300">
            <wp:extent cx="4422775" cy="3545840"/>
            <wp:effectExtent l="0" t="0" r="9525" b="10160"/>
            <wp:docPr id="14" name="图片 12" descr="IMG_25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IMG_256"/>
                    <pic:cNvPicPr>
                      <a:picLocks noChangeAspect="1"/>
                    </pic:cNvPicPr>
                  </pic:nvPicPr>
                  <pic:blipFill>
                    <a:blip r:embed="rId21"/>
                    <a:stretch>
                      <a:fillRect/>
                    </a:stretch>
                  </pic:blipFill>
                  <pic:spPr>
                    <a:xfrm>
                      <a:off x="0" y="0"/>
                      <a:ext cx="4422775" cy="354584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不难发现，对于加法而言，当且仅当两个原始输入 a、b 的符号相同，但与结果 out 的符号不同时，才会发生溢出。减法可以视作加法来处理。由此，我们便得到了检测溢出的方法。</w:t>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溢出检测的参考电路图如下：</w:t>
      </w:r>
    </w:p>
    <w:p>
      <w:pPr>
        <w:pStyle w:val="7"/>
        <w:keepNext w:val="0"/>
        <w:keepLines w:val="0"/>
        <w:widowControl/>
        <w:suppressLineNumbers w:val="0"/>
        <w:shd w:val="clear" w:fill="FFFFFF"/>
        <w:ind w:left="0" w:firstLine="0"/>
        <w:jc w:val="cente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drawing>
          <wp:inline distT="0" distB="0" distL="114300" distR="114300">
            <wp:extent cx="4381500" cy="2964815"/>
            <wp:effectExtent l="0" t="0" r="0" b="6985"/>
            <wp:docPr id="13" name="图片 13" descr="IMG_25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7"/>
                    <pic:cNvPicPr>
                      <a:picLocks noChangeAspect="1"/>
                    </pic:cNvPicPr>
                  </pic:nvPicPr>
                  <pic:blipFill>
                    <a:blip r:embed="rId23"/>
                    <a:stretch>
                      <a:fillRect/>
                    </a:stretch>
                  </pic:blipFill>
                  <pic:spPr>
                    <a:xfrm>
                      <a:off x="0" y="0"/>
                      <a:ext cx="4381500" cy="2964815"/>
                    </a:xfrm>
                    <a:prstGeom prst="rect">
                      <a:avLst/>
                    </a:prstGeom>
                    <a:noFill/>
                    <a:ln w="9525">
                      <a:noFill/>
                    </a:ln>
                  </pic:spPr>
                </pic:pic>
              </a:graphicData>
            </a:graphic>
          </wp:inline>
        </w:drawing>
      </w:r>
    </w:p>
    <w:p>
      <w:pPr>
        <w:pStyle w:val="3"/>
        <w:pageBreakBefore w:val="0"/>
        <w:widowControl/>
        <w:kinsoku w:val="0"/>
        <w:wordWrap/>
        <w:overflowPunct/>
        <w:topLinePunct w:val="0"/>
        <w:autoSpaceDE w:val="0"/>
        <w:autoSpaceDN w:val="0"/>
        <w:bidi w:val="0"/>
        <w:adjustRightInd w:val="0"/>
        <w:snapToGrid w:val="0"/>
        <w:spacing w:line="360" w:lineRule="auto"/>
        <w:textAlignment w:val="baseline"/>
        <w:rPr>
          <w:rFonts w:hint="default"/>
          <w:snapToGrid w:val="0"/>
          <w:color w:val="000000"/>
          <w:lang w:val="en-US" w:eastAsia="zh-CN"/>
        </w:rPr>
      </w:pPr>
      <w:r>
        <w:rPr>
          <w:rFonts w:hint="default"/>
          <w:snapToGrid w:val="0"/>
          <w:color w:val="000000"/>
          <w:lang w:val="en-US" w:eastAsia="zh-CN"/>
        </w:rPr>
        <w:t>3 比较器</w:t>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在介绍完加减法运算后，让我们来讨论一下比较运算的实现。我们这里实现的是小于比较 (SLT)，即将两个操作数 a、b 均视为补码，进行补码间的小于比较，当 a &lt; b 时结果为 1。无符号小于比较 (SLTU) 将作为作业的一部分。</w:t>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那么，如何进行基于补码表示的大小比较呢？我们可以借助先前设计的减法电路。不难发现，在不考虑溢出的前提下，若 </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a</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b</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=0，则 </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a</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b</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；若 </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s</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a</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b</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 的符号位为 1，则代表 </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s</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&lt;0，即 </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a</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&lt;</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b</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w:t>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然而上面的方法只适用于未发生溢出的情况。经过前面的讨论我们知道，只有当 a、b 异号时，才有可能发生溢出。所以针对 a、b 同号的情况，我们可以放心使用减法器的运算结果。而当 a、b 不同号时，我们可以直接比较它们的符号位：正的那个数必然大于负的那个数。</w:t>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基于减法器的有符号比较器的电路图如下：</w:t>
      </w:r>
    </w:p>
    <w:p>
      <w:pPr>
        <w:jc w:val="cente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drawing>
          <wp:inline distT="0" distB="0" distL="114300" distR="114300">
            <wp:extent cx="4142740" cy="1892300"/>
            <wp:effectExtent l="0" t="0" r="10160" b="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4"/>
                    <a:stretch>
                      <a:fillRect/>
                    </a:stretch>
                  </pic:blipFill>
                  <pic:spPr>
                    <a:xfrm>
                      <a:off x="0" y="0"/>
                      <a:ext cx="4142740" cy="1892300"/>
                    </a:xfrm>
                    <a:prstGeom prst="rect">
                      <a:avLst/>
                    </a:prstGeom>
                    <a:noFill/>
                    <a:ln>
                      <a:noFill/>
                    </a:ln>
                  </pic:spPr>
                </pic:pic>
              </a:graphicData>
            </a:graphic>
          </wp:inline>
        </w:drawing>
      </w:r>
    </w:p>
    <w:p>
      <w:pPr>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2"/>
        <w:pageBreakBefore w:val="0"/>
        <w:widowControl/>
        <w:wordWrap/>
        <w:overflowPunct/>
        <w:topLinePunct w:val="0"/>
        <w:bidi w:val="0"/>
        <w:spacing w:line="360" w:lineRule="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lang w:val="en-US" w:eastAsia="zh-CN"/>
        </w:rPr>
        <w:t>思考与练习</w:t>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1. </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请参照实验文档中对 ALU 及其部件的描述，设计并编写一个完整的 32 位 ALU，支持表格中列出的全部十二种运算。其中加法、减法、有符号比较、无符号比较四种运算需要基于超前进位加法器或自己设计的模块实现，而不能直接使用相应的运算符；其他的运算可以使用 Verilog 自带的运算符实现。</w:t>
      </w:r>
    </w:p>
    <w:p>
      <w:pPr>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 xml:space="preserve">2. </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ALU 中包含三种移位运算，分别是逻辑左移、逻辑右移和算术右移。此前，我们是使用 Verilog 中自带的符号实现的，而在本小题中，我们需要自己去实现移位操作。在这里，我们只实现逻辑右移 SRL 和算术右移 SRA。</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可以注意到，常数位移事实上可以通过位拼接来实现，举例来说，对于 src0[31:0]，逻辑左移 3 位，那么 src0&lt;&lt;3 = {src0[28:0],3'b0}；逻辑右移 2 位，那么 src0&gt;&gt;2 = {2'b0,src0[31:2]}；算术右移 2 位，那么 src0&gt;&gt;&gt;2 = {{2{src0[31]}},src0[31:2]}。</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对应于前面的超前进位加法器和层次扩展的设计，移位器也有高效但消耗资源、耗时但节省资源的两种实现方式：</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p>
      <w:pPr>
        <w:pStyle w:val="7"/>
        <w:keepNext w:val="0"/>
        <w:keepLines w:val="0"/>
        <w:pageBreakBefore w:val="0"/>
        <w:widowControl/>
        <w:numPr>
          <w:ilvl w:val="0"/>
          <w:numId w:val="2"/>
        </w:numPr>
        <w:suppressLineNumbers w:val="0"/>
        <w:shd w:val="clear" w:fill="FFFFFF"/>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我们可以枚举所有的右操作数，并通过对应的位拼接来实现；注意到右操作数的范围是 0~31，所以我们需要枚举 32 种情况。这种实现方式只需要经过一次查找表和一个位拼接的延迟，就可以查出对应的结果，但是需要消耗大量的资源，共需要 32 个位拼接单元。</w:t>
      </w:r>
    </w:p>
    <w:p>
      <w:pPr>
        <w:pStyle w:val="7"/>
        <w:keepNext w:val="0"/>
        <w:keepLines w:val="0"/>
        <w:pageBreakBefore w:val="0"/>
        <w:widowControl/>
        <w:numPr>
          <w:ilvl w:val="0"/>
          <w:numId w:val="2"/>
        </w:numPr>
        <w:suppressLineNumbers w:val="0"/>
        <w:shd w:val="clear" w:fill="FFFFFF"/>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我们也可以按照右操作数 src1[4:0] 二进制的各位数字，对 src0 连续地进行 16、8、4、2、1 移位。举例来说，src1[4:0]=5'b10110 时，可以用位拼接对 src0 移 16 位，再移 4 位，最后移 2 位。这种实现方式最多需要经过五次位拼接操作和多选器的延迟，耗时相对较长，但只需要 5 个位拼接单元，资源压力较小。（类似快速幂的思路）</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请你尝试实现这两种移位器，并尝试类似加法器的设计过程，对两种方法做一结合，得到在时间和空间上都占优的方法。</w:t>
      </w:r>
    </w:p>
    <w:p>
      <w:pPr>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bookmarkStart w:id="0" w:name="_GoBack"/>
      <w:bookmarkEnd w:id="0"/>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Roboto">
    <w:panose1 w:val="02000000000000000000"/>
    <w:charset w:val="00"/>
    <w:family w:val="auto"/>
    <w:pitch w:val="default"/>
    <w:sig w:usb0="E00002FF" w:usb1="5000205B" w:usb2="00000020" w:usb3="00000000" w:csb0="2000019F" w:csb1="00000000"/>
  </w:font>
  <w:font w:name="楷体">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var(--md-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7</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RbjTbd0CAAAmBgAADgAAAAAAAAABACAAAAAfAQAAZHJzL2Uyb0RvYy54bWxQSwUG&#10;AAAAAAYABgBZAQAAbgYAAAAA&#10;">
              <v:fill on="f" focussize="0,0"/>
              <v:stroke on="f" weight="0.5pt"/>
              <v:imagedata o:title=""/>
              <o:lock v:ext="edit" aspectratio="f"/>
              <v:textbox inset="0mm,0mm,0mm,0mm" style="mso-fit-shape-to-text:t;">
                <w:txbxContent>
                  <w:p>
                    <w:pPr>
                      <w:pStyle w:val="5"/>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7</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jc w:val="center"/>
      <w:rPr>
        <w:rFonts w:hint="default" w:eastAsiaTheme="minorEastAsia"/>
        <w:lang w:val="en-US" w:eastAsia="zh-CN"/>
      </w:rPr>
    </w:pPr>
    <w:r>
      <w:rPr>
        <w:rFonts w:hint="eastAsia"/>
        <w:lang w:val="en-US" w:eastAsia="zh-CN"/>
      </w:rPr>
      <w:t>数字电路实验文档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BF6C82"/>
    <w:multiLevelType w:val="singleLevel"/>
    <w:tmpl w:val="8FBF6C82"/>
    <w:lvl w:ilvl="0" w:tentative="0">
      <w:start w:val="1"/>
      <w:numFmt w:val="bullet"/>
      <w:lvlText w:val=""/>
      <w:lvlJc w:val="left"/>
      <w:pPr>
        <w:ind w:left="420" w:hanging="420"/>
      </w:pPr>
      <w:rPr>
        <w:rFonts w:hint="default" w:ascii="Wingdings" w:hAnsi="Wingdings"/>
      </w:rPr>
    </w:lvl>
  </w:abstractNum>
  <w:abstractNum w:abstractNumId="1">
    <w:nsid w:val="ED7F743A"/>
    <w:multiLevelType w:val="singleLevel"/>
    <w:tmpl w:val="ED7F743A"/>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000000"/>
    <w:rsid w:val="026C4FD1"/>
    <w:rsid w:val="06464564"/>
    <w:rsid w:val="0989578D"/>
    <w:rsid w:val="0C352456"/>
    <w:rsid w:val="0DE30198"/>
    <w:rsid w:val="0E3D7000"/>
    <w:rsid w:val="0FE8625F"/>
    <w:rsid w:val="122D09DF"/>
    <w:rsid w:val="13C95DDF"/>
    <w:rsid w:val="1686632E"/>
    <w:rsid w:val="1C2838BF"/>
    <w:rsid w:val="1E9B171D"/>
    <w:rsid w:val="203C2091"/>
    <w:rsid w:val="23A837E6"/>
    <w:rsid w:val="24DB0068"/>
    <w:rsid w:val="25634134"/>
    <w:rsid w:val="315503E0"/>
    <w:rsid w:val="35CC2CAA"/>
    <w:rsid w:val="3C5E5153"/>
    <w:rsid w:val="3CAF37D4"/>
    <w:rsid w:val="3DD438E0"/>
    <w:rsid w:val="3F147AA8"/>
    <w:rsid w:val="44C24001"/>
    <w:rsid w:val="47BD685E"/>
    <w:rsid w:val="4AF673A0"/>
    <w:rsid w:val="55904472"/>
    <w:rsid w:val="5A7A5D25"/>
    <w:rsid w:val="5E6D0942"/>
    <w:rsid w:val="61667BEA"/>
    <w:rsid w:val="61E05C64"/>
    <w:rsid w:val="621A1916"/>
    <w:rsid w:val="64B4350F"/>
    <w:rsid w:val="665172E1"/>
    <w:rsid w:val="683C696F"/>
    <w:rsid w:val="696A4D89"/>
    <w:rsid w:val="75B864B0"/>
    <w:rsid w:val="75C31803"/>
    <w:rsid w:val="77C07741"/>
    <w:rsid w:val="79A62F1D"/>
    <w:rsid w:val="79FF2195"/>
    <w:rsid w:val="7C0A5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hyperlink" Target="https://soc.ustc.edu.cn/Digital/lab6/figs/ALU/ALU_table.png" TargetMode="External"/><Relationship Id="rId8" Type="http://schemas.openxmlformats.org/officeDocument/2006/relationships/hyperlink" Target="https://soc.ustc.edu.cn/Digital/lab6/figs/ALU/ALU.png" TargetMode="External"/><Relationship Id="rId7" Type="http://schemas.openxmlformats.org/officeDocument/2006/relationships/image" Target="media/image1.png"/><Relationship Id="rId6" Type="http://schemas.openxmlformats.org/officeDocument/2006/relationships/hyperlink" Target="https://soc.ustc.edu.cn/Digital/lab6/figs/ALU.png" TargetMode="Externa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microsoft.com/office/2006/relationships/keyMapCustomizations" Target="customizations.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hyperlink" Target="https://soc.ustc.edu.cn/Digital/lab6/figs/ALU/overflow_circuit.png" TargetMode="External"/><Relationship Id="rId21" Type="http://schemas.openxmlformats.org/officeDocument/2006/relationships/image" Target="media/image11.png"/><Relationship Id="rId20" Type="http://schemas.openxmlformats.org/officeDocument/2006/relationships/hyperlink" Target="https://soc.ustc.edu.cn/Digital/lab6/figs/ALU/overflow.png" TargetMode="Externa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hyperlink" Target="https://soc.ustc.edu.cn/Digital/lab6/figs/ALU/sub.png" TargetMode="Externa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2023-10-14T08:58:00Z</dcterms:created>
  <dc:creator>19043</dc:creator>
  <cp:lastModifiedBy>winter-melon</cp:lastModifiedBy>
  <dcterms:modified xsi:type="dcterms:W3CDTF">2024-05-08T13:15:42Z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9C5CF5B8A8B344938B48E13C2B377E6F_12</vt:lpwstr>
  </property>
</Properties>
</file>