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楷体" w:hAnsi="楷体" w:eastAsia="楷体" w:cs="楷体"/>
          <w:b/>
          <w:bCs/>
          <w:sz w:val="56"/>
          <w:szCs w:val="5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56"/>
          <w:szCs w:val="56"/>
          <w:lang w:val="en-US" w:eastAsia="zh-CN"/>
        </w:rPr>
        <w:t>实验8</w:t>
      </w:r>
    </w:p>
    <w:p>
      <w:pPr>
        <w:bidi w:val="0"/>
        <w:jc w:val="center"/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  <w:t>FPGAOL与上板</w:t>
      </w:r>
    </w:p>
    <w:p>
      <w:pPr>
        <w:bidi w:val="0"/>
        <w:jc w:val="center"/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实验介绍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先前，我们已经学习了使用 Vivado 进行 RTL 分析与仿真的流程。分析与仿真过程可以帮助我们检查设计中潜在的逻辑问题，而最终结果的正确性还需要上板进行验证。本次实验，我们将带大家体验使用 Vivado 创建项目并在 FPGAOL 上运行的完整过程。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从本次实验开始，我们的设计流程就可以按照下面的流程图进行：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762500" cy="2533650"/>
            <wp:effectExtent l="0" t="0" r="0" b="6350"/>
            <wp:docPr id="1" name="图片 1" descr="IMG_25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从上到下可以划分为三个阶段：设计（Design）、仿真（Simulation）和测试（Test）。设计流程包括创建 Vivado 项目、创建模型、分配 FPGAOL 约束文件、选择性地运行行为仿真、生成比特流，最后在 FPGAOL 网站上验证自己的功能。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default"/>
          <w:b/>
          <w:lang w:val="en-US" w:eastAsia="zh-CN"/>
        </w:rPr>
        <w:t>实验目标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105" w:afterAutospacing="0"/>
        <w:ind w:left="425" w:leftChars="0" w:hanging="425" w:firstLineChars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熟悉 FPGAOL 网站的使用；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105" w:afterAutospacing="0"/>
        <w:ind w:left="425" w:leftChars="0" w:hanging="425" w:firstLineChars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掌握使用 Vivado 开发项目并在 FPGAOL 上运行的流程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105" w:afterAutospacing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105" w:afterAutospacing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105" w:afterAutospacing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105" w:afterAutospacing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105" w:afterAutospacing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105" w:afterAutospacing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105" w:afterAutospacing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105" w:afterAutospacing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105" w:afterAutospacing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实验内容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FPGAOL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简介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"https://fpgaol.ustc.edu.cn/"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FPGAOL（FPGA Online）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（https://fpgaol.ustc.edu.cn/）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是中国科学技术大学计算机教学实验中心组织开发的、基于 Web 端的线上硬件实验平台。用户可以远程访问平台部署好的 FPGA（Nexys 4 DDR）集群，上传本地生成好的比特流文件，并交互地控制 FPGA，实时获得 FPGA 的输出。需要指出的是，该结果是基于 FPGA 实际运行而非仿真产生的，所以可以确保结果与线下操作 FPGA 开发板的结果相同。同时，由于线上设备具备出色的采样性能，平台能够精确发现人眼难以观察到的信号变化，从而为用户快速调试程序提供便利。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单击上面的链接后，用户即可进入登录界面。科大校内学生请选择统一身份认证登录。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109210" cy="2978150"/>
            <wp:effectExtent l="0" t="0" r="8890" b="6350"/>
            <wp:docPr id="3" name="图片 2" descr="IMG_25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登录完成后，我们将进入下图所示的操作界面。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153660" cy="2856865"/>
            <wp:effectExtent l="0" t="0" r="2540" b="635"/>
            <wp:docPr id="2" name="图片 3" descr="IMG_257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操作界面上，最为常用的是便是设备请求功能了。由于硬件资源有限，平台采用了限时请求的方式满足各位同学的使用需要。每名同学一次可申请 20 分钟的节点使用资源，超过时间后资源将被自动释放，继续使用则需要重新申请资源。考虑到我们在 FPGAOL 平台上主要是进行功能验证，因此 20 分钟的使用限时并不会带来较大影响。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点击 acquire 后，平台便会自动分配一个可用节点，并返回使用链接。用户单击链接即可跳转到相应的操控界面。如果已经使用完成，可以点击 release 释放已申请的节点。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179695" cy="3159760"/>
            <wp:effectExtent l="0" t="0" r="1905" b="2540"/>
            <wp:docPr id="4" name="图片 4" descr="IMG_25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1.2 外设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外设，又称外部设备，是指连在计算机主机以外的硬件设备。外设对数据和信息起着传输、转送和存储的作用，是计算机系统中的重要组成部分。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我们的 FPGA 开发板也连接着一些外设资源。这些资源通过特定的端口与 FPGA 芯片连接，实现高效的数据传输。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762500" cy="2590800"/>
            <wp:effectExtent l="0" t="0" r="0" b="0"/>
            <wp:docPr id="5" name="图片 5" descr="IMG_25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申请好节点后，我们会进入下图所示的界面。这里是我们与外设直接交互的渠道，按照类别可以分为如下内容：按钮、开关、数码管、LED 灯以及串口。我们将一一进行介绍。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854575" cy="3967480"/>
            <wp:effectExtent l="0" t="0" r="9525" b="7620"/>
            <wp:docPr id="7" name="图片 6" descr="IMG_257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1.2.1 按钮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FPGAOL 平台提供了一个按钮。按钮按下时向 FPGA 芯片输入高电平信号，松开时输入低电平信号。默认情况下，按钮处于松开状态。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我们一般使用一个 1bit 位宽的信号 btn 代表按钮。因此，正常情况下 btn 的值为 0，当按钮按下时，btn 的值为 1。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107440" cy="1107440"/>
            <wp:effectExtent l="0" t="0" r="0" b="0"/>
            <wp:docPr id="6" name="图片 7" descr="IMG_258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7440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为了方便用户操作，这里的按钮实际上是虚拟的。用户在网页端按下按钮后，平台会产生相应的信号送入 FPGA，而不是按下对应开发板上真正的机械按钮。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1.2.2 开关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FPGAOL 提供了八个不同的拨码开关。当开关被拨上去时，对应的管脚输出高电平；开关被拨下来时，对应的管脚输出低电平。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857500" cy="1438275"/>
            <wp:effectExtent l="0" t="0" r="0" b="9525"/>
            <wp:docPr id="11" name="图片 8" descr="IMG_256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其工作原理如下图所示：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810000" cy="733425"/>
            <wp:effectExtent l="0" t="0" r="0" b="3175"/>
            <wp:docPr id="9" name="图片 9" descr="IMG_257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我们一般使用一个 8bits 位宽的信号 sw 代表开关输入，其中 sw[i] 对应编号为 i 的开关。例如：下图状态下的开关对应 sw 的值为 8'b00100010。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857500" cy="1371600"/>
            <wp:effectExtent l="0" t="0" r="0" b="0"/>
            <wp:docPr id="16" name="图片 10" descr="IMG_258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1.2.3 七段数码管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七段数码管本质上是由 8 个 LED（发光二极管）构成，其中 7 个 LED 组成数字本身，1 个 LED 组成小数点。所有 LED 的阴极共同连接到一端并接地，而阳极分别由 FPGA 的 8 个输出管脚控制。当输出管脚为高电平时，对应的 LED 亮起。如下图所示，通过控制 8 个 LED 的亮灭情况，七段数码管便能显示出不同的字符，例如，当 A ∼ F 的 6 个 LED 亮起，而 G、DP 两个 LED 熄灭时，数码管显示的便是字符 "0"。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762500" cy="1466850"/>
            <wp:effectExtent l="0" t="0" r="0" b="6350"/>
            <wp:docPr id="10" name="图片 11" descr="IMG_259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有多个数码管的情况下，我们通常采用分时复用的方式轮流点亮每个数码管，并保证在同一时间只会有一个数码管被点亮。对于当前点亮的数码管，我们会只传输其应当显示的内容。分时复用的扫描显示利用了人眼的视觉暂留特性，如果公共端的控制信号刷新速度足够快，人眼就不会区分出 LED 的闪烁，从而认为这些数码管是同时点亮的。一般而言，我们建议数码管的扫描频率为 50Hz，也就是说，如果要驱动 8 个数码管，需要一个 400Hz 的时钟。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平台上共有 8 个数码管，最左侧的编号为 7，最右侧的编号为 0。由于实验平台上的管脚数量有限，我们对数码管的显示方式进行了一定的简化：在使能方面，仅使能由 AN[2:0] 所表示的二进制数对应的数码管；在显示的数字方面，直接显示 D[3:0] 对应的 16 进制数。例如，若 AN = 3'b010，D = 4'b1010，则数码管在下标为 2 的数码管上显示字符 "A"。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546090" cy="1259840"/>
            <wp:effectExtent l="0" t="0" r="3810" b="10160"/>
            <wp:docPr id="8" name="图片 12" descr="IMG_260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125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1.2.4 LED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除了上面提到的数码管，我们还提供了 8 个 独立的 LED 灯供用户使用。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857500" cy="990600"/>
            <wp:effectExtent l="0" t="0" r="0" b="0"/>
            <wp:docPr id="15" name="图片 13" descr="IMG_261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6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这些 LED 灯可被独立控制。当对应的 FPGA 管脚为高电平时 LED 点亮，为低电平时则熄灭，其原理图如下图所示：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810000" cy="866775"/>
            <wp:effectExtent l="0" t="0" r="0" b="9525"/>
            <wp:docPr id="14" name="图片 14" descr="IMG_262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方便起见，我们通常使用统一的 8bits 信号 led 控制这些 LED，led 信号的每一位与对应编号的 LED 管脚相连。例如当 led=8'b0101_0101 时，编号为偶数的 LED 灯便会亮起。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1.2.5 串口界面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界面右侧的黑色屏幕为串口显示区域。若烧写的程序使用了串口功能，在下方 input 框的输入将作为 FPGA 串口的输入，单击 input 后就会发送；同时，此界面也将接收串口的输出数据，并将其显示在显示屏上。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642870" cy="2874010"/>
            <wp:effectExtent l="0" t="0" r="11430" b="8890"/>
            <wp:docPr id="13" name="图片 15" descr="IMG_263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IMG_26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FPGA 芯片上的两个 IO 端口直接与树莓派上的串口相连。如果在 FPGA 端编写程序，将 RXD 信号直接与 TXD 信号直连，然后在网页端的串口终端发送数据，便能够实时接收到从 FPGA 侧环回的数据了。串口通信的原理图如下：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810000" cy="1323975"/>
            <wp:effectExtent l="0" t="0" r="0" b="9525"/>
            <wp:docPr id="12" name="图片 16" descr="IMG_264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 descr="IMG_26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目前的实验中我们不会使用到串口功能，关于串口通信的内容我们将在后面的实验中进行说明。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3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综合与实现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下面，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我们将通过一个完整的项目带大家体验 Vivado 开发流程。还记得我们在第一次课上演示的猜数字游戏吗？从现在开始，我们就能够运用所学的知识逐步实现这个游戏了。在这个项目里，我们将使用开发板上的 LED 制作一个简易流水灯。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 代码设计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要如何实现上面的效果呢？我们可以思考下面的问题：</w:t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5" w:leftChars="0" w:hanging="425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如何让指定的 LED 灯亮起？很简单，只需要令 led 变量为我们期望的 8bits 数值即可。</w:t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5" w:leftChars="0" w:hanging="425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如何实现流水的效果？在我们的设计里，亮起的 LED 灯以一定的速度向左平移，如果已经到了最左侧的 7 号灯则会循环回到最右侧的 0 号灯。我们可以使用一个信号 shift 作为标志：当 shift 信号发出时，就让亮起的 LED 灯向左移动一格。怎么实现循环移动的效果呢？或许我们可以这样做：让 led 信号的最高位挪到最低位，其余位顺次左移。这样就可以写出下面的代码：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0500" cy="65849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5" w:leftChars="0" w:hanging="425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如何控制流水灯的速度？现在我们只剩下 shift 信号没有确定了。我们可以每间隔一定的时间就发出一次 shift 信号，改变时间间隔就可以实现不同速度的流水灯。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考虑完这三个问题，流水灯模块的 Verilog 代码也就呼之欲出了。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894580" cy="4338955"/>
            <wp:effectExtent l="0" t="0" r="762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这里我们令计数器的上限值为 5×10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^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7，是因为开发板上的时钟频率是 100MHz。这样计数器每间隔 0.5s 就会发出一次信号，对应流水灯也向左移动一格。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接下来，请打开 Vivado，创建一个新的项目，随后创建一个新的设计文件 LED.v，写入上面的 Verilog 代码。你可以选择 Open Elaborated Design，以查看流水灯的 RTL 电路图。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 综合与实现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前面的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实验中，我们已经介绍了如何使用 Vivado 进行 RTL 分析与仿真。接下来我们将进入综合与实现的环节。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825625" cy="2476500"/>
            <wp:effectExtent l="0" t="0" r="3175" b="0"/>
            <wp:docPr id="20" name="图片 19" descr="IMG_256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单击左侧的 Run Synthesis 即可开始综合（Synthesis）。在这一步，我们可以找到更多 warnings、critical warnings 和 errors，例如逻辑环路（自己的输出直接接到自己的输入）、多驱动（一个变量由多个 always 块或多个输入修改）等。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综合过程中也可以查看电路图，但这时的电路图大部分以查找表的形式出现，其结构与规模都和 RTL 电路有着较大的不同，因此很难找出问题。此外，为了更优的电路性能，综合出的电路也有可能把某一模块的元件安置到另一个模块里，所以在使用综合出的电路图查找问题时要关注这些细节。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114290" cy="2199005"/>
            <wp:effectExtent l="0" t="0" r="3810" b="10795"/>
            <wp:docPr id="21" name="图片 20" descr="IMG_257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在实现（Implementation）之前，我们需要一个额外的约束文件，用来指示模块输入输出端口和开发板端口之间的对应关系。由于开发板型号、配置不同，因此对应的约束文件也不同。本课程使用的约束文件可以在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"https://fpgaol.ustc.edu.cn/download/FPGAOL.xdc"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这里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下载。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得到约束文件后，将其放入项目文件夹中，并在 Vivado 中添加设计文件 Constraints。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728210" cy="3207385"/>
            <wp:effectExtent l="0" t="0" r="8890" b="5715"/>
            <wp:docPr id="19" name="图片 21" descr="IMG_258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G_25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使用文件时，将需要连接接口的注释符号 # 去掉，改为对应模块接口的名字即可。例如，我们这次使用的约束文件如下：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-318135</wp:posOffset>
                </wp:positionH>
                <wp:positionV relativeFrom="paragraph">
                  <wp:posOffset>66675</wp:posOffset>
                </wp:positionV>
                <wp:extent cx="5842635" cy="9238615"/>
                <wp:effectExtent l="4445" t="4445" r="7620" b="15240"/>
                <wp:wrapTopAndBottom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2050" y="5551170"/>
                          <a:ext cx="5842635" cy="9238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## This file is a general .xdc for FPGAOL_BOARD (adopted from Nexys4 DDR Rev. C)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## To use it in a project: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## - uncomment the lines corresponding to used pins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## - rename the used ports (in each line, after get_ports) according to the top level signal names in the project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## Clock signal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set_property -dict { PACKAGE_PIN E3    IOSTANDARD LVCMOS33 } [get_ports { clk }]; #IO_L12P_T1_MRCC_35 Sch=clk100mhz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 create_clock -add -name sys_clk_pin -period 10.00 -waveform {0 5} [get_ports {CLK100MHZ}];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## FPGAOL LED (signle-digit-SEGPLAY)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set_property -dict { PACKAGE_PIN C17   IOSTANDARD LVCMOS33 } [get_ports { led[0]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set_property -dict { PACKAGE_PIN D18   IOSTANDARD LVCMOS33 } [get_ports { led[1]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set_property -dict { PACKAGE_PIN E18   IOSTANDARD LVCMOS33 } [get_ports { led[2]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set_property -dict { PACKAGE_PIN G17   IOSTANDARD LVCMOS33 } [get_ports { led[3]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set_property -dict { PACKAGE_PIN D17   IOSTANDARD LVCMOS33 } [get_ports { led[4]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set_property -dict { PACKAGE_PIN E17   IOSTANDARD LVCMOS33 } [get_ports { led[5]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set_property -dict { PACKAGE_PIN F18   IOSTANDARD LVCMOS33 } [get_ports { led[6]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set_property -dict { PACKAGE_PIN G18   IOSTANDARD LVCMOS33 } [get_ports { led[7]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## FPGAOL SWITCH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D14   IOSTANDARD LVCMOS33 } [get_ports { sw[0]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F16   IOSTANDARD LVCMOS33 } [get_ports { sw[1]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G16   IOSTANDARD LVCMOS33 } [get_ports { sw[2]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H14   IOSTANDARD LVCMOS33 } [get_ports { sw[3]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E16   IOSTANDARD LVCMOS33 } [get_ports { sw[4]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F13   IOSTANDARD LVCMOS33 } [get_ports { sw[5]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G13   IOSTANDARD LVCMOS33 } [get_ports { sw[6]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H16   IOSTANDARD LVCMOS33 } [get_ports { sw[7]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## FPGAOL HEXPLAY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A14   IOSTANDARD LVCMOS33 } [get_ports { hexplay_data[0]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A13   IOSTANDARD LVCMOS33 } [get_ports { hexplay_data[1]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A16   IOSTANDARD LVCMOS33 } [get_ports { hexplay_data[2]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A15   IOSTANDARD LVCMOS33 } [get_ports { hexplay_data[3]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B17   IOSTANDARD LVCMOS33 } [get_ports { hexplay_an[0]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B16   IOSTANDARD LVCMOS33 } [get_ports { hexplay_an[1]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A18   IOSTANDARD LVCMOS33 } [get_ports { hexplay_an[2]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## FPGAOL BUTTON &amp; SOFT_CLOCK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set_property -dict { PACKAGE_PIN B18   IOSTANDARD LVCMOS33 } [get_ports { btn }];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##USB-RS232 Interface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C4    IOSTANDARD LVCMOS33 } [get_ports { UART_TXD_IN }]; #IO_L7P_T1_AD6P_35 Sch=uart_txd_in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D4    IOSTANDARD LVCMOS33 } [get_ports { UART_RXD_OUT }]; #IO_L11N_T1_SRCC_35 Sch=uart_rxd_out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D3    IOSTANDARD LVCMOS33 } [get_ports { UART_CTS }]; #IO_L12N_T1_MRCC_35 Sch=uart_cts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#set_property -dict { PACKAGE_PIN E5    IOSTANDARD LVCMOS33 } [get_ports { UART_RTS }]; #IO_L5N_T0_AD13N_35 Sch=uart_rts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sz w:val="18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.05pt;margin-top:5.25pt;height:727.45pt;width:460.05pt;mso-wrap-distance-bottom:0pt;mso-wrap-distance-top:0pt;z-index:251659264;mso-width-relative:page;mso-height-relative:page;" fillcolor="#FFFFFF [3201]" filled="t" stroked="t" coordsize="21600,21600" o:gfxdata="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Q+noJtcAAAALAQAADwAAAAAAAAABACAAAAAiAAAAZHJzL2Rvd25yZXYueG1sUEsBAhQA&#10;FAAAAAgAh07iQL685G9lAgAAxgQAAA4AAAAAAAAAAQAgAAAAJ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## This file is a general .xdc for FPGAOL_BOARD (adopted from Nexys4 DDR Rev. C)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## To use it in a project: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## - uncomment the lines corresponding to used pins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## - rename the used ports (in each line, after get_ports) according to the top level signal names in the project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## Clock signal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set_property -dict { PACKAGE_PIN E3    IOSTANDARD LVCMOS33 } [get_ports { clk }]; #IO_L12P_T1_MRCC_35 Sch=clk100mhz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 create_clock -add -name sys_clk_pin -period 10.00 -waveform {0 5} [get_ports {CLK100MHZ}];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## FPGAOL LED (signle-digit-SEGPLAY)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set_property -dict { PACKAGE_PIN C17   IOSTANDARD LVCMOS33 } [get_ports { led[0]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set_property -dict { PACKAGE_PIN D18   IOSTANDARD LVCMOS33 } [get_ports { led[1]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set_property -dict { PACKAGE_PIN E18   IOSTANDARD LVCMOS33 } [get_ports { led[2]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set_property -dict { PACKAGE_PIN G17   IOSTANDARD LVCMOS33 } [get_ports { led[3]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set_property -dict { PACKAGE_PIN D17   IOSTANDARD LVCMOS33 } [get_ports { led[4]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set_property -dict { PACKAGE_PIN E17   IOSTANDARD LVCMOS33 } [get_ports { led[5]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set_property -dict { PACKAGE_PIN F18   IOSTANDARD LVCMOS33 } [get_ports { led[6]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set_property -dict { PACKAGE_PIN G18   IOSTANDARD LVCMOS33 } [get_ports { led[7]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## FPGAOL SWITCH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D14   IOSTANDARD LVCMOS33 } [get_ports { sw[0]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F16   IOSTANDARD LVCMOS33 } [get_ports { sw[1]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G16   IOSTANDARD LVCMOS33 } [get_ports { sw[2]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H14   IOSTANDARD LVCMOS33 } [get_ports { sw[3]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E16   IOSTANDARD LVCMOS33 } [get_ports { sw[4]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F13   IOSTANDARD LVCMOS33 } [get_ports { sw[5]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G13   IOSTANDARD LVCMOS33 } [get_ports { sw[6]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H16   IOSTANDARD LVCMOS33 } [get_ports { sw[7]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## FPGAOL HEXPLAY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A14   IOSTANDARD LVCMOS33 } [get_ports { hexplay_data[0]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A13   IOSTANDARD LVCMOS33 } [get_ports { hexplay_data[1]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A16   IOSTANDARD LVCMOS33 } [get_ports { hexplay_data[2]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A15   IOSTANDARD LVCMOS33 } [get_ports { hexplay_data[3]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B17   IOSTANDARD LVCMOS33 } [get_ports { hexplay_an[0]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B16   IOSTANDARD LVCMOS33 } [get_ports { hexplay_an[1]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A18   IOSTANDARD LVCMOS33 } [get_ports { hexplay_an[2]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## FPGAOL BUTTON &amp; SOFT_CLOCK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set_property -dict { PACKAGE_PIN B18   IOSTANDARD LVCMOS33 } [get_ports { btn }];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##USB-RS232 Interface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C4    IOSTANDARD LVCMOS33 } [get_ports { UART_TXD_IN }]; #IO_L7P_T1_AD6P_35 Sch=uart_txd_in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D4    IOSTANDARD LVCMOS33 } [get_ports { UART_RXD_OUT }]; #IO_L11N_T1_SRCC_35 Sch=uart_rxd_out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D3    IOSTANDARD LVCMOS33 } [get_ports { UART_CTS }]; #IO_L12N_T1_MRCC_35 Sch=uart_cts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#set_property -dict { PACKAGE_PIN E5    IOSTANDARD LVCMOS33 } [get_ports { UART_RTS }]; #IO_L5N_T0_AD13N_35 Sch=uart_rts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sz w:val="18"/>
                          <w:szCs w:val="21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完成添加后，单击 Run Implementation 即可开始实现。此时可能会出现更多更难以解决的问题，比如时序不满足（逻辑电路过长）等。但同时我们也可以看到更多资源使用（utilization）、功耗（power）、时序（timing）等方面的信息。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2.3 在FPGAOL上运行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到这里，我们开发的过程就基本结束了，接下来需要在 FPGAOL 平台上进行验证。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点击左侧最下方的 Generate Bitstream 即可生成比特流文件。在生成比特流文件之前，你可以不进行仿真、综合与实现的步骤（假定你的设计没有问题），Vivado 工具会自动完成综合、实现、布局布线等过程，并最终生成比特流文件。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生成比特流文件的过程一般较为漫长，且取决于所用设备的性能。助教在自己电脑上生成一次比特流耗时大约在三分钟，如果使用 VLAB 平台则可能是五分钟。你可以在开始生成前选择本次生成所使用的核心数，进而加速生成过程。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生成的文件一般存放在 工程目录/工程名.runs/impl_1/ 目录下，为 顶层模块名.bit。我们建议大家每次生成后将其拷贝到特定的目录，因为下次综合时会清除掉原先的比特流文件。完成后，点击 Cancel 按钮关闭弹出的对话框。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得到比特流文件后，在申请的在线开发板中单击 Select File，将文件上传至服务器。上传完成后点击 Program! 就可以在线进行测试了。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826000" cy="4142740"/>
            <wp:effectExtent l="0" t="0" r="0" b="10160"/>
            <wp:docPr id="24" name="图片 23" descr="IMG_256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333750" cy="2505075"/>
            <wp:effectExtent l="0" t="0" r="6350" b="9525"/>
            <wp:docPr id="23" name="图片 22" descr="IMG_256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思考与练习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1. 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请编写 Verilog 代码，要求当拨动开关时，对应的 LED 灯便会亮起/关闭。开关与 LED 灯的对应关系如下所示：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1113790" cy="1407160"/>
            <wp:effectExtent l="0" t="0" r="3810" b="254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1379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你的代码应当能在 FPGAOL 平台上运行。下面是我们提供的代码框架：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8595" cy="1179195"/>
            <wp:effectExtent l="0" t="0" r="1905" b="190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1">
      <wne:macro wne:macroName="MATHTYPECOMMANDS.UILIB.MTCOMMAND_INSERTINLINEEQN"/>
    </wne:keymap>
    <wne:keymap wne:kcmPrimary="0451">
      <wne:macro wne:macroName="MATHTYPECOMMANDS.UILIB.MTCOMMAND_INSERTDISPEQN"/>
    </wne:keymap>
    <wne:keymap wne:kcmPrimary="0551">
      <wne:macro wne:macroName="MATHTYPECOMMANDS.UILIB.MTCOMMAND_INSERTRIGHTNUMBEREDDISPEQN"/>
    </wne:keymap>
    <wne:keymap wne:kcmPrimary="0751">
      <wne:macro wne:macroName="MATHTYPECOMMANDS.UILIB.MTCOMMAND_INSERTLEFTNUMBEREDDISPEQN"/>
    </wne:keymap>
    <wne:keymap wne:kcmPrimary="04DC">
      <wne:macro wne:macroName="MATHTYPECOMMANDS.UILIB.MTCOMMAND_TEXTOGGLE"/>
    </wne:keymap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var(--md-code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bookmarkStart w:id="0" w:name="_GoBack"/>
    <w:bookmarkEnd w:id="0"/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文本框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HBuI3v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数字电路实验文档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D53711"/>
    <w:multiLevelType w:val="singleLevel"/>
    <w:tmpl w:val="1BD5371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8723C46"/>
    <w:multiLevelType w:val="singleLevel"/>
    <w:tmpl w:val="58723C4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VhNGJiMWVmZTg4ZjFhYWZhYWFiMzBkODkwYWRkZmUifQ=="/>
  </w:docVars>
  <w:rsids>
    <w:rsidRoot w:val="00000000"/>
    <w:rsid w:val="06464564"/>
    <w:rsid w:val="0989578D"/>
    <w:rsid w:val="0C5C6300"/>
    <w:rsid w:val="0EA437A7"/>
    <w:rsid w:val="0FB863AE"/>
    <w:rsid w:val="144941FD"/>
    <w:rsid w:val="16970507"/>
    <w:rsid w:val="186E3EDC"/>
    <w:rsid w:val="1C017C32"/>
    <w:rsid w:val="1F2760B0"/>
    <w:rsid w:val="2501777F"/>
    <w:rsid w:val="29F264A1"/>
    <w:rsid w:val="2AE845E6"/>
    <w:rsid w:val="35CC2CAA"/>
    <w:rsid w:val="366E463E"/>
    <w:rsid w:val="39471F3B"/>
    <w:rsid w:val="3C5E5153"/>
    <w:rsid w:val="3CAF37D4"/>
    <w:rsid w:val="3CEC2A62"/>
    <w:rsid w:val="3DD438E0"/>
    <w:rsid w:val="400420D2"/>
    <w:rsid w:val="40CA5609"/>
    <w:rsid w:val="41E00614"/>
    <w:rsid w:val="43133B07"/>
    <w:rsid w:val="434846C3"/>
    <w:rsid w:val="4AF673A0"/>
    <w:rsid w:val="4D8C4B13"/>
    <w:rsid w:val="57A23F4A"/>
    <w:rsid w:val="5B9829B5"/>
    <w:rsid w:val="5BEC4B13"/>
    <w:rsid w:val="5DDB01B6"/>
    <w:rsid w:val="5E2A378A"/>
    <w:rsid w:val="5E6D0942"/>
    <w:rsid w:val="616368A3"/>
    <w:rsid w:val="61E05C64"/>
    <w:rsid w:val="621A1916"/>
    <w:rsid w:val="64B4350F"/>
    <w:rsid w:val="659A3190"/>
    <w:rsid w:val="66AA6710"/>
    <w:rsid w:val="6D7C1805"/>
    <w:rsid w:val="705C2D71"/>
    <w:rsid w:val="773D297D"/>
    <w:rsid w:val="77C07741"/>
    <w:rsid w:val="78412672"/>
    <w:rsid w:val="79FF2195"/>
    <w:rsid w:val="7C0A5B3D"/>
    <w:rsid w:val="7FE9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character" w:styleId="14">
    <w:name w:val="HTML Code"/>
    <w:basedOn w:val="11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hyperlink" Target="https://soc.ustc.edu.cn/Digital/lab3/figs/FPGAOL/fpgaol.png" TargetMode="External"/><Relationship Id="rId7" Type="http://schemas.openxmlformats.org/officeDocument/2006/relationships/image" Target="media/image1.png"/><Relationship Id="rId6" Type="http://schemas.openxmlformats.org/officeDocument/2006/relationships/hyperlink" Target="https://soc.ustc.edu.cn/Digital/lab3/figs/design_flow.png" TargetMode="External"/><Relationship Id="rId55" Type="http://schemas.openxmlformats.org/officeDocument/2006/relationships/fontTable" Target="fontTable.xml"/><Relationship Id="rId54" Type="http://schemas.microsoft.com/office/2006/relationships/keyMapCustomizations" Target="customizations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25.png"/><Relationship Id="rId50" Type="http://schemas.openxmlformats.org/officeDocument/2006/relationships/image" Target="media/image24.png"/><Relationship Id="rId5" Type="http://schemas.openxmlformats.org/officeDocument/2006/relationships/theme" Target="theme/theme1.xml"/><Relationship Id="rId49" Type="http://schemas.openxmlformats.org/officeDocument/2006/relationships/image" Target="media/image23.png"/><Relationship Id="rId48" Type="http://schemas.openxmlformats.org/officeDocument/2006/relationships/hyperlink" Target="https://soc.ustc.edu.cn/Digital/lab3/figs/vivado/gen.png" TargetMode="External"/><Relationship Id="rId47" Type="http://schemas.openxmlformats.org/officeDocument/2006/relationships/image" Target="media/image22.png"/><Relationship Id="rId46" Type="http://schemas.openxmlformats.org/officeDocument/2006/relationships/hyperlink" Target="https://soc.ustc.edu.cn/Digital/lab3/figs/vivado/online_test.png" TargetMode="External"/><Relationship Id="rId45" Type="http://schemas.openxmlformats.org/officeDocument/2006/relationships/image" Target="media/image21.png"/><Relationship Id="rId44" Type="http://schemas.openxmlformats.org/officeDocument/2006/relationships/hyperlink" Target="https://soc.ustc.edu.cn/Digital/lab3/figs/vivado/add_con.png" TargetMode="External"/><Relationship Id="rId43" Type="http://schemas.openxmlformats.org/officeDocument/2006/relationships/image" Target="media/image20.png"/><Relationship Id="rId42" Type="http://schemas.openxmlformats.org/officeDocument/2006/relationships/hyperlink" Target="https://soc.ustc.edu.cn/Digital/lab3/figs/vivado/syn_circuit.pn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s://soc.ustc.edu.cn/Digital/lab3/figs/vivado/vivado.png" TargetMode="External"/><Relationship Id="rId4" Type="http://schemas.openxmlformats.org/officeDocument/2006/relationships/footer" Target="footer1.xml"/><Relationship Id="rId39" Type="http://schemas.openxmlformats.org/officeDocument/2006/relationships/image" Target="media/image18.png"/><Relationship Id="rId38" Type="http://schemas.openxmlformats.org/officeDocument/2006/relationships/image" Target="media/image17.png"/><Relationship Id="rId37" Type="http://schemas.openxmlformats.org/officeDocument/2006/relationships/image" Target="media/image16.png"/><Relationship Id="rId36" Type="http://schemas.openxmlformats.org/officeDocument/2006/relationships/hyperlink" Target="https://soc.ustc.edu.cn/Digital/lab3/figs/FPGAOL/uart_2.png" TargetMode="External"/><Relationship Id="rId35" Type="http://schemas.openxmlformats.org/officeDocument/2006/relationships/image" Target="media/image15.png"/><Relationship Id="rId34" Type="http://schemas.openxmlformats.org/officeDocument/2006/relationships/hyperlink" Target="https://soc.ustc.edu.cn/Digital/lab3/figs/FPGAOL/uart.png" TargetMode="External"/><Relationship Id="rId33" Type="http://schemas.openxmlformats.org/officeDocument/2006/relationships/image" Target="media/image14.png"/><Relationship Id="rId32" Type="http://schemas.openxmlformats.org/officeDocument/2006/relationships/hyperlink" Target="https://soc.ustc.edu.cn/Digital/lab3/figs/FPGAOL/LED_1.png" TargetMode="External"/><Relationship Id="rId31" Type="http://schemas.openxmlformats.org/officeDocument/2006/relationships/image" Target="media/image13.png"/><Relationship Id="rId30" Type="http://schemas.openxmlformats.org/officeDocument/2006/relationships/hyperlink" Target="https://soc.ustc.edu.cn/Digital/lab3/figs/FPGAOL/LED.png" TargetMode="External"/><Relationship Id="rId3" Type="http://schemas.openxmlformats.org/officeDocument/2006/relationships/header" Target="header1.xml"/><Relationship Id="rId29" Type="http://schemas.openxmlformats.org/officeDocument/2006/relationships/image" Target="media/image12.png"/><Relationship Id="rId28" Type="http://schemas.openxmlformats.org/officeDocument/2006/relationships/hyperlink" Target="https://soc.ustc.edu.cn/Digital/lab3/figs/FPGAOL/seg.png" TargetMode="External"/><Relationship Id="rId27" Type="http://schemas.openxmlformats.org/officeDocument/2006/relationships/image" Target="media/image11.png"/><Relationship Id="rId26" Type="http://schemas.openxmlformats.org/officeDocument/2006/relationships/hyperlink" Target="https://soc.ustc.edu.cn/Digital/lab3/figs/FPGAOL/seg_1.png" TargetMode="External"/><Relationship Id="rId25" Type="http://schemas.openxmlformats.org/officeDocument/2006/relationships/image" Target="media/image10.png"/><Relationship Id="rId24" Type="http://schemas.openxmlformats.org/officeDocument/2006/relationships/hyperlink" Target="https://soc.ustc.edu.cn/Digital/lab3/figs/FPGAOL/sw_example.png" TargetMode="External"/><Relationship Id="rId23" Type="http://schemas.openxmlformats.org/officeDocument/2006/relationships/image" Target="media/image9.png"/><Relationship Id="rId22" Type="http://schemas.openxmlformats.org/officeDocument/2006/relationships/hyperlink" Target="https://soc.ustc.edu.cn/Digital/lab3/figs/FPGAOL/sw_2.png" TargetMode="External"/><Relationship Id="rId21" Type="http://schemas.openxmlformats.org/officeDocument/2006/relationships/image" Target="media/image8.png"/><Relationship Id="rId20" Type="http://schemas.openxmlformats.org/officeDocument/2006/relationships/hyperlink" Target="https://soc.ustc.edu.cn/Digital/lab3/figs/FPGAOL/Sw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hyperlink" Target="https://soc.ustc.edu.cn/Digital/lab3/figs/FPGAOL/button.png" TargetMode="External"/><Relationship Id="rId17" Type="http://schemas.openxmlformats.org/officeDocument/2006/relationships/image" Target="media/image6.png"/><Relationship Id="rId16" Type="http://schemas.openxmlformats.org/officeDocument/2006/relationships/hyperlink" Target="https://soc.ustc.edu.cn/Digital/lab3/figs/FPGAOL/fpga.png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s://soc.ustc.edu.cn/Digital/lab3/figs/FPGAOL/peripherals.png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soc.ustc.edu.cn/Digital/lab3/figs/FPGAOL/fpgaol_aquire.png" TargetMode="External"/><Relationship Id="rId11" Type="http://schemas.openxmlformats.org/officeDocument/2006/relationships/image" Target="media/image3.png"/><Relationship Id="rId10" Type="http://schemas.openxmlformats.org/officeDocument/2006/relationships/hyperlink" Target="https://soc.ustc.edu.cn/Digital/lab3/figs/FPGAOL/fpgaol_base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2023-10-14T08:58:00Z</dcterms:created>
  <dc:creator>19043</dc:creator>
  <cp:lastModifiedBy>winter-melon</cp:lastModifiedBy>
  <dcterms:modified xsi:type="dcterms:W3CDTF">2024-05-08T03:16:56Z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9C5CF5B8A8B344938B48E13C2B377E6F_12</vt:lpwstr>
  </property>
</Properties>
</file>