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0BF6E" w14:textId="77777777" w:rsidR="004E44BE" w:rsidRDefault="00000000">
      <w:pPr>
        <w:spacing w:before="480" w:after="480" w:line="288" w:lineRule="auto"/>
      </w:pPr>
      <w:r>
        <w:rPr>
          <w:b/>
          <w:sz w:val="48"/>
        </w:rPr>
        <w:t>Bold Vision 360｜BOM 物料成本清单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E44BE" w14:paraId="07421E1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CED8E" w14:textId="77777777" w:rsidR="004E44BE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color w:val="646A73"/>
              </w:rPr>
              <w:t>Bold Maker</w:t>
            </w:r>
            <w:r>
              <w:rPr>
                <w:rFonts w:ascii="Arial" w:eastAsia="DengXian" w:hAnsi="Arial" w:cs="Arial"/>
                <w:b/>
                <w:color w:val="646A73"/>
              </w:rPr>
              <w:t>智能影像挑战赛</w:t>
            </w:r>
            <w:r>
              <w:rPr>
                <w:rFonts w:ascii="Arial" w:eastAsia="DengXian" w:hAnsi="Arial" w:cs="Arial"/>
                <w:b/>
                <w:color w:val="646A73"/>
              </w:rPr>
              <w:t>·</w:t>
            </w:r>
            <w:r>
              <w:rPr>
                <w:rFonts w:ascii="Arial" w:eastAsia="DengXian" w:hAnsi="Arial" w:cs="Arial"/>
                <w:b/>
                <w:color w:val="646A73"/>
              </w:rPr>
              <w:t>产品成本核算</w:t>
            </w:r>
            <w:r>
              <w:rPr>
                <w:rFonts w:ascii="Arial" w:eastAsia="DengXian" w:hAnsi="Arial" w:cs="Arial"/>
                <w:color w:val="646A73"/>
              </w:rPr>
              <w:br/>
            </w:r>
            <w:r>
              <w:rPr>
                <w:rFonts w:ascii="Arial" w:eastAsia="DengXian" w:hAnsi="Arial" w:cs="Arial"/>
                <w:color w:val="646A73"/>
              </w:rPr>
              <w:t>小批量估算用</w:t>
            </w:r>
            <w:r>
              <w:rPr>
                <w:rFonts w:ascii="Arial" w:eastAsia="DengXian" w:hAnsi="Arial" w:cs="Arial"/>
                <w:color w:val="646A73"/>
              </w:rPr>
              <w:t xml:space="preserve"> · </w:t>
            </w:r>
            <w:r>
              <w:rPr>
                <w:rFonts w:ascii="Arial" w:eastAsia="DengXian" w:hAnsi="Arial" w:cs="Arial"/>
                <w:color w:val="646A73"/>
              </w:rPr>
              <w:t>研发物料补贴报销依据</w:t>
            </w:r>
          </w:p>
        </w:tc>
      </w:tr>
    </w:tbl>
    <w:p w14:paraId="0E89AA28" w14:textId="77777777" w:rsidR="004E44BE" w:rsidRDefault="004E44B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  <w:r>
        <w:rPr>
          <w:color w:val="4B5563"/>
          <w:sz w:val="20"/>
        </w:rPr>
        <w:t>赛道一 · 发际线别和我作队 · 100 套工程演示方案估算 · 2026-09-23</w:t>
      </w:r>
    </w:p>
    <w:p w14:paraId="52518AC9" w14:textId="77777777" w:rsidR="004E44BE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一、填写说明</w:t>
      </w:r>
      <w:bookmarkEnd w:id="0"/>
    </w:p>
    <w:p w14:paraId="1D461B16" w14:textId="77777777" w:rsidR="004E44BE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DengXian" w:hAnsi="Arial" w:cs="Arial"/>
          <w:b/>
          <w:sz w:val="30"/>
        </w:rPr>
        <w:t xml:space="preserve">1.1 </w:t>
      </w:r>
      <w:r>
        <w:rPr>
          <w:rFonts w:ascii="Arial" w:eastAsia="DengXian" w:hAnsi="Arial" w:cs="Arial"/>
          <w:b/>
          <w:sz w:val="30"/>
        </w:rPr>
        <w:t>适用范围</w:t>
      </w:r>
      <w:bookmarkEnd w:id="1"/>
    </w:p>
    <w:p w14:paraId="2589DB35" w14:textId="77777777" w:rsidR="004E44BE" w:rsidRDefault="00000000">
      <w:pPr>
        <w:spacing w:before="120" w:after="120" w:line="288" w:lineRule="auto"/>
      </w:pPr>
      <w:r>
        <w:t>本项目选择赛道一。下表按 100 套当前工程演示系统列出物料方案；尚未形成可量产的独立穿戴式硬件设计。</w:t>
      </w:r>
    </w:p>
    <w:p w14:paraId="34AB4D48" w14:textId="77777777" w:rsidR="004E44BE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赛道一（</w:t>
      </w:r>
      <w:r>
        <w:rPr>
          <w:rFonts w:ascii="Arial" w:eastAsia="DengXian" w:hAnsi="Arial" w:cs="Arial"/>
          <w:b/>
        </w:rPr>
        <w:t>AI+</w:t>
      </w:r>
      <w:r>
        <w:rPr>
          <w:rFonts w:ascii="Arial" w:eastAsia="DengXian" w:hAnsi="Arial" w:cs="Arial"/>
          <w:b/>
        </w:rPr>
        <w:t>影像产品开发）</w:t>
      </w:r>
      <w:r>
        <w:rPr>
          <w:rFonts w:ascii="Arial" w:eastAsia="DengXian" w:hAnsi="Arial" w:cs="Arial"/>
        </w:rPr>
        <w:t>：按小批量</w:t>
      </w:r>
      <w:r>
        <w:rPr>
          <w:rFonts w:ascii="Arial" w:eastAsia="DengXian" w:hAnsi="Arial" w:cs="Arial"/>
        </w:rPr>
        <w:t>100</w:t>
      </w:r>
      <w:r>
        <w:rPr>
          <w:rFonts w:ascii="Arial" w:eastAsia="DengXian" w:hAnsi="Arial" w:cs="Arial"/>
        </w:rPr>
        <w:t>台估算硬件成本</w:t>
      </w:r>
    </w:p>
    <w:p w14:paraId="2AC09282" w14:textId="77777777" w:rsidR="004E44BE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赛道二（</w:t>
      </w:r>
      <w:r>
        <w:rPr>
          <w:rFonts w:ascii="Arial" w:eastAsia="DengXian" w:hAnsi="Arial" w:cs="Arial"/>
          <w:b/>
        </w:rPr>
        <w:t>AI+</w:t>
      </w:r>
      <w:r>
        <w:rPr>
          <w:rFonts w:ascii="Arial" w:eastAsia="DengXian" w:hAnsi="Arial" w:cs="Arial"/>
          <w:b/>
        </w:rPr>
        <w:t>影像内容创作）</w:t>
      </w:r>
      <w:r>
        <w:rPr>
          <w:rFonts w:ascii="Arial" w:eastAsia="DengXian" w:hAnsi="Arial" w:cs="Arial"/>
        </w:rPr>
        <w:t>：按实际制作成本核算</w:t>
      </w:r>
    </w:p>
    <w:p w14:paraId="38C1466A" w14:textId="77777777" w:rsidR="004E44BE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赛道三（</w:t>
      </w:r>
      <w:r>
        <w:rPr>
          <w:rFonts w:ascii="Arial" w:eastAsia="DengXian" w:hAnsi="Arial" w:cs="Arial"/>
          <w:b/>
        </w:rPr>
        <w:t>AI+</w:t>
      </w:r>
      <w:r>
        <w:rPr>
          <w:rFonts w:ascii="Arial" w:eastAsia="DengXian" w:hAnsi="Arial" w:cs="Arial"/>
          <w:b/>
        </w:rPr>
        <w:t>社会公益）</w:t>
      </w:r>
      <w:r>
        <w:rPr>
          <w:rFonts w:ascii="Arial" w:eastAsia="DengXian" w:hAnsi="Arial" w:cs="Arial"/>
        </w:rPr>
        <w:t>：按服务</w:t>
      </w:r>
      <w:r>
        <w:rPr>
          <w:rFonts w:ascii="Arial" w:eastAsia="DengXian" w:hAnsi="Arial" w:cs="Arial"/>
        </w:rPr>
        <w:t>100</w:t>
      </w:r>
      <w:r>
        <w:rPr>
          <w:rFonts w:ascii="Arial" w:eastAsia="DengXian" w:hAnsi="Arial" w:cs="Arial"/>
        </w:rPr>
        <w:t>名受益对象规模估算</w:t>
      </w:r>
    </w:p>
    <w:p w14:paraId="69B72B65" w14:textId="77777777" w:rsidR="004E44BE" w:rsidRDefault="00000000">
      <w:pPr>
        <w:numPr>
          <w:ilvl w:val="0"/>
          <w:numId w:val="4"/>
        </w:numPr>
        <w:spacing w:before="120" w:after="120" w:line="288" w:lineRule="auto"/>
      </w:pPr>
      <w:r>
        <w:t>本队 4 人，赛事研发物料补贴上限为 400 元；实际报销须以合规采购凭证和主办方规则为准。</w:t>
      </w:r>
    </w:p>
    <w:p w14:paraId="3308A832" w14:textId="77777777" w:rsidR="004E44BE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 xml:space="preserve">1.2 </w:t>
      </w:r>
      <w:r>
        <w:rPr>
          <w:rFonts w:ascii="Arial" w:eastAsia="DengXian" w:hAnsi="Arial" w:cs="Arial"/>
          <w:b/>
          <w:sz w:val="30"/>
        </w:rPr>
        <w:t>填写规则</w:t>
      </w:r>
      <w:bookmarkEnd w:id="2"/>
    </w:p>
    <w:p w14:paraId="6E294C38" w14:textId="77777777" w:rsidR="004E44BE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所有可量化成本均需列入</w:t>
      </w:r>
      <w:r>
        <w:rPr>
          <w:rFonts w:ascii="Arial" w:eastAsia="DengXian" w:hAnsi="Arial" w:cs="Arial"/>
        </w:rPr>
        <w:t>，包括硬件、软件、云服务、耗材、加工费等</w:t>
      </w:r>
    </w:p>
    <w:p w14:paraId="415DFA2D" w14:textId="77777777" w:rsidR="004E44BE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单价</w:t>
      </w:r>
      <w:r>
        <w:rPr>
          <w:rFonts w:ascii="Arial" w:eastAsia="DengXian" w:hAnsi="Arial" w:cs="Arial"/>
        </w:rPr>
        <w:t>：按小批量采购的市场询价填写，标注来源（如淘宝</w:t>
      </w:r>
      <w:r>
        <w:rPr>
          <w:rFonts w:ascii="Arial" w:eastAsia="DengXian" w:hAnsi="Arial" w:cs="Arial"/>
        </w:rPr>
        <w:t>/1688/</w:t>
      </w:r>
      <w:r>
        <w:rPr>
          <w:rFonts w:ascii="Arial" w:eastAsia="DengXian" w:hAnsi="Arial" w:cs="Arial"/>
        </w:rPr>
        <w:t>官网报价）</w:t>
      </w:r>
    </w:p>
    <w:p w14:paraId="4D537786" w14:textId="77777777" w:rsidR="004E44BE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数量</w:t>
      </w:r>
      <w:r>
        <w:rPr>
          <w:rFonts w:ascii="Arial" w:eastAsia="DengXian" w:hAnsi="Arial" w:cs="Arial"/>
        </w:rPr>
        <w:t>：按</w:t>
      </w:r>
      <w:r>
        <w:rPr>
          <w:rFonts w:ascii="Arial" w:eastAsia="DengXian" w:hAnsi="Arial" w:cs="Arial"/>
        </w:rPr>
        <w:t>100</w:t>
      </w:r>
      <w:r>
        <w:rPr>
          <w:rFonts w:ascii="Arial" w:eastAsia="DengXian" w:hAnsi="Arial" w:cs="Arial"/>
        </w:rPr>
        <w:t>台（赛道一）或</w:t>
      </w:r>
      <w:r>
        <w:rPr>
          <w:rFonts w:ascii="Arial" w:eastAsia="DengXian" w:hAnsi="Arial" w:cs="Arial"/>
        </w:rPr>
        <w:t>100</w:t>
      </w:r>
      <w:r>
        <w:rPr>
          <w:rFonts w:ascii="Arial" w:eastAsia="DengXian" w:hAnsi="Arial" w:cs="Arial"/>
        </w:rPr>
        <w:t>名受益对象（赛道三）的规模计算</w:t>
      </w:r>
    </w:p>
    <w:p w14:paraId="161D2E18" w14:textId="77777777" w:rsidR="004E44BE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总价</w:t>
      </w:r>
      <w:r>
        <w:rPr>
          <w:rFonts w:ascii="Arial" w:eastAsia="DengXian" w:hAnsi="Arial" w:cs="Arial"/>
          <w:b/>
        </w:rPr>
        <w:t xml:space="preserve"> = </w:t>
      </w:r>
      <w:r>
        <w:rPr>
          <w:rFonts w:ascii="Arial" w:eastAsia="DengXian" w:hAnsi="Arial" w:cs="Arial"/>
          <w:b/>
        </w:rPr>
        <w:t>单价</w:t>
      </w:r>
      <w:r>
        <w:rPr>
          <w:rFonts w:ascii="Arial" w:eastAsia="DengXian" w:hAnsi="Arial" w:cs="Arial"/>
          <w:b/>
        </w:rPr>
        <w:t xml:space="preserve"> × </w:t>
      </w:r>
      <w:r>
        <w:rPr>
          <w:rFonts w:ascii="Arial" w:eastAsia="DengXian" w:hAnsi="Arial" w:cs="Arial"/>
          <w:b/>
        </w:rPr>
        <w:t>数量</w:t>
      </w:r>
      <w:r>
        <w:rPr>
          <w:rFonts w:ascii="Arial" w:eastAsia="DengXian" w:hAnsi="Arial" w:cs="Arial"/>
        </w:rPr>
        <w:t>，请自行核算</w:t>
      </w:r>
    </w:p>
    <w:p w14:paraId="787DFD19" w14:textId="77777777" w:rsidR="004E44BE" w:rsidRDefault="00000000">
      <w:pPr>
        <w:numPr>
          <w:ilvl w:val="0"/>
          <w:numId w:val="9"/>
        </w:numPr>
        <w:spacing w:before="120" w:after="120" w:line="288" w:lineRule="auto"/>
      </w:pPr>
      <w:r>
        <w:t>赛事补贴按人数单列于研发费用栏供报销核对，不计入商业 BOM 总成本。</w:t>
      </w:r>
    </w:p>
    <w:p w14:paraId="146392A2" w14:textId="77777777" w:rsidR="004E44BE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</w:rPr>
        <w:t>不确定的价格请标注</w:t>
      </w:r>
      <w:r>
        <w:rPr>
          <w:rFonts w:ascii="Arial" w:eastAsia="DengXian" w:hAnsi="Arial" w:cs="Arial"/>
        </w:rPr>
        <w:t>"</w:t>
      </w:r>
      <w:r>
        <w:rPr>
          <w:rFonts w:ascii="Arial" w:eastAsia="DengXian" w:hAnsi="Arial" w:cs="Arial"/>
        </w:rPr>
        <w:t>待确认</w:t>
      </w:r>
      <w:r>
        <w:rPr>
          <w:rFonts w:ascii="Arial" w:eastAsia="DengXian" w:hAnsi="Arial" w:cs="Arial"/>
        </w:rPr>
        <w:t>"</w:t>
      </w:r>
      <w:r>
        <w:rPr>
          <w:rFonts w:ascii="Arial" w:eastAsia="DengXian" w:hAnsi="Arial" w:cs="Arial"/>
        </w:rPr>
        <w:t>，不要编</w:t>
      </w:r>
    </w:p>
    <w:p w14:paraId="4AFD0F91" w14:textId="77777777" w:rsidR="004E44BE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 xml:space="preserve">1.3 </w:t>
      </w:r>
      <w:r>
        <w:rPr>
          <w:rFonts w:ascii="Arial" w:eastAsia="DengXian" w:hAnsi="Arial" w:cs="Arial"/>
          <w:b/>
          <w:sz w:val="30"/>
        </w:rPr>
        <w:t>物料补贴报销说明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11808"/>
      </w:tblGrid>
      <w:tr w:rsidR="004E44BE" w14:paraId="6872EF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B08C9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项目</w:t>
            </w:r>
          </w:p>
        </w:tc>
        <w:tc>
          <w:tcPr>
            <w:tcW w:w="118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D026C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说明</w:t>
            </w:r>
          </w:p>
        </w:tc>
      </w:tr>
      <w:tr w:rsidR="004E44BE" w14:paraId="5FD94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0D4A1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b/>
                <w:sz w:val="18"/>
              </w:rPr>
              <w:t>补贴标准</w:t>
            </w:r>
          </w:p>
        </w:tc>
        <w:tc>
          <w:tcPr>
            <w:tcW w:w="118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每人最高 100 元；本队 4 人，上限 400 元，凭票实报实销</w:t>
            </w:r>
          </w:p>
        </w:tc>
      </w:tr>
      <w:tr w:rsidR="004E44BE" w14:paraId="2BA12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6C6C3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b/>
                <w:sz w:val="18"/>
              </w:rPr>
              <w:lastRenderedPageBreak/>
              <w:t>采购时间</w:t>
            </w:r>
          </w:p>
        </w:tc>
        <w:tc>
          <w:tcPr>
            <w:tcW w:w="118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402EE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2026</w:t>
            </w:r>
            <w:r>
              <w:rPr>
                <w:rFonts w:ascii="Microsoft YaHei" w:eastAsia="Microsoft YaHei" w:hAnsi="Microsoft YaHei" w:cs="Arial"/>
                <w:sz w:val="18"/>
              </w:rPr>
              <w:t>年</w:t>
            </w:r>
            <w:r>
              <w:rPr>
                <w:rFonts w:ascii="Microsoft YaHei" w:eastAsia="Microsoft YaHei" w:hAnsi="Microsoft YaHei" w:cs="Arial"/>
                <w:sz w:val="18"/>
              </w:rPr>
              <w:t>9</w:t>
            </w:r>
            <w:r>
              <w:rPr>
                <w:rFonts w:ascii="Microsoft YaHei" w:eastAsia="Microsoft YaHei" w:hAnsi="Microsoft YaHei" w:cs="Arial"/>
                <w:sz w:val="18"/>
              </w:rPr>
              <w:t>月</w:t>
            </w:r>
            <w:r>
              <w:rPr>
                <w:rFonts w:ascii="Microsoft YaHei" w:eastAsia="Microsoft YaHei" w:hAnsi="Microsoft YaHei" w:cs="Arial"/>
                <w:sz w:val="18"/>
              </w:rPr>
              <w:t>16</w:t>
            </w:r>
            <w:r>
              <w:rPr>
                <w:rFonts w:ascii="Microsoft YaHei" w:eastAsia="Microsoft YaHei" w:hAnsi="Microsoft YaHei" w:cs="Arial"/>
                <w:sz w:val="18"/>
              </w:rPr>
              <w:t>日</w:t>
            </w:r>
            <w:r>
              <w:rPr>
                <w:rFonts w:ascii="Microsoft YaHei" w:eastAsia="Microsoft YaHei" w:hAnsi="Microsoft YaHei" w:cs="Arial"/>
                <w:sz w:val="18"/>
              </w:rPr>
              <w:t xml:space="preserve"> - 9</w:t>
            </w:r>
            <w:r>
              <w:rPr>
                <w:rFonts w:ascii="Microsoft YaHei" w:eastAsia="Microsoft YaHei" w:hAnsi="Microsoft YaHei" w:cs="Arial"/>
                <w:sz w:val="18"/>
              </w:rPr>
              <w:t>月</w:t>
            </w:r>
            <w:r>
              <w:rPr>
                <w:rFonts w:ascii="Microsoft YaHei" w:eastAsia="Microsoft YaHei" w:hAnsi="Microsoft YaHei" w:cs="Arial"/>
                <w:sz w:val="18"/>
              </w:rPr>
              <w:t>24</w:t>
            </w:r>
            <w:r>
              <w:rPr>
                <w:rFonts w:ascii="Microsoft YaHei" w:eastAsia="Microsoft YaHei" w:hAnsi="Microsoft YaHei" w:cs="Arial"/>
                <w:sz w:val="18"/>
              </w:rPr>
              <w:t>日期间购买</w:t>
            </w:r>
          </w:p>
        </w:tc>
      </w:tr>
      <w:tr w:rsidR="004E44BE" w14:paraId="14E81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BF436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b/>
                <w:sz w:val="18"/>
              </w:rPr>
              <w:t>报销凭证</w:t>
            </w:r>
          </w:p>
        </w:tc>
        <w:tc>
          <w:tcPr>
            <w:tcW w:w="118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49515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正规发票</w:t>
            </w:r>
            <w:r>
              <w:rPr>
                <w:rFonts w:ascii="Microsoft YaHei" w:eastAsia="Microsoft YaHei" w:hAnsi="Microsoft YaHei" w:cs="Arial"/>
                <w:sz w:val="18"/>
              </w:rPr>
              <w:t xml:space="preserve"> + </w:t>
            </w:r>
            <w:r>
              <w:rPr>
                <w:rFonts w:ascii="Microsoft YaHei" w:eastAsia="Microsoft YaHei" w:hAnsi="Microsoft YaHei" w:cs="Arial"/>
                <w:sz w:val="18"/>
              </w:rPr>
              <w:t>支付截图</w:t>
            </w:r>
            <w:r>
              <w:rPr>
                <w:rFonts w:ascii="Microsoft YaHei" w:eastAsia="Microsoft YaHei" w:hAnsi="Microsoft YaHei" w:cs="Arial"/>
                <w:sz w:val="18"/>
              </w:rPr>
              <w:t xml:space="preserve"> + </w:t>
            </w:r>
            <w:r>
              <w:rPr>
                <w:rFonts w:ascii="Microsoft YaHei" w:eastAsia="Microsoft YaHei" w:hAnsi="Microsoft YaHei" w:cs="Arial"/>
                <w:sz w:val="18"/>
              </w:rPr>
              <w:t>快递单（如有）</w:t>
            </w:r>
          </w:p>
        </w:tc>
      </w:tr>
      <w:tr w:rsidR="004E44BE" w14:paraId="2E803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03549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b/>
                <w:sz w:val="18"/>
              </w:rPr>
              <w:t>发票抬头</w:t>
            </w:r>
          </w:p>
        </w:tc>
        <w:tc>
          <w:tcPr>
            <w:tcW w:w="118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待主办方书面确认（模板原有两处发票抬头不一致）</w:t>
            </w:r>
          </w:p>
        </w:tc>
      </w:tr>
      <w:tr w:rsidR="004E44BE" w14:paraId="00312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2EFCB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b/>
                <w:sz w:val="18"/>
              </w:rPr>
              <w:t>计入方式</w:t>
            </w:r>
          </w:p>
        </w:tc>
        <w:tc>
          <w:tcPr>
            <w:tcW w:w="118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赛事补贴单列，不抵减商业 BOM；实际报销金额以凭证及规则为准</w:t>
            </w:r>
          </w:p>
        </w:tc>
      </w:tr>
    </w:tbl>
    <w:p w14:paraId="7933FE04" w14:textId="77777777" w:rsidR="004E44BE" w:rsidRDefault="004E44B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AA4C86E" w14:textId="77777777" w:rsidR="004E44BE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DengXian" w:hAnsi="Arial" w:cs="Arial"/>
          <w:b/>
          <w:sz w:val="32"/>
        </w:rPr>
        <w:t>二、</w:t>
      </w:r>
      <w:r>
        <w:rPr>
          <w:rFonts w:ascii="Arial" w:eastAsia="DengXian" w:hAnsi="Arial" w:cs="Arial"/>
          <w:b/>
          <w:sz w:val="32"/>
        </w:rPr>
        <w:t>BOM</w:t>
      </w:r>
      <w:r>
        <w:rPr>
          <w:rFonts w:ascii="Arial" w:eastAsia="DengXian" w:hAnsi="Arial" w:cs="Arial"/>
          <w:b/>
          <w:sz w:val="32"/>
        </w:rPr>
        <w:t>清单总表</w:t>
      </w:r>
      <w:bookmarkEnd w:id="4"/>
    </w:p>
    <w:p w14:paraId="7EA9F81A" w14:textId="77777777" w:rsidR="004E44BE" w:rsidRDefault="00000000">
      <w:pPr>
        <w:keepNext/>
        <w:spacing w:before="300" w:after="120" w:line="288" w:lineRule="auto"/>
        <w:outlineLvl w:val="2"/>
      </w:pPr>
      <w:r>
        <w:t>2.1 赛道一：AI+影像产品开发（按 100 套工程演示系统估算）</w:t>
      </w:r>
    </w:p>
    <w:p>
      <w:pPr>
        <w:spacing w:after="120"/>
      </w:pPr>
      <w:r>
        <w:rPr>
          <w:color w:val="4B5563"/>
          <w:sz w:val="19"/>
        </w:rPr>
        <w:t>口径：每套暂按 X4 Air 一台、Windows 算力终端一台及必要连接/固定件估算；笔记本是否随产品交付、支架结构和授权方案均未冻结。数量是规划假设，不代表已采购 100 套。无采购询价的价格一律标“待询价”。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1800"/>
        <w:gridCol w:w="1987"/>
        <w:gridCol w:w="1210"/>
        <w:gridCol w:w="1037"/>
        <w:gridCol w:w="1210"/>
        <w:gridCol w:w="1310"/>
        <w:gridCol w:w="1512"/>
        <w:gridCol w:w="3701"/>
      </w:tblGrid>
      <w:tr w:rsidR="004E44BE" w14:paraId="0E25D1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FFCF9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6"/>
              </w:rPr>
              <w:t>类别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8BC23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6"/>
              </w:rPr>
              <w:t>物料名称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68931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6"/>
              </w:rPr>
              <w:t>规格</w:t>
            </w:r>
            <w:r>
              <w:rPr>
                <w:rFonts w:ascii="Microsoft YaHei" w:eastAsia="Microsoft YaHei" w:hAnsi="Microsoft YaHei" w:cs="Arial"/>
                <w:sz w:val="16"/>
              </w:rPr>
              <w:t>/</w:t>
            </w:r>
            <w:r>
              <w:rPr>
                <w:rFonts w:ascii="Microsoft YaHei" w:eastAsia="Microsoft YaHei" w:hAnsi="Microsoft YaHei" w:cs="Arial"/>
                <w:sz w:val="16"/>
              </w:rPr>
              <w:t>型号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A0E04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6"/>
              </w:rPr>
              <w:t>单价（元）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189AFB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6"/>
              </w:rPr>
              <w:t>单台用量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100 套总数量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355F6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6"/>
              </w:rPr>
              <w:t>总价（元）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571EB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6"/>
              </w:rPr>
              <w:t>供应商</w:t>
            </w:r>
            <w:r>
              <w:rPr>
                <w:rFonts w:ascii="Microsoft YaHei" w:eastAsia="Microsoft YaHei" w:hAnsi="Microsoft YaHei" w:cs="Arial"/>
                <w:sz w:val="16"/>
              </w:rPr>
              <w:t>/</w:t>
            </w:r>
            <w:r>
              <w:rPr>
                <w:rFonts w:ascii="Microsoft YaHei" w:eastAsia="Microsoft YaHei" w:hAnsi="Microsoft YaHei" w:cs="Arial"/>
                <w:sz w:val="16"/>
              </w:rPr>
              <w:t>来源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01D03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6"/>
              </w:rPr>
              <w:t>备注</w:t>
            </w:r>
          </w:p>
        </w:tc>
      </w:tr>
      <w:tr w:rsidR="004E44BE" w14:paraId="644CB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一、主控与核心芯片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4FF69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73CE1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7667E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3D90C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A8311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2F79E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25D70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760E4" w14:textId="77777777" w:rsidR="004E44BE" w:rsidRDefault="004E44BE">
            <w:pPr>
              <w:spacing w:before="0" w:after="0" w:line="240" w:lineRule="auto"/>
            </w:pPr>
          </w:p>
        </w:tc>
      </w:tr>
      <w:tr w:rsidR="004E44BE" w14:paraId="1E8C1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算力主机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Windows 笔记本；本机 RTX 5060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 台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100 台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型号/报价待定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每套含主机是估算假设；交付边界未定</w:t>
            </w:r>
          </w:p>
        </w:tc>
      </w:tr>
      <w:tr w:rsidR="004E44BE" w14:paraId="665DF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AI 加速单元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主机内置 GPU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已含主机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不重复计价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主机配置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现阶段不单购加速模块</w:t>
            </w:r>
          </w:p>
        </w:tc>
      </w:tr>
      <w:tr w:rsidR="004E44BE" w14:paraId="5CD52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内存/存储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主机内置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已含主机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不重复计价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主机配置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容量随最终主机配置核定</w:t>
            </w:r>
          </w:p>
        </w:tc>
      </w:tr>
      <w:tr w:rsidR="004E44BE" w14:paraId="1AE29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相机数据线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X4 Air 与主机兼容；规格待定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 条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100 条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待选供应商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连接与供电要求需实物确认</w:t>
            </w:r>
          </w:p>
        </w:tc>
      </w:tr>
      <w:tr w:rsidR="004E44BE" w14:paraId="27125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二、影像传感器与镜头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EBC2D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5AE2B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75FDB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5278B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ACC98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7DFE7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55DFC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367CF" w14:textId="77777777" w:rsidR="004E44BE" w:rsidRDefault="004E44BE">
            <w:pPr>
              <w:spacing w:before="0" w:after="0" w:line="240" w:lineRule="auto"/>
            </w:pPr>
          </w:p>
        </w:tc>
      </w:tr>
      <w:tr w:rsidR="004E44BE" w14:paraId="3D3AD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全景相机整机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Insta360 X4 Air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 台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100 台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影石/渠道待询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现有样机已联调；传感器、镜头、收音集成</w:t>
            </w:r>
          </w:p>
        </w:tc>
      </w:tr>
      <w:tr w:rsidR="004E44BE" w14:paraId="424C9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镜头模组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X4 Air 内置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已含整机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不重复计价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相机整机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不单独采购</w:t>
            </w:r>
          </w:p>
        </w:tc>
      </w:tr>
      <w:tr w:rsidR="004E44BE" w14:paraId="49C65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滤光片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X4 Air 内置/未单列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已含整机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不重复计价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相机整机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独立更换方案未确定</w:t>
            </w:r>
          </w:p>
        </w:tc>
      </w:tr>
      <w:tr w:rsidR="004E44BE" w14:paraId="2F80E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镜头防护件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选配方案未定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待选供应商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非当前演示必需项；采购前核定</w:t>
            </w:r>
          </w:p>
        </w:tc>
      </w:tr>
      <w:tr w:rsidR="004E44BE" w14:paraId="3238F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三、结构件与外壳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95430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F6B77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A6649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2BEE2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1BF11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BB648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CD075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5EC59" w14:textId="77777777" w:rsidR="004E44BE" w:rsidRDefault="004E44BE">
            <w:pPr>
              <w:spacing w:before="0" w:after="0" w:line="240" w:lineRule="auto"/>
            </w:pPr>
          </w:p>
        </w:tc>
      </w:tr>
      <w:tr w:rsidR="004E44BE" w14:paraId="3B907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相机固定支架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桌面/佩戴方案待定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 件*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100 件*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待选供应商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*仅用于百套规划估算，结构未冻结</w:t>
            </w:r>
          </w:p>
        </w:tc>
      </w:tr>
      <w:tr w:rsidR="004E44BE" w14:paraId="45324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支架连接件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随固定方案确定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待选供应商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与支架报价核对，避免重复</w:t>
            </w:r>
          </w:p>
        </w:tc>
      </w:tr>
      <w:tr w:rsidR="004E44BE" w14:paraId="39877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紧固件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随固定方案确定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待选供应商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与支架报价核对，避免重复</w:t>
            </w:r>
          </w:p>
        </w:tc>
      </w:tr>
      <w:tr w:rsidR="004E44BE" w14:paraId="2FBF2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专用外壳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当前 MVP 未设计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不适用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不计首版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未来穿戴式产品另行立项估算</w:t>
            </w:r>
          </w:p>
        </w:tc>
      </w:tr>
      <w:tr w:rsidR="004E44BE" w14:paraId="2D197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四、电子元器件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6068B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5AC61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2F3AF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B505F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73782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95EC1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4D480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909CA" w14:textId="77777777" w:rsidR="004E44BE" w:rsidRDefault="004E44BE">
            <w:pPr>
              <w:spacing w:before="0" w:after="0" w:line="240" w:lineRule="auto"/>
            </w:pPr>
          </w:p>
        </w:tc>
      </w:tr>
      <w:tr w:rsidR="004E44BE" w14:paraId="24CF5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电池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相机/主机内置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已含整机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不重复计价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整机配置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不按独立电芯计算</w:t>
            </w:r>
          </w:p>
        </w:tc>
      </w:tr>
      <w:tr w:rsidR="004E44BE" w14:paraId="55644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充电管理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相机/主机内置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已含整机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不重复计价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整机配置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无独立充电 PCB</w:t>
            </w:r>
          </w:p>
        </w:tc>
      </w:tr>
      <w:tr w:rsidR="004E44BE" w14:paraId="1B313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无线通信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相机/主机内置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已含整机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不重复计价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整机配置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当前主要使用 USB 接入</w:t>
            </w:r>
          </w:p>
        </w:tc>
      </w:tr>
      <w:tr w:rsidR="004E44BE" w14:paraId="5EFA9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HUD 显示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主机屏幕/本地浏览器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已含主机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不重复计价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主机配置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AR 眼镜属早期提案，首版未实现</w:t>
            </w:r>
          </w:p>
        </w:tc>
      </w:tr>
      <w:tr w:rsidR="004E44BE" w14:paraId="3E0C6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按键/开关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相机/主机内置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已含整机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不重复计价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整机配置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无独立控制器</w:t>
            </w:r>
          </w:p>
        </w:tc>
      </w:tr>
      <w:tr w:rsidR="004E44BE" w14:paraId="4FAEC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麦克风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X4 Air 内置；主机麦克风备用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已含整机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不重复计价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整机配置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独立麦阵属提案，首版未采购</w:t>
            </w:r>
          </w:p>
        </w:tc>
      </w:tr>
      <w:tr w:rsidR="004E44BE" w14:paraId="35FAE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PCB 制版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无自研 PCB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不适用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不计首版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若变更硬件架构须重算</w:t>
            </w:r>
          </w:p>
        </w:tc>
      </w:tr>
      <w:tr w:rsidR="004E44BE" w14:paraId="59F2A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触觉/其他器件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首版未实现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不适用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不计首版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实体震动属于后续方案</w:t>
            </w:r>
          </w:p>
        </w:tc>
      </w:tr>
      <w:tr w:rsidR="004E44BE" w14:paraId="15660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五、软件与云服务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19F2C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44382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EBAFB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7E01D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D8377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93849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10A01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9BF1F" w14:textId="77777777" w:rsidR="004E44BE" w:rsidRDefault="004E44BE">
            <w:pPr>
              <w:spacing w:before="0" w:after="0" w:line="240" w:lineRule="auto"/>
            </w:pPr>
          </w:p>
        </w:tc>
      </w:tr>
      <w:tr w:rsidR="004E44BE" w14:paraId="11022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模型/SDK 许可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YAMNet、YOLOv8n、相机 SDK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按许可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各权利方条款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本地推理；商用/分发授权仍需核对</w:t>
            </w:r>
          </w:p>
        </w:tc>
      </w:tr>
      <w:tr w:rsidR="004E44BE" w14:paraId="13869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云服务器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本地服务运行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不适用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不计首版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项目架构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首版无云端推理与账号</w:t>
            </w:r>
          </w:p>
        </w:tc>
      </w:tr>
      <w:tr w:rsidR="004E44BE" w14:paraId="73003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对象存储/CDN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本机录制与回放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不适用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不计首版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项目架构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如未来上云，另行估算</w:t>
            </w:r>
          </w:p>
        </w:tc>
      </w:tr>
      <w:tr w:rsidR="004E44BE" w14:paraId="4FE31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系统/工具许可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Windows/开发工具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按授权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授权条款待核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主机随附许可与商业分发边界待核</w:t>
            </w:r>
          </w:p>
        </w:tc>
      </w:tr>
      <w:tr w:rsidR="004E44BE" w14:paraId="1C6E5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六、加工与组装费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36F3D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F4D07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AE586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439AA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535DA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FD938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CF7D6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C92F4" w14:textId="77777777" w:rsidR="004E44BE" w:rsidRDefault="004E44BE">
            <w:pPr>
              <w:spacing w:before="0" w:after="0" w:line="240" w:lineRule="auto"/>
            </w:pPr>
          </w:p>
        </w:tc>
      </w:tr>
      <w:tr w:rsidR="004E44BE" w14:paraId="037AF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SMT 贴片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无自研 PCB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不适用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不计首版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不虚列加工费</w:t>
            </w:r>
          </w:p>
        </w:tc>
      </w:tr>
      <w:tr w:rsidR="004E44BE" w14:paraId="22894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装配人工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主机、相机、固定件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待核工时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待核工时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待选服务商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百套交付流程尚未定义</w:t>
            </w:r>
          </w:p>
        </w:tc>
      </w:tr>
      <w:tr w:rsidR="004E44BE" w14:paraId="2784E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测试与校准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画面、收音、方位、整机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 套*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100 套*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待选服务商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*每套一次为规划假设；工时待测</w:t>
            </w:r>
          </w:p>
        </w:tc>
      </w:tr>
      <w:tr w:rsidR="004E44BE" w14:paraId="3932D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包装与运输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包装/运费/税费口径待定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 套*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100 套*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待选服务商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*打包口径假设；不得遗漏税运</w:t>
            </w:r>
          </w:p>
        </w:tc>
      </w:tr>
      <w:tr w:rsidR="004E44BE" w14:paraId="79A3A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七、研发费用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DBCF7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6F3C5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2B492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5FD03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829DE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AF1F4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10259" w14:textId="77777777" w:rsidR="004E44BE" w:rsidRDefault="004E44BE">
            <w:pPr>
              <w:spacing w:before="0" w:after="0" w:line="240" w:lineRule="auto"/>
            </w:pP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3C89A" w14:textId="77777777" w:rsidR="004E44BE" w:rsidRDefault="004E44BE">
            <w:pPr>
              <w:spacing w:before="0" w:after="0" w:line="240" w:lineRule="auto"/>
            </w:pPr>
          </w:p>
        </w:tc>
      </w:tr>
      <w:tr w:rsidR="004E44BE" w14:paraId="0DF0C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赛事物料补贴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 人 × 最高 100 元/人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 人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≤400 元（另列）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赛事规则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凭票报销；不计商业 BOM 合计</w:t>
            </w:r>
          </w:p>
        </w:tc>
      </w:tr>
      <w:tr w:rsidR="004E44BE" w14:paraId="5AE25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打样/开模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当前无量产结构定案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方案待定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如发生真实费用，再列入研发费用</w:t>
            </w:r>
          </w:p>
        </w:tc>
      </w:tr>
      <w:tr w:rsidR="004E44BE" w14:paraId="5EAE8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研发设备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现有相机/开发主机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待核算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待核算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资产台账待补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研发资产折旧与百套物料勿重复计</w:t>
            </w:r>
          </w:p>
        </w:tc>
      </w:tr>
      <w:tr w:rsidR="004E44BE" w14:paraId="2011F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研发耗材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线缆/固定件等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待定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待确认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采购凭证待补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仅在有可核验支出时入账</w:t>
            </w:r>
          </w:p>
        </w:tc>
      </w:tr>
      <w:tr w:rsidR="004E44BE" w14:paraId="12036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商业合计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9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12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100 套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待询价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w="3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不含赛事补贴；未取得完整报价不能求和</w:t>
            </w:r>
          </w:p>
        </w:tc>
      </w:tr>
    </w:tbl>
    <w:p w14:paraId="2731FF06" w14:textId="77777777" w:rsidR="004E44BE" w:rsidRDefault="00000000">
      <w:pPr>
        <w:spacing w:before="120" w:after="120" w:line="288" w:lineRule="auto"/>
      </w:pPr>
      <w:r>
        <w:t>单套商业成本：待询价（商业总成本 ÷ 100 套；不含赛事补贴）</w:t>
      </w:r>
    </w:p>
    <w:p w14:paraId="4E9139A5" w14:textId="77777777" w:rsidR="004E44BE" w:rsidRDefault="00000000">
      <w:pPr>
        <w:keepNext/>
        <w:spacing w:before="320" w:after="120" w:line="288" w:lineRule="auto"/>
        <w:outlineLvl w:val="1"/>
      </w:pPr>
      <w:bookmarkStart w:id="6" w:name="heading_7"/>
      <w:r>
        <w:rPr>
          <w:rFonts w:ascii="Arial" w:eastAsia="DengXian" w:hAnsi="Arial" w:cs="Arial"/>
          <w:b/>
          <w:sz w:val="32"/>
        </w:rPr>
        <w:t>三、成本结构分析</w:t>
      </w:r>
      <w:bookmarkEnd w:id="6"/>
    </w:p>
    <w:p w14:paraId="345D3B98" w14:textId="77777777" w:rsidR="004E44BE" w:rsidRDefault="00000000">
      <w:pPr>
        <w:keepNext/>
        <w:spacing w:before="300" w:after="120" w:line="288" w:lineRule="auto"/>
        <w:outlineLvl w:val="2"/>
      </w:pPr>
      <w:bookmarkStart w:id="7" w:name="heading_8"/>
      <w:r>
        <w:rPr>
          <w:rFonts w:ascii="Arial" w:eastAsia="DengXian" w:hAnsi="Arial" w:cs="Arial"/>
          <w:b/>
          <w:sz w:val="30"/>
        </w:rPr>
        <w:t xml:space="preserve">3.1 </w:t>
      </w:r>
      <w:r>
        <w:rPr>
          <w:rFonts w:ascii="Arial" w:eastAsia="DengXian" w:hAnsi="Arial" w:cs="Arial"/>
          <w:b/>
          <w:sz w:val="30"/>
        </w:rPr>
        <w:t>成本占比分析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4"/>
        <w:gridCol w:w="3024"/>
        <w:gridCol w:w="3024"/>
      </w:tblGrid>
      <w:tr w:rsidR="004E44BE" w14:paraId="173400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6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C40916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成本类别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D8D26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金额（元）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CC3E5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占比</w:t>
            </w:r>
          </w:p>
        </w:tc>
      </w:tr>
      <w:tr w:rsidR="004E44BE" w14:paraId="202E9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3A085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lastRenderedPageBreak/>
              <w:t>硬件成本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无法计算</w:t>
            </w:r>
          </w:p>
        </w:tc>
      </w:tr>
      <w:tr w:rsidR="004E44BE" w14:paraId="26CD5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1CAD1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软件</w:t>
            </w:r>
            <w:r>
              <w:rPr>
                <w:rFonts w:ascii="Microsoft YaHei" w:eastAsia="Microsoft YaHei" w:hAnsi="Microsoft YaHei" w:cs="Arial"/>
                <w:sz w:val="18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</w:rPr>
              <w:t>云服务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无法计算</w:t>
            </w:r>
          </w:p>
        </w:tc>
      </w:tr>
      <w:tr w:rsidR="004E44BE" w14:paraId="096B3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F1774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加工</w:t>
            </w:r>
            <w:r>
              <w:rPr>
                <w:rFonts w:ascii="Microsoft YaHei" w:eastAsia="Microsoft YaHei" w:hAnsi="Microsoft YaHei" w:cs="Arial"/>
                <w:sz w:val="18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</w:rPr>
              <w:t>组装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无法计算</w:t>
            </w:r>
          </w:p>
        </w:tc>
      </w:tr>
      <w:tr w:rsidR="004E44BE" w14:paraId="031FC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C7B17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研发费用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无法计算</w:t>
            </w:r>
          </w:p>
        </w:tc>
      </w:tr>
      <w:tr w:rsidR="004E44BE" w14:paraId="16BF3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21A86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其他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无法计算</w:t>
            </w:r>
          </w:p>
        </w:tc>
      </w:tr>
      <w:tr w:rsidR="004E44BE" w14:paraId="5F3BF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6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DD736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b/>
                <w:sz w:val="18"/>
              </w:rPr>
              <w:t>总计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30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无法计算</w:t>
            </w:r>
          </w:p>
        </w:tc>
      </w:tr>
    </w:tbl>
    <w:p w14:paraId="1B013BD3" w14:textId="77777777" w:rsidR="004E44BE" w:rsidRDefault="00000000">
      <w:pPr>
        <w:spacing w:before="300" w:after="120" w:line="288" w:lineRule="auto"/>
        <w:outlineLvl w:val="2"/>
      </w:pPr>
      <w:bookmarkStart w:id="8" w:name="heading_9"/>
      <w:r>
        <w:rPr>
          <w:rFonts w:ascii="Arial" w:eastAsia="DengXian" w:hAnsi="Arial" w:cs="Arial"/>
          <w:b/>
          <w:sz w:val="30"/>
        </w:rPr>
        <w:t xml:space="preserve">3.2 </w:t>
      </w:r>
      <w:r>
        <w:rPr>
          <w:rFonts w:ascii="Arial" w:eastAsia="DengXian" w:hAnsi="Arial" w:cs="Arial"/>
          <w:b/>
          <w:sz w:val="30"/>
        </w:rPr>
        <w:t>降本空间分析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1800"/>
        <w:gridCol w:w="1800"/>
        <w:gridCol w:w="6480"/>
        <w:gridCol w:w="2088"/>
      </w:tblGrid>
      <w:tr w:rsidR="004E44BE" w14:paraId="12C105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0C64D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降本方向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437BD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当前成本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B173E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目标成本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7673D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降本方式</w:t>
            </w:r>
          </w:p>
        </w:tc>
        <w:tc>
          <w:tcPr>
            <w:tcW w:w="20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04E19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可行性</w:t>
            </w:r>
          </w:p>
        </w:tc>
      </w:tr>
      <w:tr w:rsidR="004E44BE" w14:paraId="43644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算力终端/相机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待测算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比选整机与既有设备复用口径</w:t>
            </w:r>
          </w:p>
        </w:tc>
        <w:tc>
          <w:tcPr>
            <w:tcW w:w="20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待评估</w:t>
            </w:r>
          </w:p>
        </w:tc>
      </w:tr>
      <w:tr w:rsidR="004E44BE" w14:paraId="7E76C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固定件与装配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待测算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统一结构，核对百套采购/工时</w:t>
            </w:r>
          </w:p>
        </w:tc>
        <w:tc>
          <w:tcPr>
            <w:tcW w:w="20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待评估</w:t>
            </w:r>
          </w:p>
        </w:tc>
      </w:tr>
      <w:tr w:rsidR="004E44BE" w14:paraId="4EE0D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模型与软件授权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待确认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待测算</w:t>
            </w:r>
          </w:p>
        </w:tc>
        <w:tc>
          <w:tcPr>
            <w:tcW w:w="64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先核准商用/分发许可方案</w:t>
            </w:r>
          </w:p>
        </w:tc>
        <w:tc>
          <w:tcPr>
            <w:tcW w:w="20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待评估</w:t>
            </w:r>
          </w:p>
        </w:tc>
      </w:tr>
    </w:tbl>
    <w:p w14:paraId="21B54997" w14:textId="77777777" w:rsidR="004E44BE" w:rsidRDefault="00000000">
      <w:pPr>
        <w:keepNext/>
        <w:spacing w:before="300" w:after="120" w:line="288" w:lineRule="auto"/>
        <w:outlineLvl w:val="2"/>
      </w:pPr>
      <w:bookmarkStart w:id="9" w:name="heading_10"/>
      <w:r>
        <w:rPr>
          <w:rFonts w:ascii="Arial" w:eastAsia="DengXian" w:hAnsi="Arial" w:cs="Arial"/>
          <w:b/>
          <w:sz w:val="30"/>
        </w:rPr>
        <w:t xml:space="preserve">3.3 </w:t>
      </w:r>
      <w:r>
        <w:rPr>
          <w:rFonts w:ascii="Arial" w:eastAsia="DengXian" w:hAnsi="Arial" w:cs="Arial"/>
          <w:b/>
          <w:sz w:val="30"/>
        </w:rPr>
        <w:t>规模化成本展望</w:t>
      </w:r>
      <w:bookmarkEnd w:id="9"/>
    </w:p>
    <w:p w14:paraId="42D4F8A7" w14:textId="77777777" w:rsidR="004E44BE" w:rsidRDefault="00000000">
      <w:pPr>
        <w:spacing w:before="120" w:after="120" w:line="288" w:lineRule="auto"/>
      </w:pPr>
      <w:r>
        <w:t>以下仅为规模情景；未取得对应采购报价前不推算价格或降幅。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448"/>
        <w:gridCol w:w="9432"/>
      </w:tblGrid>
      <w:tr w:rsidR="004E44BE" w14:paraId="734D78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3ED7D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规模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AD7E9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单台</w:t>
            </w:r>
            <w:r>
              <w:rPr>
                <w:rFonts w:ascii="Microsoft YaHei" w:eastAsia="Microsoft YaHei" w:hAnsi="Microsoft YaHei" w:cs="Arial"/>
                <w:sz w:val="18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</w:rPr>
              <w:t>单人成本</w:t>
            </w:r>
          </w:p>
        </w:tc>
        <w:tc>
          <w:tcPr>
            <w:tcW w:w="9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9D717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主要下降来源</w:t>
            </w:r>
          </w:p>
        </w:tc>
      </w:tr>
      <w:tr w:rsidR="004E44BE" w14:paraId="6532E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100 套工程演示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9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当前方案；先完成百套 BOM 报价</w:t>
            </w:r>
          </w:p>
        </w:tc>
      </w:tr>
      <w:tr w:rsidR="004E44BE" w14:paraId="0D07A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1,000 套情景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9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整机与固定件批量采购；须报价验证</w:t>
            </w:r>
          </w:p>
        </w:tc>
      </w:tr>
      <w:tr w:rsidR="004E44BE" w14:paraId="00E75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10,000 套情景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待询价</w:t>
            </w:r>
          </w:p>
        </w:tc>
        <w:tc>
          <w:tcPr>
            <w:tcW w:w="94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结构/算力方案可能变更；不能线性外推</w:t>
            </w:r>
          </w:p>
        </w:tc>
      </w:tr>
    </w:tbl>
    <w:p w14:paraId="45BF296F" w14:textId="77777777" w:rsidR="004E44BE" w:rsidRDefault="004E44B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1A55A58" w14:textId="77777777" w:rsidR="004E44BE" w:rsidRDefault="00000000">
      <w:pPr>
        <w:keepNext/>
        <w:spacing w:before="320" w:after="120" w:line="288" w:lineRule="auto"/>
        <w:outlineLvl w:val="1"/>
      </w:pPr>
      <w:bookmarkStart w:id="10" w:name="heading_11"/>
      <w:r>
        <w:rPr>
          <w:rFonts w:ascii="Arial" w:eastAsia="DengXian" w:hAnsi="Arial" w:cs="Arial"/>
          <w:b/>
          <w:sz w:val="32"/>
        </w:rPr>
        <w:t>四、物料采购与报销明细</w:t>
      </w:r>
      <w:bookmarkEnd w:id="10"/>
    </w:p>
    <w:p w14:paraId="4F87D129" w14:textId="77777777" w:rsidR="004E44BE" w:rsidRDefault="00000000">
      <w:pPr>
        <w:keepNext/>
        <w:spacing w:before="300" w:after="120" w:line="288" w:lineRule="auto"/>
        <w:outlineLvl w:val="2"/>
      </w:pPr>
      <w:bookmarkStart w:id="11" w:name="heading_12"/>
      <w:r>
        <w:rPr>
          <w:rFonts w:ascii="Arial" w:eastAsia="DengXian" w:hAnsi="Arial" w:cs="Arial"/>
          <w:b/>
          <w:sz w:val="30"/>
        </w:rPr>
        <w:lastRenderedPageBreak/>
        <w:t xml:space="preserve">4.1 </w:t>
      </w:r>
      <w:r>
        <w:rPr>
          <w:rFonts w:ascii="Arial" w:eastAsia="DengXian" w:hAnsi="Arial" w:cs="Arial"/>
          <w:b/>
          <w:sz w:val="30"/>
        </w:rPr>
        <w:t>研发物料采购清单（用于报销）</w:t>
      </w:r>
      <w:bookmarkEnd w:id="1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E44BE" w14:paraId="6BE3B83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00104" w14:textId="77777777" w:rsidR="004E44BE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color w:val="646A73"/>
              </w:rPr>
              <w:t>请填写赛事期间（</w:t>
            </w:r>
            <w:r>
              <w:rPr>
                <w:rFonts w:ascii="Arial" w:eastAsia="DengXian" w:hAnsi="Arial" w:cs="Arial"/>
                <w:color w:val="646A73"/>
              </w:rPr>
              <w:t>9.16-9.24</w:t>
            </w:r>
            <w:r>
              <w:rPr>
                <w:rFonts w:ascii="Arial" w:eastAsia="DengXian" w:hAnsi="Arial" w:cs="Arial"/>
                <w:color w:val="646A73"/>
              </w:rPr>
              <w:t>）实际采购的物料，凭发票报销</w:t>
            </w:r>
          </w:p>
        </w:tc>
      </w:tr>
    </w:tbl>
    <w:p w14:paraId="1A1FE86F" w14:textId="77777777" w:rsidR="004E44BE" w:rsidRDefault="004E44BE">
      <w:r>
        <w:t>截至 2026-09-23，仓库未提供可核验的发票、支付截图或采购台账；本表不据此认定没有采购，待经办人凭证补录。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1944"/>
        <w:gridCol w:w="1728"/>
        <w:gridCol w:w="835"/>
        <w:gridCol w:w="1037"/>
        <w:gridCol w:w="1037"/>
        <w:gridCol w:w="1296"/>
        <w:gridCol w:w="1296"/>
        <w:gridCol w:w="1224"/>
        <w:gridCol w:w="3888"/>
      </w:tblGrid>
      <w:tr w:rsidR="004E44BE" w14:paraId="276442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4AFEE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序号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E33D8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物料名称</w:t>
            </w:r>
          </w:p>
        </w:tc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7E55F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规格</w:t>
            </w:r>
            <w:r>
              <w:rPr>
                <w:rFonts w:ascii="Microsoft YaHei" w:eastAsia="Microsoft YaHei" w:hAnsi="Microsoft YaHei" w:cs="Arial"/>
                <w:sz w:val="18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</w:rPr>
              <w:t>型号</w:t>
            </w:r>
          </w:p>
        </w:tc>
        <w:tc>
          <w:tcPr>
            <w:tcW w:w="8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749BF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数量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5153A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单价（元）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C410A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总价（元）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7F6EB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购买日期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890DA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购买渠道</w:t>
            </w:r>
          </w:p>
        </w:tc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9E239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发票情况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8752F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备注</w:t>
            </w:r>
          </w:p>
        </w:tc>
      </w:tr>
      <w:tr w:rsidR="004E44BE" w14:paraId="73322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暂无可核验记录</w:t>
            </w:r>
          </w:p>
        </w:tc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8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待核对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收到发票及支付凭证后补录</w:t>
            </w:r>
          </w:p>
        </w:tc>
      </w:tr>
      <w:tr w:rsidR="004E44BE" w14:paraId="38509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8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 w:rsidR="004E44BE" w14:paraId="0275C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8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 w:rsidR="004E44BE" w14:paraId="7A4F0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8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 w:rsidR="004E44BE" w14:paraId="50069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8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 w:rsidR="004E44BE" w14:paraId="7B78A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8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0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待核对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12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不以零元代替未知支出</w:t>
            </w:r>
          </w:p>
        </w:tc>
      </w:tr>
    </w:tbl>
    <w:p w14:paraId="5ECCCD88" w14:textId="77777777" w:rsidR="004E44BE" w:rsidRDefault="00000000">
      <w:pPr>
        <w:keepNext/>
        <w:spacing w:before="300" w:after="120" w:line="288" w:lineRule="auto"/>
        <w:outlineLvl w:val="2"/>
      </w:pPr>
      <w:bookmarkStart w:id="12" w:name="heading_13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报销信息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200"/>
      </w:tblGrid>
      <w:tr w:rsidR="004E44BE" w14:paraId="3BFD27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5CB2C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项目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03EFB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内容</w:t>
            </w:r>
          </w:p>
        </w:tc>
      </w:tr>
      <w:tr w:rsidR="004E44BE" w14:paraId="48867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FD6F3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队伍名称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发际线别和我作队</w:t>
            </w:r>
          </w:p>
        </w:tc>
      </w:tr>
      <w:tr w:rsidR="004E44BE" w14:paraId="1DB60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9D1DD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报销人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待经办人确认</w:t>
            </w:r>
          </w:p>
        </w:tc>
      </w:tr>
      <w:tr w:rsidR="004E44BE" w14:paraId="44845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63269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联系电话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公开版不填写个人电话</w:t>
            </w:r>
          </w:p>
        </w:tc>
      </w:tr>
      <w:tr w:rsidR="004E44BE" w14:paraId="5E1DB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4BD2E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队伍人数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 人（据 Team55 提案）</w:t>
            </w:r>
          </w:p>
        </w:tc>
      </w:tr>
      <w:tr w:rsidR="004E44BE" w14:paraId="63070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0280D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补贴标准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最高 100 元/人，凭票报销</w:t>
            </w:r>
          </w:p>
        </w:tc>
      </w:tr>
      <w:tr w:rsidR="004E44BE" w14:paraId="58691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A4B4E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补贴总额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最高 400 元（4 × 100；非已报销金额）</w:t>
            </w:r>
          </w:p>
        </w:tc>
      </w:tr>
      <w:tr w:rsidR="004E44BE" w14:paraId="219BD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305C06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lastRenderedPageBreak/>
              <w:t>实际采购总额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待核对采购凭证</w:t>
            </w:r>
          </w:p>
        </w:tc>
      </w:tr>
      <w:tr w:rsidR="004E44BE" w14:paraId="60803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631E4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可报销金额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待核对（不超过 400 元及实际合规采购额）</w:t>
            </w:r>
          </w:p>
        </w:tc>
      </w:tr>
      <w:tr w:rsidR="004E44BE" w14:paraId="436BA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3F8B6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发票抬头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待主办方书面确认（原模板两处写法不一致）</w:t>
            </w:r>
          </w:p>
        </w:tc>
      </w:tr>
      <w:tr w:rsidR="004E44BE" w14:paraId="522DE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5C85B" w14:textId="77777777" w:rsidR="004E44BE" w:rsidRDefault="00000000">
            <w:pPr>
              <w:keepNext/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发票张数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待核对</w:t>
            </w:r>
          </w:p>
        </w:tc>
      </w:tr>
      <w:tr w:rsidR="004E44BE" w14:paraId="60C6D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1DE06" w14:textId="77777777" w:rsidR="004E44BE" w:rsidRDefault="00000000">
            <w:pPr>
              <w:spacing w:before="0" w:after="0" w:line="240" w:lineRule="auto"/>
            </w:pPr>
            <w:r>
              <w:rPr>
                <w:rFonts w:ascii="Microsoft YaHei" w:eastAsia="Microsoft YaHei" w:hAnsi="Microsoft YaHei" w:cs="Arial"/>
                <w:sz w:val="18"/>
              </w:rPr>
              <w:t>提交日期</w:t>
            </w:r>
          </w:p>
        </w:tc>
        <w:tc>
          <w:tcPr>
            <w:tcW w:w="7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待提交</w:t>
            </w:r>
          </w:p>
        </w:tc>
      </w:tr>
    </w:tbl>
    <w:p w14:paraId="47BC0FA5" w14:textId="77777777" w:rsidR="004E44BE" w:rsidRDefault="004E44B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4B10968" w14:textId="77777777" w:rsidR="004E44BE" w:rsidRDefault="00000000">
      <w:pPr>
        <w:keepNext/>
        <w:spacing w:before="320" w:after="120" w:line="288" w:lineRule="auto"/>
        <w:outlineLvl w:val="1"/>
      </w:pPr>
      <w:bookmarkStart w:id="13" w:name="heading_14"/>
      <w:r>
        <w:rPr>
          <w:rFonts w:ascii="Arial" w:eastAsia="DengXian" w:hAnsi="Arial" w:cs="Arial"/>
          <w:b/>
          <w:sz w:val="32"/>
        </w:rPr>
        <w:t>五、注意事项</w:t>
      </w:r>
      <w:bookmarkEnd w:id="13"/>
    </w:p>
    <w:p w14:paraId="66C293CD" w14:textId="77777777" w:rsidR="004E44BE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真实性原则</w:t>
      </w:r>
      <w:r>
        <w:rPr>
          <w:rFonts w:ascii="Arial" w:eastAsia="DengXian" w:hAnsi="Arial" w:cs="Arial"/>
        </w:rPr>
        <w:t>：所有物料和价格必须真实可查，虚构将影响评审成绩</w:t>
      </w:r>
    </w:p>
    <w:p w14:paraId="51AD0214" w14:textId="77777777" w:rsidR="004E44BE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有据可依</w:t>
      </w:r>
      <w:r>
        <w:rPr>
          <w:rFonts w:ascii="Arial" w:eastAsia="DengXian" w:hAnsi="Arial" w:cs="Arial"/>
        </w:rPr>
        <w:t>：价格尽量附采购链接或截图，研发物料需附发票</w:t>
      </w:r>
    </w:p>
    <w:p w14:paraId="7535949A" w14:textId="77777777" w:rsidR="004E44BE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完整全面</w:t>
      </w:r>
      <w:r>
        <w:rPr>
          <w:rFonts w:ascii="Arial" w:eastAsia="DengXian" w:hAnsi="Arial" w:cs="Arial"/>
        </w:rPr>
        <w:t>：不要遗漏隐性成本（如加工费、运费、税费等）</w:t>
      </w:r>
    </w:p>
    <w:p w14:paraId="2392C1E5" w14:textId="77777777" w:rsidR="004E44BE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合理估算</w:t>
      </w:r>
      <w:r>
        <w:rPr>
          <w:rFonts w:ascii="Arial" w:eastAsia="DengXian" w:hAnsi="Arial" w:cs="Arial"/>
        </w:rPr>
        <w:t>：小批量价格与量产不同，请按</w:t>
      </w:r>
      <w:r>
        <w:rPr>
          <w:rFonts w:ascii="Arial" w:eastAsia="DengXian" w:hAnsi="Arial" w:cs="Arial"/>
        </w:rPr>
        <w:t>100</w:t>
      </w:r>
      <w:r>
        <w:rPr>
          <w:rFonts w:ascii="Arial" w:eastAsia="DengXian" w:hAnsi="Arial" w:cs="Arial"/>
        </w:rPr>
        <w:t>台</w:t>
      </w:r>
      <w:r>
        <w:rPr>
          <w:rFonts w:ascii="Arial" w:eastAsia="DengXian" w:hAnsi="Arial" w:cs="Arial"/>
        </w:rPr>
        <w:t>/100</w:t>
      </w:r>
      <w:r>
        <w:rPr>
          <w:rFonts w:ascii="Arial" w:eastAsia="DengXian" w:hAnsi="Arial" w:cs="Arial"/>
        </w:rPr>
        <w:t>人的实际规模询价</w:t>
      </w:r>
    </w:p>
    <w:p w14:paraId="37543321" w14:textId="4501ED8D" w:rsidR="004E44BE" w:rsidRDefault="00000000" w:rsidP="00EB72C5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赛事补贴不计入商业成本</w:t>
      </w:r>
      <w:r>
        <w:rPr>
          <w:rFonts w:ascii="Arial" w:eastAsia="DengXian" w:hAnsi="Arial" w:cs="Arial"/>
        </w:rPr>
        <w:t>：研发物料补贴是赛事支持，不代表产品实际成本的一部分</w:t>
      </w:r>
    </w:p>
    <w:p>
      <w:pPr>
        <w:spacing w:before="120"/>
      </w:pPr>
      <w:r>
        <w:rPr>
          <w:color w:val="4B5563"/>
          <w:sz w:val="18"/>
        </w:rPr>
        <w:t>编制依据：README.md、docs/project-status.md、reports/acceptance.md、Team55提案.docx。百套报价、授权及报销凭证待补；公开仓库不附个人电话与票据。</w:t>
      </w:r>
    </w:p>
    <w:sectPr w:rsidR="004E44BE">
      <w:headerReference w:type="default" r:id="rId7"/>
      <w:footerReference w:type="default" r:id="rId8"/>
      <w:pgSz w:w="16840" w:h="11905" w:orient="landscape"/>
      <w:pgMar w:top="893" w:right="792" w:bottom="835" w:left="7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64AEE3" w14:textId="77777777" w:rsidR="00F4507B" w:rsidRDefault="00F4507B">
      <w:pPr>
        <w:spacing w:after="0" w:line="240" w:lineRule="auto"/>
      </w:pPr>
      <w:r>
        <w:separator/>
      </w:r>
    </w:p>
  </w:endnote>
  <w:endnote w:type="continuationSeparator" w:id="0">
    <w:p w14:paraId="57F13F57" w14:textId="77777777" w:rsidR="00F4507B" w:rsidRDefault="00F45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41D403" w14:textId="77777777" w:rsidR="004E44BE" w:rsidRDefault="004E44BE">
    <w:pPr>
      <w:jc w:val="center"/>
    </w:pPr>
    <w:r>
      <w:rPr>
        <w:color w:val="6E7782"/>
        <w:sz w:val="16"/>
      </w:rPr>
      <w:t>Bold Vision 360  ·  方案性 BOM / 待询价  ·  2026-09-23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16BBF0" w14:textId="77777777" w:rsidR="00F4507B" w:rsidRDefault="00F4507B">
      <w:pPr>
        <w:spacing w:after="0" w:line="240" w:lineRule="auto"/>
      </w:pPr>
      <w:r>
        <w:separator/>
      </w:r>
    </w:p>
  </w:footnote>
  <w:footnote w:type="continuationSeparator" w:id="0">
    <w:p w14:paraId="4655B71A" w14:textId="77777777" w:rsidR="00F4507B" w:rsidRDefault="00F45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4A252D" w14:textId="77777777" w:rsidR="004E44BE" w:rsidRDefault="004E44B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3230FC"/>
    <w:multiLevelType w:val="multilevel"/>
    <w:tmpl w:val="CF5EC0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5A2EBC"/>
    <w:multiLevelType w:val="multilevel"/>
    <w:tmpl w:val="3A08A1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F7A4327"/>
    <w:multiLevelType w:val="multilevel"/>
    <w:tmpl w:val="E90284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8DB2585"/>
    <w:multiLevelType w:val="multilevel"/>
    <w:tmpl w:val="1D14EF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CD498A"/>
    <w:multiLevelType w:val="multilevel"/>
    <w:tmpl w:val="CA6AF75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4E74FA4"/>
    <w:multiLevelType w:val="multilevel"/>
    <w:tmpl w:val="332EBD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7177148"/>
    <w:multiLevelType w:val="multilevel"/>
    <w:tmpl w:val="6DA840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8FC37C0"/>
    <w:multiLevelType w:val="multilevel"/>
    <w:tmpl w:val="F9221E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0ED564A"/>
    <w:multiLevelType w:val="multilevel"/>
    <w:tmpl w:val="3E1E760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1125AC6"/>
    <w:multiLevelType w:val="multilevel"/>
    <w:tmpl w:val="4EDE178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2205C1A"/>
    <w:multiLevelType w:val="multilevel"/>
    <w:tmpl w:val="2BDE487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80F7DBC"/>
    <w:multiLevelType w:val="multilevel"/>
    <w:tmpl w:val="DF685A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482160"/>
    <w:multiLevelType w:val="multilevel"/>
    <w:tmpl w:val="18C6B0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90532A7"/>
    <w:multiLevelType w:val="multilevel"/>
    <w:tmpl w:val="B726CB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A862B3C"/>
    <w:multiLevelType w:val="multilevel"/>
    <w:tmpl w:val="BAA6F3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99790529">
    <w:abstractNumId w:val="12"/>
  </w:num>
  <w:num w:numId="2" w16cid:durableId="1498423212">
    <w:abstractNumId w:val="6"/>
  </w:num>
  <w:num w:numId="3" w16cid:durableId="827207731">
    <w:abstractNumId w:val="14"/>
  </w:num>
  <w:num w:numId="4" w16cid:durableId="992030862">
    <w:abstractNumId w:val="7"/>
  </w:num>
  <w:num w:numId="5" w16cid:durableId="37821932">
    <w:abstractNumId w:val="5"/>
  </w:num>
  <w:num w:numId="6" w16cid:durableId="341901338">
    <w:abstractNumId w:val="3"/>
  </w:num>
  <w:num w:numId="7" w16cid:durableId="218632880">
    <w:abstractNumId w:val="1"/>
  </w:num>
  <w:num w:numId="8" w16cid:durableId="171990293">
    <w:abstractNumId w:val="0"/>
  </w:num>
  <w:num w:numId="9" w16cid:durableId="891888037">
    <w:abstractNumId w:val="10"/>
  </w:num>
  <w:num w:numId="10" w16cid:durableId="925571238">
    <w:abstractNumId w:val="4"/>
  </w:num>
  <w:num w:numId="11" w16cid:durableId="1309436231">
    <w:abstractNumId w:val="2"/>
  </w:num>
  <w:num w:numId="12" w16cid:durableId="573861173">
    <w:abstractNumId w:val="9"/>
  </w:num>
  <w:num w:numId="13" w16cid:durableId="1064252845">
    <w:abstractNumId w:val="13"/>
  </w:num>
  <w:num w:numId="14" w16cid:durableId="1103844090">
    <w:abstractNumId w:val="11"/>
  </w:num>
  <w:num w:numId="15" w16cid:durableId="147810906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12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4BE"/>
    <w:rsid w:val="00104E40"/>
    <w:rsid w:val="00162D13"/>
    <w:rsid w:val="004E44BE"/>
    <w:rsid w:val="00CD4205"/>
    <w:rsid w:val="00EB72C5"/>
    <w:rsid w:val="00F4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0034E"/>
  <w15:docId w15:val="{A3DCF89C-C193-4544-B25A-B5FAECF7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Bold Vision 360</dc:creator>
  <cp:lastModifiedBy>Bold Vision 360</cp:lastModifiedBy>
  <cp:revision>4</cp:revision>
  <dcterms:created xsi:type="dcterms:W3CDTF">2026-09-23T05:53:00Z</dcterms:created>
  <dcterms:modified xsi:type="dcterms:W3CDTF">2026-09-23T06:36:00Z</dcterms:modified>
  <dc:title>Bold Vision 360 BOM 物料成本清单</dc:title>
  <dc:subject>赛道一百套工程演示方案估算；价格待询价</dc:subject>
  <cp:keywords>Bold Vision 360; BOM; 赛道一; 待询价</cp:keywords>
</cp:coreProperties>
</file>