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B960" w14:textId="77777777" w:rsidR="00692EAF" w:rsidRDefault="00692EAF">
      <w:pPr>
        <w:rPr>
          <w:lang w:val="ru-RU"/>
        </w:rPr>
      </w:pPr>
      <w:r w:rsidRPr="00692EAF">
        <w:rPr>
          <w:lang w:val="ru-RU"/>
        </w:rPr>
        <w:t xml:space="preserve">Лабораторная работа № 7. Командная оболочка </w:t>
      </w:r>
      <w:r w:rsidRPr="00692EAF">
        <w:t>Midnight</w:t>
      </w:r>
      <w:r w:rsidRPr="00692EAF">
        <w:rPr>
          <w:lang w:val="ru-RU"/>
        </w:rPr>
        <w:t xml:space="preserve"> </w:t>
      </w:r>
      <w:r w:rsidRPr="00692EAF">
        <w:t>Commander</w:t>
      </w:r>
    </w:p>
    <w:p w14:paraId="15146B6B" w14:textId="1D4C2813" w:rsidR="00DA7555" w:rsidRDefault="00692EAF">
      <w:pPr>
        <w:rPr>
          <w:lang w:val="ru-RU"/>
        </w:rPr>
      </w:pPr>
      <w:r w:rsidRPr="00692EAF">
        <w:rPr>
          <w:lang w:val="ru-RU"/>
        </w:rPr>
        <w:t xml:space="preserve"> 7.1. Цель работы Освоение основных возможностей командной оболочки </w:t>
      </w:r>
      <w:r w:rsidRPr="00692EAF">
        <w:t>Midnight</w:t>
      </w:r>
      <w:r w:rsidRPr="00692EAF">
        <w:rPr>
          <w:lang w:val="ru-RU"/>
        </w:rPr>
        <w:t xml:space="preserve"> </w:t>
      </w:r>
      <w:r w:rsidRPr="00692EAF">
        <w:t>Commander</w:t>
      </w:r>
      <w:r w:rsidRPr="00692EAF">
        <w:rPr>
          <w:lang w:val="ru-RU"/>
        </w:rPr>
        <w:t xml:space="preserve">. </w:t>
      </w:r>
    </w:p>
    <w:p w14:paraId="21023A4E" w14:textId="0DAA1F2C" w:rsidR="00692EAF" w:rsidRDefault="00692EAF">
      <w:pPr>
        <w:rPr>
          <w:lang w:val="ru-RU"/>
        </w:rPr>
      </w:pPr>
      <w:r>
        <w:rPr>
          <w:lang w:val="ru-RU"/>
        </w:rPr>
        <w:t>Ход работы</w:t>
      </w:r>
    </w:p>
    <w:p w14:paraId="4264BA4A" w14:textId="55FEFE21" w:rsidR="00692EAF" w:rsidRDefault="00692EAF">
      <w:r>
        <w:rPr>
          <w:lang w:val="ru-RU"/>
        </w:rPr>
        <w:t xml:space="preserve">Изучение работы </w:t>
      </w:r>
      <w:r>
        <w:t>mc</w:t>
      </w:r>
    </w:p>
    <w:p w14:paraId="5DCE6032" w14:textId="168939F5" w:rsidR="00692EAF" w:rsidRDefault="00692EAF">
      <w:r w:rsidRPr="00692EAF">
        <w:drawing>
          <wp:inline distT="0" distB="0" distL="0" distR="0" wp14:anchorId="2981368F" wp14:editId="24CC9CC5">
            <wp:extent cx="6152515" cy="4822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AD5" w14:textId="7A0F27AE" w:rsidR="00692EAF" w:rsidRDefault="00692EAF"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текствого</w:t>
      </w:r>
      <w:proofErr w:type="spellEnd"/>
      <w:r>
        <w:rPr>
          <w:lang w:val="ru-RU"/>
        </w:rPr>
        <w:t xml:space="preserve"> файла для работы с </w:t>
      </w:r>
      <w:r>
        <w:t>mc</w:t>
      </w:r>
    </w:p>
    <w:p w14:paraId="605BE216" w14:textId="4DC238E5" w:rsidR="00692EAF" w:rsidRDefault="00692EAF">
      <w:r w:rsidRPr="00692EAF">
        <w:rPr>
          <w:lang w:val="ru-RU"/>
        </w:rPr>
        <w:drawing>
          <wp:inline distT="0" distB="0" distL="0" distR="0" wp14:anchorId="2F0D99F6" wp14:editId="0B55EF4C">
            <wp:extent cx="6152515" cy="9696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713" w14:textId="77777777" w:rsidR="00692EAF" w:rsidRDefault="00692EAF"/>
    <w:p w14:paraId="1E302934" w14:textId="77777777" w:rsidR="00692EAF" w:rsidRDefault="00692EAF"/>
    <w:p w14:paraId="5195D302" w14:textId="6747CE90" w:rsidR="00692EAF" w:rsidRDefault="00692EAF">
      <w:r w:rsidRPr="00692EAF">
        <w:lastRenderedPageBreak/>
        <w:drawing>
          <wp:inline distT="0" distB="0" distL="0" distR="0" wp14:anchorId="48CC4C3E" wp14:editId="4ABE7F64">
            <wp:extent cx="6152515" cy="19157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70BD" w14:textId="33FD9863" w:rsidR="00692EAF" w:rsidRDefault="00692EAF">
      <w:r w:rsidRPr="00692EAF">
        <w:drawing>
          <wp:inline distT="0" distB="0" distL="0" distR="0" wp14:anchorId="22CBEE79" wp14:editId="11BB4FB9">
            <wp:extent cx="6152515" cy="50050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543" w14:textId="1824220B" w:rsidR="00692EAF" w:rsidRDefault="00223E8E">
      <w:pPr>
        <w:rPr>
          <w:lang w:val="ru-RU"/>
        </w:rPr>
      </w:pPr>
      <w:r>
        <w:rPr>
          <w:lang w:val="ru-RU"/>
        </w:rPr>
        <w:lastRenderedPageBreak/>
        <w:t xml:space="preserve">Работа с кодом программирования </w:t>
      </w:r>
      <w:r w:rsidRPr="00223E8E">
        <w:rPr>
          <w:lang w:val="ru-RU"/>
        </w:rPr>
        <w:drawing>
          <wp:inline distT="0" distB="0" distL="0" distR="0" wp14:anchorId="2CD8BA05" wp14:editId="1606A63D">
            <wp:extent cx="6152515" cy="49377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961B" w14:textId="77777777" w:rsidR="00223E8E" w:rsidRDefault="00223E8E">
      <w:pPr>
        <w:rPr>
          <w:lang w:val="ru-RU"/>
        </w:rPr>
      </w:pPr>
    </w:p>
    <w:p w14:paraId="70B33C0F" w14:textId="2CF9BF9E" w:rsidR="00223E8E" w:rsidRPr="00223E8E" w:rsidRDefault="00223E8E">
      <w:pPr>
        <w:rPr>
          <w:lang w:val="ru-RU"/>
        </w:rPr>
      </w:pPr>
      <w:r>
        <w:rPr>
          <w:lang w:val="ru-RU"/>
        </w:rPr>
        <w:t>Вывод:</w:t>
      </w:r>
      <w:r w:rsidRPr="00223E8E">
        <w:rPr>
          <w:lang w:val="ru-RU"/>
        </w:rPr>
        <w:t xml:space="preserve"> </w:t>
      </w:r>
      <w:r w:rsidRPr="00692EAF">
        <w:rPr>
          <w:lang w:val="ru-RU"/>
        </w:rPr>
        <w:t xml:space="preserve">Освоение основных возможностей командной оболочки </w:t>
      </w:r>
      <w:r w:rsidRPr="00692EAF">
        <w:t>Midnight</w:t>
      </w:r>
      <w:r w:rsidRPr="00692EAF">
        <w:rPr>
          <w:lang w:val="ru-RU"/>
        </w:rPr>
        <w:t xml:space="preserve"> </w:t>
      </w:r>
      <w:r w:rsidRPr="00692EAF">
        <w:t>Commander</w:t>
      </w:r>
      <w:r w:rsidRPr="00692EAF">
        <w:rPr>
          <w:lang w:val="ru-RU"/>
        </w:rPr>
        <w:t>.</w:t>
      </w:r>
    </w:p>
    <w:sectPr w:rsidR="00223E8E" w:rsidRPr="00223E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55"/>
    <w:rsid w:val="00223E8E"/>
    <w:rsid w:val="006762DD"/>
    <w:rsid w:val="00692EAF"/>
    <w:rsid w:val="00D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97BC"/>
  <w15:chartTrackingRefBased/>
  <w15:docId w15:val="{49EDB951-BA87-42A1-9CDD-E7953136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75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75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75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75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75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75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75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75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75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75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2025-09-25T08:00:00Z</dcterms:created>
  <dcterms:modified xsi:type="dcterms:W3CDTF">2025-09-25T08:13:00Z</dcterms:modified>
</cp:coreProperties>
</file>