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258D7" w14:textId="77777777" w:rsidR="00281BF8" w:rsidRDefault="003A340B" w:rsidP="003A340B">
      <w:pPr>
        <w:jc w:val="center"/>
      </w:pPr>
      <w:r>
        <w:t>Notification AP</w:t>
      </w:r>
      <w:bookmarkStart w:id="0" w:name="_GoBack"/>
      <w:bookmarkEnd w:id="0"/>
      <w:r>
        <w:t>I</w:t>
      </w:r>
    </w:p>
    <w:p w14:paraId="1EA6FFAF" w14:textId="77777777" w:rsidR="003A340B" w:rsidRDefault="003A340B" w:rsidP="003A340B">
      <w:pPr>
        <w:rPr>
          <w:b/>
          <w:bCs/>
        </w:rPr>
      </w:pPr>
    </w:p>
    <w:tbl>
      <w:tblPr>
        <w:tblStyle w:val="TableGrid"/>
        <w:tblW w:w="0" w:type="auto"/>
        <w:tblLook w:val="04A0" w:firstRow="1" w:lastRow="0" w:firstColumn="1" w:lastColumn="0" w:noHBand="0" w:noVBand="1"/>
      </w:tblPr>
      <w:tblGrid>
        <w:gridCol w:w="9350"/>
      </w:tblGrid>
      <w:tr w:rsidR="003A340B" w:rsidRPr="00813E1A" w14:paraId="5B325ADC" w14:textId="77777777" w:rsidTr="00CB623C">
        <w:tc>
          <w:tcPr>
            <w:tcW w:w="9350" w:type="dxa"/>
            <w:shd w:val="clear" w:color="auto" w:fill="E7E6E6" w:themeFill="background2"/>
          </w:tcPr>
          <w:p w14:paraId="07AB8C4F" w14:textId="77777777" w:rsidR="003A340B" w:rsidRPr="00813E1A" w:rsidRDefault="003A340B" w:rsidP="00CB623C">
            <w:pPr>
              <w:rPr>
                <w:b/>
                <w:bCs/>
              </w:rPr>
            </w:pPr>
            <w:r>
              <w:rPr>
                <w:b/>
                <w:bCs/>
              </w:rPr>
              <w:t>Function</w:t>
            </w:r>
            <w:r w:rsidRPr="00813E1A">
              <w:rPr>
                <w:b/>
                <w:bCs/>
              </w:rPr>
              <w:t>:</w:t>
            </w:r>
          </w:p>
        </w:tc>
      </w:tr>
      <w:tr w:rsidR="003A340B" w:rsidRPr="00813E1A" w14:paraId="36E089B7" w14:textId="77777777" w:rsidTr="00CB623C">
        <w:tc>
          <w:tcPr>
            <w:tcW w:w="9350" w:type="dxa"/>
          </w:tcPr>
          <w:p w14:paraId="35D4918C" w14:textId="77777777" w:rsidR="003A340B" w:rsidRPr="00813E1A" w:rsidRDefault="003A340B" w:rsidP="00CB623C">
            <w:pPr>
              <w:rPr>
                <w:b/>
                <w:bCs/>
              </w:rPr>
            </w:pPr>
            <w:r>
              <w:rPr>
                <w:b/>
                <w:bCs/>
              </w:rPr>
              <w:t>Upload the device token to the remote location.</w:t>
            </w:r>
          </w:p>
        </w:tc>
      </w:tr>
      <w:tr w:rsidR="003A340B" w:rsidRPr="00813E1A" w14:paraId="06D6CBB9" w14:textId="77777777" w:rsidTr="00CB623C">
        <w:tc>
          <w:tcPr>
            <w:tcW w:w="9350" w:type="dxa"/>
            <w:shd w:val="clear" w:color="auto" w:fill="E7E6E6" w:themeFill="background2"/>
          </w:tcPr>
          <w:p w14:paraId="5F1013DC" w14:textId="77777777" w:rsidR="003A340B" w:rsidRPr="00813E1A" w:rsidRDefault="003A340B" w:rsidP="00CB623C">
            <w:pPr>
              <w:rPr>
                <w:b/>
                <w:bCs/>
              </w:rPr>
            </w:pPr>
            <w:r w:rsidRPr="00813E1A">
              <w:rPr>
                <w:b/>
                <w:bCs/>
              </w:rPr>
              <w:t xml:space="preserve">Access Point: </w:t>
            </w:r>
          </w:p>
        </w:tc>
      </w:tr>
      <w:tr w:rsidR="003A340B" w:rsidRPr="00813E1A" w14:paraId="5EE73B51" w14:textId="77777777" w:rsidTr="00CB623C">
        <w:trPr>
          <w:trHeight w:val="341"/>
        </w:trPr>
        <w:tc>
          <w:tcPr>
            <w:tcW w:w="9350" w:type="dxa"/>
          </w:tcPr>
          <w:p w14:paraId="795221CA" w14:textId="77777777" w:rsidR="003A340B" w:rsidRPr="00813E1A" w:rsidRDefault="003A340B" w:rsidP="00CB623C">
            <w:pPr>
              <w:rPr>
                <w:b/>
                <w:bCs/>
              </w:rPr>
            </w:pPr>
            <w:r>
              <w:rPr>
                <w:b/>
                <w:bCs/>
              </w:rPr>
              <w:t>“~/</w:t>
            </w:r>
            <w:proofErr w:type="spellStart"/>
            <w:r>
              <w:rPr>
                <w:b/>
                <w:bCs/>
              </w:rPr>
              <w:t>UserServices</w:t>
            </w:r>
            <w:proofErr w:type="spellEnd"/>
            <w:r>
              <w:rPr>
                <w:b/>
                <w:bCs/>
              </w:rPr>
              <w:t>/</w:t>
            </w:r>
            <w:proofErr w:type="spellStart"/>
            <w:r>
              <w:rPr>
                <w:b/>
                <w:bCs/>
              </w:rPr>
              <w:t>uploadDevice</w:t>
            </w:r>
            <w:proofErr w:type="spellEnd"/>
            <w:r>
              <w:rPr>
                <w:b/>
                <w:bCs/>
              </w:rPr>
              <w:t>” (POST)</w:t>
            </w:r>
          </w:p>
        </w:tc>
      </w:tr>
      <w:tr w:rsidR="003A340B" w:rsidRPr="00813E1A" w14:paraId="68D232FE" w14:textId="77777777" w:rsidTr="00CB623C">
        <w:tc>
          <w:tcPr>
            <w:tcW w:w="9350" w:type="dxa"/>
            <w:shd w:val="clear" w:color="auto" w:fill="E7E6E6" w:themeFill="background2"/>
          </w:tcPr>
          <w:p w14:paraId="67DB72DB" w14:textId="77777777" w:rsidR="003A340B" w:rsidRPr="00813E1A" w:rsidRDefault="003A340B" w:rsidP="00CB623C">
            <w:pPr>
              <w:rPr>
                <w:b/>
                <w:bCs/>
              </w:rPr>
            </w:pPr>
            <w:r w:rsidRPr="00813E1A">
              <w:rPr>
                <w:b/>
                <w:bCs/>
              </w:rPr>
              <w:t>Description:</w:t>
            </w:r>
          </w:p>
        </w:tc>
      </w:tr>
      <w:tr w:rsidR="003A340B" w:rsidRPr="00813E1A" w14:paraId="58530AC5" w14:textId="77777777" w:rsidTr="00CB623C">
        <w:tc>
          <w:tcPr>
            <w:tcW w:w="9350" w:type="dxa"/>
          </w:tcPr>
          <w:p w14:paraId="62FB28A4" w14:textId="77777777" w:rsidR="003A340B" w:rsidRPr="00813E1A" w:rsidRDefault="003A340B" w:rsidP="00CB623C">
            <w:pPr>
              <w:rPr>
                <w:b/>
                <w:bCs/>
              </w:rPr>
            </w:pPr>
            <w:r>
              <w:rPr>
                <w:b/>
                <w:bCs/>
              </w:rPr>
              <w:t>The service is for storing the device token into the database. The server can check if the device has already existed, so the duplicate device token is acceptable.</w:t>
            </w:r>
          </w:p>
        </w:tc>
      </w:tr>
      <w:tr w:rsidR="003A340B" w:rsidRPr="00813E1A" w14:paraId="64601FB9" w14:textId="77777777" w:rsidTr="00CB623C">
        <w:tc>
          <w:tcPr>
            <w:tcW w:w="9350" w:type="dxa"/>
            <w:shd w:val="clear" w:color="auto" w:fill="E7E6E6" w:themeFill="background2"/>
          </w:tcPr>
          <w:p w14:paraId="04D116B0" w14:textId="77777777" w:rsidR="003A340B" w:rsidRPr="00813E1A" w:rsidRDefault="003A340B" w:rsidP="00CB623C">
            <w:pPr>
              <w:rPr>
                <w:b/>
                <w:bCs/>
              </w:rPr>
            </w:pPr>
            <w:r w:rsidRPr="00813E1A">
              <w:rPr>
                <w:b/>
                <w:bCs/>
              </w:rPr>
              <w:t>Parameters:</w:t>
            </w:r>
          </w:p>
        </w:tc>
      </w:tr>
      <w:tr w:rsidR="003A340B" w:rsidRPr="00813E1A" w14:paraId="68BC7C37" w14:textId="77777777" w:rsidTr="00CB623C">
        <w:tc>
          <w:tcPr>
            <w:tcW w:w="9350" w:type="dxa"/>
          </w:tcPr>
          <w:p w14:paraId="56ADE87A" w14:textId="77777777" w:rsidR="003A340B" w:rsidRPr="00813E1A" w:rsidRDefault="003A340B" w:rsidP="00CB623C">
            <w:pPr>
              <w:rPr>
                <w:b/>
                <w:bCs/>
              </w:rPr>
            </w:pPr>
            <w:proofErr w:type="spellStart"/>
            <w:r>
              <w:rPr>
                <w:b/>
                <w:bCs/>
              </w:rPr>
              <w:t>deviceID</w:t>
            </w:r>
            <w:proofErr w:type="spellEnd"/>
            <w:r>
              <w:rPr>
                <w:b/>
                <w:bCs/>
              </w:rPr>
              <w:t>: the device token</w:t>
            </w:r>
          </w:p>
        </w:tc>
      </w:tr>
      <w:tr w:rsidR="003A340B" w:rsidRPr="00813E1A" w14:paraId="7E04DBB6" w14:textId="77777777" w:rsidTr="00CB623C">
        <w:trPr>
          <w:trHeight w:val="242"/>
        </w:trPr>
        <w:tc>
          <w:tcPr>
            <w:tcW w:w="9350" w:type="dxa"/>
            <w:shd w:val="clear" w:color="auto" w:fill="E7E6E6" w:themeFill="background2"/>
          </w:tcPr>
          <w:p w14:paraId="21F63967" w14:textId="77777777" w:rsidR="003A340B" w:rsidRPr="00813E1A" w:rsidRDefault="003A340B" w:rsidP="00CB623C">
            <w:pPr>
              <w:rPr>
                <w:b/>
                <w:bCs/>
              </w:rPr>
            </w:pPr>
            <w:r w:rsidRPr="00813E1A">
              <w:rPr>
                <w:b/>
                <w:bCs/>
              </w:rPr>
              <w:t>Response:</w:t>
            </w:r>
          </w:p>
        </w:tc>
      </w:tr>
      <w:tr w:rsidR="003A340B" w:rsidRPr="00813E1A" w14:paraId="6AE63548" w14:textId="77777777" w:rsidTr="00CB623C">
        <w:trPr>
          <w:trHeight w:val="242"/>
        </w:trPr>
        <w:tc>
          <w:tcPr>
            <w:tcW w:w="9350" w:type="dxa"/>
            <w:shd w:val="clear" w:color="auto" w:fill="FFFFFF" w:themeFill="background1"/>
          </w:tcPr>
          <w:p w14:paraId="1B6DD745" w14:textId="77777777" w:rsidR="003A340B" w:rsidRDefault="003A340B" w:rsidP="00CB623C">
            <w:pPr>
              <w:rPr>
                <w:b/>
                <w:bCs/>
              </w:rPr>
            </w:pPr>
            <w:r>
              <w:rPr>
                <w:b/>
                <w:bCs/>
              </w:rPr>
              <w:t>“Success”, “The device has been uploaded.”</w:t>
            </w:r>
          </w:p>
          <w:p w14:paraId="5FE8392C" w14:textId="77777777" w:rsidR="003A340B" w:rsidRPr="00813E1A" w:rsidRDefault="003A340B" w:rsidP="00CB623C">
            <w:pPr>
              <w:rPr>
                <w:b/>
                <w:bCs/>
              </w:rPr>
            </w:pPr>
            <w:r>
              <w:rPr>
                <w:b/>
                <w:bCs/>
              </w:rPr>
              <w:t>“Error”, “&lt;Error Detail&gt;”</w:t>
            </w:r>
          </w:p>
        </w:tc>
      </w:tr>
    </w:tbl>
    <w:p w14:paraId="1C97055E" w14:textId="77777777" w:rsidR="003A340B" w:rsidRDefault="003A340B" w:rsidP="003A340B">
      <w:pPr>
        <w:rPr>
          <w:b/>
          <w:bCs/>
        </w:rPr>
      </w:pPr>
    </w:p>
    <w:tbl>
      <w:tblPr>
        <w:tblStyle w:val="TableGrid"/>
        <w:tblW w:w="0" w:type="auto"/>
        <w:tblLook w:val="04A0" w:firstRow="1" w:lastRow="0" w:firstColumn="1" w:lastColumn="0" w:noHBand="0" w:noVBand="1"/>
      </w:tblPr>
      <w:tblGrid>
        <w:gridCol w:w="9350"/>
      </w:tblGrid>
      <w:tr w:rsidR="003A340B" w:rsidRPr="00813E1A" w14:paraId="1B752CBA" w14:textId="77777777" w:rsidTr="00CB623C">
        <w:tc>
          <w:tcPr>
            <w:tcW w:w="9350" w:type="dxa"/>
            <w:shd w:val="clear" w:color="auto" w:fill="E7E6E6" w:themeFill="background2"/>
          </w:tcPr>
          <w:p w14:paraId="68B5A483" w14:textId="77777777" w:rsidR="003A340B" w:rsidRPr="00813E1A" w:rsidRDefault="003A340B" w:rsidP="00CB623C">
            <w:pPr>
              <w:rPr>
                <w:b/>
                <w:bCs/>
              </w:rPr>
            </w:pPr>
            <w:r>
              <w:rPr>
                <w:b/>
                <w:bCs/>
              </w:rPr>
              <w:t>Function</w:t>
            </w:r>
            <w:r w:rsidRPr="00813E1A">
              <w:rPr>
                <w:b/>
                <w:bCs/>
              </w:rPr>
              <w:t>:</w:t>
            </w:r>
          </w:p>
        </w:tc>
      </w:tr>
      <w:tr w:rsidR="003A340B" w:rsidRPr="00813E1A" w14:paraId="67BF9B7D" w14:textId="77777777" w:rsidTr="00CB623C">
        <w:tc>
          <w:tcPr>
            <w:tcW w:w="9350" w:type="dxa"/>
          </w:tcPr>
          <w:p w14:paraId="7941AE10" w14:textId="77777777" w:rsidR="003A340B" w:rsidRPr="00813E1A" w:rsidRDefault="003A340B" w:rsidP="00CB623C">
            <w:pPr>
              <w:rPr>
                <w:b/>
                <w:bCs/>
              </w:rPr>
            </w:pPr>
            <w:r>
              <w:rPr>
                <w:b/>
                <w:bCs/>
              </w:rPr>
              <w:t>Binds the device with the user.</w:t>
            </w:r>
          </w:p>
        </w:tc>
      </w:tr>
      <w:tr w:rsidR="003A340B" w:rsidRPr="00813E1A" w14:paraId="38841AC8" w14:textId="77777777" w:rsidTr="00CB623C">
        <w:tc>
          <w:tcPr>
            <w:tcW w:w="9350" w:type="dxa"/>
            <w:shd w:val="clear" w:color="auto" w:fill="E7E6E6" w:themeFill="background2"/>
          </w:tcPr>
          <w:p w14:paraId="3CBCF808" w14:textId="77777777" w:rsidR="003A340B" w:rsidRPr="00813E1A" w:rsidRDefault="003A340B" w:rsidP="00CB623C">
            <w:pPr>
              <w:rPr>
                <w:b/>
                <w:bCs/>
              </w:rPr>
            </w:pPr>
            <w:r w:rsidRPr="00813E1A">
              <w:rPr>
                <w:b/>
                <w:bCs/>
              </w:rPr>
              <w:t xml:space="preserve">Access Point: </w:t>
            </w:r>
          </w:p>
        </w:tc>
      </w:tr>
      <w:tr w:rsidR="003A340B" w:rsidRPr="00813E1A" w14:paraId="1FA26662" w14:textId="77777777" w:rsidTr="00CB623C">
        <w:trPr>
          <w:trHeight w:val="341"/>
        </w:trPr>
        <w:tc>
          <w:tcPr>
            <w:tcW w:w="9350" w:type="dxa"/>
          </w:tcPr>
          <w:p w14:paraId="3F043642" w14:textId="77777777" w:rsidR="003A340B" w:rsidRPr="00813E1A" w:rsidRDefault="003A340B" w:rsidP="00CB623C">
            <w:pPr>
              <w:rPr>
                <w:b/>
                <w:bCs/>
              </w:rPr>
            </w:pPr>
            <w:r>
              <w:rPr>
                <w:b/>
                <w:bCs/>
              </w:rPr>
              <w:t>“~/</w:t>
            </w:r>
            <w:proofErr w:type="spellStart"/>
            <w:r>
              <w:rPr>
                <w:b/>
                <w:bCs/>
              </w:rPr>
              <w:t>UserServices</w:t>
            </w:r>
            <w:proofErr w:type="spellEnd"/>
            <w:r>
              <w:rPr>
                <w:b/>
                <w:bCs/>
              </w:rPr>
              <w:t>/</w:t>
            </w:r>
            <w:proofErr w:type="spellStart"/>
            <w:r>
              <w:rPr>
                <w:b/>
                <w:bCs/>
              </w:rPr>
              <w:t>bindDevice</w:t>
            </w:r>
            <w:proofErr w:type="spellEnd"/>
            <w:r>
              <w:rPr>
                <w:b/>
                <w:bCs/>
              </w:rPr>
              <w:t>” (POST)</w:t>
            </w:r>
          </w:p>
        </w:tc>
      </w:tr>
      <w:tr w:rsidR="003A340B" w:rsidRPr="00813E1A" w14:paraId="5CCF438E" w14:textId="77777777" w:rsidTr="00CB623C">
        <w:tc>
          <w:tcPr>
            <w:tcW w:w="9350" w:type="dxa"/>
            <w:shd w:val="clear" w:color="auto" w:fill="E7E6E6" w:themeFill="background2"/>
          </w:tcPr>
          <w:p w14:paraId="343E805D" w14:textId="77777777" w:rsidR="003A340B" w:rsidRPr="00813E1A" w:rsidRDefault="003A340B" w:rsidP="00CB623C">
            <w:pPr>
              <w:rPr>
                <w:b/>
                <w:bCs/>
              </w:rPr>
            </w:pPr>
            <w:r w:rsidRPr="00813E1A">
              <w:rPr>
                <w:b/>
                <w:bCs/>
              </w:rPr>
              <w:t>Description:</w:t>
            </w:r>
          </w:p>
        </w:tc>
      </w:tr>
      <w:tr w:rsidR="003A340B" w:rsidRPr="00813E1A" w14:paraId="6808FA5A" w14:textId="77777777" w:rsidTr="00CB623C">
        <w:tc>
          <w:tcPr>
            <w:tcW w:w="9350" w:type="dxa"/>
          </w:tcPr>
          <w:p w14:paraId="165F7B46" w14:textId="77777777" w:rsidR="003A340B" w:rsidRPr="00813E1A" w:rsidRDefault="003A340B" w:rsidP="00CB623C">
            <w:pPr>
              <w:rPr>
                <w:b/>
                <w:bCs/>
              </w:rPr>
            </w:pPr>
            <w:r>
              <w:rPr>
                <w:b/>
                <w:bCs/>
              </w:rPr>
              <w:t>The service is for binding the user with the device. This service should only be called when the user is logged in, and the login cookie is set. This also means the service should be called after login request completes.</w:t>
            </w:r>
          </w:p>
        </w:tc>
      </w:tr>
      <w:tr w:rsidR="003A340B" w:rsidRPr="00813E1A" w14:paraId="374AA56F" w14:textId="77777777" w:rsidTr="00CB623C">
        <w:tc>
          <w:tcPr>
            <w:tcW w:w="9350" w:type="dxa"/>
            <w:shd w:val="clear" w:color="auto" w:fill="E7E6E6" w:themeFill="background2"/>
          </w:tcPr>
          <w:p w14:paraId="3B794B4D" w14:textId="77777777" w:rsidR="003A340B" w:rsidRPr="00813E1A" w:rsidRDefault="003A340B" w:rsidP="00CB623C">
            <w:pPr>
              <w:rPr>
                <w:b/>
                <w:bCs/>
              </w:rPr>
            </w:pPr>
            <w:r w:rsidRPr="00813E1A">
              <w:rPr>
                <w:b/>
                <w:bCs/>
              </w:rPr>
              <w:t>Parameters:</w:t>
            </w:r>
          </w:p>
        </w:tc>
      </w:tr>
      <w:tr w:rsidR="003A340B" w:rsidRPr="00813E1A" w14:paraId="76726C5B" w14:textId="77777777" w:rsidTr="00CB623C">
        <w:tc>
          <w:tcPr>
            <w:tcW w:w="9350" w:type="dxa"/>
          </w:tcPr>
          <w:p w14:paraId="45B972B5" w14:textId="77777777" w:rsidR="003A340B" w:rsidRPr="00813E1A" w:rsidRDefault="003A340B" w:rsidP="00CB623C">
            <w:pPr>
              <w:rPr>
                <w:b/>
                <w:bCs/>
              </w:rPr>
            </w:pPr>
            <w:proofErr w:type="spellStart"/>
            <w:r>
              <w:rPr>
                <w:b/>
                <w:bCs/>
              </w:rPr>
              <w:t>deviceID</w:t>
            </w:r>
            <w:proofErr w:type="spellEnd"/>
            <w:r>
              <w:rPr>
                <w:b/>
                <w:bCs/>
              </w:rPr>
              <w:t>: the device token</w:t>
            </w:r>
          </w:p>
        </w:tc>
      </w:tr>
      <w:tr w:rsidR="003A340B" w:rsidRPr="00813E1A" w14:paraId="75C25C7F" w14:textId="77777777" w:rsidTr="00CB623C">
        <w:trPr>
          <w:trHeight w:val="242"/>
        </w:trPr>
        <w:tc>
          <w:tcPr>
            <w:tcW w:w="9350" w:type="dxa"/>
            <w:shd w:val="clear" w:color="auto" w:fill="E7E6E6" w:themeFill="background2"/>
          </w:tcPr>
          <w:p w14:paraId="1EB3E0C3" w14:textId="77777777" w:rsidR="003A340B" w:rsidRPr="00813E1A" w:rsidRDefault="003A340B" w:rsidP="00CB623C">
            <w:pPr>
              <w:rPr>
                <w:b/>
                <w:bCs/>
              </w:rPr>
            </w:pPr>
            <w:r w:rsidRPr="00813E1A">
              <w:rPr>
                <w:b/>
                <w:bCs/>
              </w:rPr>
              <w:t>Response:</w:t>
            </w:r>
          </w:p>
        </w:tc>
      </w:tr>
      <w:tr w:rsidR="003A340B" w:rsidRPr="00813E1A" w14:paraId="2F8BBF50" w14:textId="77777777" w:rsidTr="00CB623C">
        <w:trPr>
          <w:trHeight w:val="242"/>
        </w:trPr>
        <w:tc>
          <w:tcPr>
            <w:tcW w:w="9350" w:type="dxa"/>
            <w:shd w:val="clear" w:color="auto" w:fill="FFFFFF" w:themeFill="background1"/>
          </w:tcPr>
          <w:p w14:paraId="3C63752A" w14:textId="77777777" w:rsidR="003A340B" w:rsidRDefault="003A340B" w:rsidP="00CB623C">
            <w:pPr>
              <w:rPr>
                <w:b/>
                <w:bCs/>
              </w:rPr>
            </w:pPr>
            <w:r>
              <w:rPr>
                <w:b/>
                <w:bCs/>
              </w:rPr>
              <w:t>“Success”, “The device has been bind with the user.”</w:t>
            </w:r>
          </w:p>
          <w:p w14:paraId="4E929E01" w14:textId="77777777" w:rsidR="003A340B" w:rsidRDefault="003A340B" w:rsidP="00CB623C">
            <w:pPr>
              <w:rPr>
                <w:b/>
                <w:bCs/>
              </w:rPr>
            </w:pPr>
            <w:r>
              <w:rPr>
                <w:b/>
                <w:bCs/>
              </w:rPr>
              <w:t>“Fail”, “The user has not logged in yet.”</w:t>
            </w:r>
          </w:p>
          <w:p w14:paraId="69C46CB8" w14:textId="77777777" w:rsidR="003A340B" w:rsidRPr="00813E1A" w:rsidRDefault="003A340B" w:rsidP="00CB623C">
            <w:pPr>
              <w:rPr>
                <w:b/>
                <w:bCs/>
              </w:rPr>
            </w:pPr>
            <w:r>
              <w:rPr>
                <w:b/>
                <w:bCs/>
              </w:rPr>
              <w:t>“Error”, “&lt;Error Detail&gt;”</w:t>
            </w:r>
          </w:p>
        </w:tc>
      </w:tr>
    </w:tbl>
    <w:p w14:paraId="1F372C31" w14:textId="77777777" w:rsidR="003A340B" w:rsidRDefault="003A340B" w:rsidP="003A340B">
      <w:pPr>
        <w:rPr>
          <w:b/>
          <w:bCs/>
        </w:rPr>
      </w:pPr>
    </w:p>
    <w:tbl>
      <w:tblPr>
        <w:tblStyle w:val="TableGrid"/>
        <w:tblW w:w="0" w:type="auto"/>
        <w:tblLook w:val="04A0" w:firstRow="1" w:lastRow="0" w:firstColumn="1" w:lastColumn="0" w:noHBand="0" w:noVBand="1"/>
      </w:tblPr>
      <w:tblGrid>
        <w:gridCol w:w="9350"/>
      </w:tblGrid>
      <w:tr w:rsidR="003A340B" w:rsidRPr="00813E1A" w14:paraId="7FF3DC40" w14:textId="77777777" w:rsidTr="00CB623C">
        <w:tc>
          <w:tcPr>
            <w:tcW w:w="9350" w:type="dxa"/>
            <w:shd w:val="clear" w:color="auto" w:fill="E7E6E6" w:themeFill="background2"/>
          </w:tcPr>
          <w:p w14:paraId="22A71C42" w14:textId="77777777" w:rsidR="003A340B" w:rsidRPr="00813E1A" w:rsidRDefault="003A340B" w:rsidP="00CB623C">
            <w:pPr>
              <w:rPr>
                <w:b/>
                <w:bCs/>
              </w:rPr>
            </w:pPr>
            <w:r>
              <w:rPr>
                <w:b/>
                <w:bCs/>
              </w:rPr>
              <w:t>Function</w:t>
            </w:r>
            <w:r w:rsidRPr="00813E1A">
              <w:rPr>
                <w:b/>
                <w:bCs/>
              </w:rPr>
              <w:t>:</w:t>
            </w:r>
          </w:p>
        </w:tc>
      </w:tr>
      <w:tr w:rsidR="003A340B" w:rsidRPr="00813E1A" w14:paraId="701C90D5" w14:textId="77777777" w:rsidTr="00CB623C">
        <w:tc>
          <w:tcPr>
            <w:tcW w:w="9350" w:type="dxa"/>
          </w:tcPr>
          <w:p w14:paraId="49558001" w14:textId="77777777" w:rsidR="003A340B" w:rsidRPr="00813E1A" w:rsidRDefault="003A340B" w:rsidP="00CB623C">
            <w:pPr>
              <w:rPr>
                <w:b/>
                <w:bCs/>
              </w:rPr>
            </w:pPr>
            <w:r>
              <w:rPr>
                <w:b/>
                <w:bCs/>
              </w:rPr>
              <w:t>Connect the client to APN.</w:t>
            </w:r>
          </w:p>
        </w:tc>
      </w:tr>
      <w:tr w:rsidR="003A340B" w:rsidRPr="00813E1A" w14:paraId="32B76D6E" w14:textId="77777777" w:rsidTr="00CB623C">
        <w:tc>
          <w:tcPr>
            <w:tcW w:w="9350" w:type="dxa"/>
            <w:shd w:val="clear" w:color="auto" w:fill="E7E6E6" w:themeFill="background2"/>
          </w:tcPr>
          <w:p w14:paraId="12ED3FDB" w14:textId="77777777" w:rsidR="003A340B" w:rsidRPr="00813E1A" w:rsidRDefault="003A340B" w:rsidP="00CB623C">
            <w:pPr>
              <w:rPr>
                <w:b/>
                <w:bCs/>
              </w:rPr>
            </w:pPr>
            <w:r w:rsidRPr="00813E1A">
              <w:rPr>
                <w:b/>
                <w:bCs/>
              </w:rPr>
              <w:t xml:space="preserve">Access Point: </w:t>
            </w:r>
          </w:p>
        </w:tc>
      </w:tr>
      <w:tr w:rsidR="003A340B" w:rsidRPr="00813E1A" w14:paraId="5F28A911" w14:textId="77777777" w:rsidTr="00CB623C">
        <w:trPr>
          <w:trHeight w:val="341"/>
        </w:trPr>
        <w:tc>
          <w:tcPr>
            <w:tcW w:w="9350" w:type="dxa"/>
          </w:tcPr>
          <w:p w14:paraId="41EDE9A1" w14:textId="77777777" w:rsidR="003A340B" w:rsidRPr="00813E1A" w:rsidRDefault="003A340B" w:rsidP="00CB623C">
            <w:pPr>
              <w:rPr>
                <w:b/>
                <w:bCs/>
              </w:rPr>
            </w:pPr>
            <w:r>
              <w:rPr>
                <w:b/>
                <w:bCs/>
              </w:rPr>
              <w:t>“~/</w:t>
            </w:r>
            <w:proofErr w:type="spellStart"/>
            <w:r>
              <w:rPr>
                <w:b/>
                <w:bCs/>
              </w:rPr>
              <w:t>UserServices</w:t>
            </w:r>
            <w:proofErr w:type="spellEnd"/>
            <w:r>
              <w:rPr>
                <w:b/>
                <w:bCs/>
              </w:rPr>
              <w:t>/</w:t>
            </w:r>
            <w:proofErr w:type="spellStart"/>
            <w:r>
              <w:rPr>
                <w:b/>
                <w:bCs/>
              </w:rPr>
              <w:t>connectAPN</w:t>
            </w:r>
            <w:proofErr w:type="spellEnd"/>
            <w:r>
              <w:rPr>
                <w:b/>
                <w:bCs/>
              </w:rPr>
              <w:t>” (POST)</w:t>
            </w:r>
          </w:p>
        </w:tc>
      </w:tr>
      <w:tr w:rsidR="003A340B" w:rsidRPr="00813E1A" w14:paraId="0DC86F9E" w14:textId="77777777" w:rsidTr="00CB623C">
        <w:tc>
          <w:tcPr>
            <w:tcW w:w="9350" w:type="dxa"/>
            <w:shd w:val="clear" w:color="auto" w:fill="E7E6E6" w:themeFill="background2"/>
          </w:tcPr>
          <w:p w14:paraId="35EADA60" w14:textId="77777777" w:rsidR="003A340B" w:rsidRPr="00813E1A" w:rsidRDefault="003A340B" w:rsidP="00CB623C">
            <w:pPr>
              <w:rPr>
                <w:b/>
                <w:bCs/>
              </w:rPr>
            </w:pPr>
            <w:r w:rsidRPr="00813E1A">
              <w:rPr>
                <w:b/>
                <w:bCs/>
              </w:rPr>
              <w:t>Description:</w:t>
            </w:r>
          </w:p>
        </w:tc>
      </w:tr>
      <w:tr w:rsidR="003A340B" w:rsidRPr="00813E1A" w14:paraId="7AC68C3E" w14:textId="77777777" w:rsidTr="00CB623C">
        <w:tc>
          <w:tcPr>
            <w:tcW w:w="9350" w:type="dxa"/>
          </w:tcPr>
          <w:p w14:paraId="5D6EB299" w14:textId="77777777" w:rsidR="003A340B" w:rsidRPr="00813E1A" w:rsidRDefault="003A340B" w:rsidP="00CB623C">
            <w:pPr>
              <w:rPr>
                <w:b/>
                <w:bCs/>
              </w:rPr>
            </w:pPr>
            <w:r>
              <w:rPr>
                <w:b/>
                <w:bCs/>
              </w:rPr>
              <w:t>The service is for setting up the connection with APN for the user. This service should be called when the application just starts up. The connection should be persistent while the application is being used by the user.</w:t>
            </w:r>
          </w:p>
        </w:tc>
      </w:tr>
      <w:tr w:rsidR="003A340B" w:rsidRPr="00813E1A" w14:paraId="2F6C6B88" w14:textId="77777777" w:rsidTr="00CB623C">
        <w:tc>
          <w:tcPr>
            <w:tcW w:w="9350" w:type="dxa"/>
            <w:shd w:val="clear" w:color="auto" w:fill="E7E6E6" w:themeFill="background2"/>
          </w:tcPr>
          <w:p w14:paraId="2DFF1F9C" w14:textId="77777777" w:rsidR="003A340B" w:rsidRPr="00813E1A" w:rsidRDefault="003A340B" w:rsidP="00CB623C">
            <w:pPr>
              <w:rPr>
                <w:b/>
                <w:bCs/>
              </w:rPr>
            </w:pPr>
            <w:r w:rsidRPr="00813E1A">
              <w:rPr>
                <w:b/>
                <w:bCs/>
              </w:rPr>
              <w:t>Parameters:</w:t>
            </w:r>
          </w:p>
        </w:tc>
      </w:tr>
      <w:tr w:rsidR="003A340B" w:rsidRPr="00813E1A" w14:paraId="7C6689F7" w14:textId="77777777" w:rsidTr="00CB623C">
        <w:tc>
          <w:tcPr>
            <w:tcW w:w="9350" w:type="dxa"/>
          </w:tcPr>
          <w:p w14:paraId="6D65FB4C" w14:textId="77777777" w:rsidR="003A340B" w:rsidRPr="00813E1A" w:rsidRDefault="003A340B" w:rsidP="00CB623C">
            <w:pPr>
              <w:rPr>
                <w:b/>
                <w:bCs/>
              </w:rPr>
            </w:pPr>
            <w:r>
              <w:rPr>
                <w:b/>
                <w:bCs/>
              </w:rPr>
              <w:t>none</w:t>
            </w:r>
          </w:p>
        </w:tc>
      </w:tr>
      <w:tr w:rsidR="003A340B" w:rsidRPr="00813E1A" w14:paraId="017F730A" w14:textId="77777777" w:rsidTr="00CB623C">
        <w:trPr>
          <w:trHeight w:val="242"/>
        </w:trPr>
        <w:tc>
          <w:tcPr>
            <w:tcW w:w="9350" w:type="dxa"/>
            <w:shd w:val="clear" w:color="auto" w:fill="E7E6E6" w:themeFill="background2"/>
          </w:tcPr>
          <w:p w14:paraId="04C7D693" w14:textId="77777777" w:rsidR="003A340B" w:rsidRPr="00813E1A" w:rsidRDefault="003A340B" w:rsidP="00CB623C">
            <w:pPr>
              <w:rPr>
                <w:b/>
                <w:bCs/>
              </w:rPr>
            </w:pPr>
            <w:r w:rsidRPr="00813E1A">
              <w:rPr>
                <w:b/>
                <w:bCs/>
              </w:rPr>
              <w:t>Response:</w:t>
            </w:r>
          </w:p>
        </w:tc>
      </w:tr>
      <w:tr w:rsidR="003A340B" w:rsidRPr="00813E1A" w14:paraId="204CFBAF" w14:textId="77777777" w:rsidTr="00CB623C">
        <w:trPr>
          <w:trHeight w:val="242"/>
        </w:trPr>
        <w:tc>
          <w:tcPr>
            <w:tcW w:w="9350" w:type="dxa"/>
            <w:shd w:val="clear" w:color="auto" w:fill="FFFFFF" w:themeFill="background1"/>
          </w:tcPr>
          <w:p w14:paraId="116CEB80" w14:textId="77777777" w:rsidR="003A340B" w:rsidRDefault="003A340B" w:rsidP="00CB623C">
            <w:pPr>
              <w:rPr>
                <w:b/>
                <w:bCs/>
              </w:rPr>
            </w:pPr>
            <w:r>
              <w:rPr>
                <w:b/>
                <w:bCs/>
              </w:rPr>
              <w:t>“Success”, “The connection is set up.”</w:t>
            </w:r>
          </w:p>
          <w:p w14:paraId="1A934F11" w14:textId="77777777" w:rsidR="003A340B" w:rsidRPr="00813E1A" w:rsidRDefault="003A340B" w:rsidP="00CB623C">
            <w:pPr>
              <w:rPr>
                <w:b/>
                <w:bCs/>
              </w:rPr>
            </w:pPr>
            <w:r>
              <w:rPr>
                <w:b/>
                <w:bCs/>
              </w:rPr>
              <w:lastRenderedPageBreak/>
              <w:t>“Error”, “&lt;Error Detail&gt;”</w:t>
            </w:r>
          </w:p>
        </w:tc>
      </w:tr>
    </w:tbl>
    <w:p w14:paraId="446022C2" w14:textId="77777777" w:rsidR="003A340B" w:rsidRDefault="003A340B" w:rsidP="003A340B">
      <w:pPr>
        <w:rPr>
          <w:b/>
          <w:bCs/>
        </w:rPr>
      </w:pPr>
    </w:p>
    <w:p w14:paraId="372234D2" w14:textId="77777777" w:rsidR="003A340B" w:rsidRDefault="003A340B" w:rsidP="003A340B">
      <w:pPr>
        <w:rPr>
          <w:b/>
          <w:bCs/>
        </w:rPr>
      </w:pPr>
    </w:p>
    <w:tbl>
      <w:tblPr>
        <w:tblStyle w:val="TableGrid"/>
        <w:tblW w:w="0" w:type="auto"/>
        <w:tblLook w:val="04A0" w:firstRow="1" w:lastRow="0" w:firstColumn="1" w:lastColumn="0" w:noHBand="0" w:noVBand="1"/>
      </w:tblPr>
      <w:tblGrid>
        <w:gridCol w:w="9350"/>
      </w:tblGrid>
      <w:tr w:rsidR="003A340B" w:rsidRPr="00813E1A" w14:paraId="63DB8A10" w14:textId="77777777" w:rsidTr="00CB623C">
        <w:tc>
          <w:tcPr>
            <w:tcW w:w="9350" w:type="dxa"/>
            <w:shd w:val="clear" w:color="auto" w:fill="E7E6E6" w:themeFill="background2"/>
          </w:tcPr>
          <w:p w14:paraId="36513142" w14:textId="77777777" w:rsidR="003A340B" w:rsidRPr="00813E1A" w:rsidRDefault="003A340B" w:rsidP="00CB623C">
            <w:pPr>
              <w:rPr>
                <w:b/>
                <w:bCs/>
              </w:rPr>
            </w:pPr>
            <w:r>
              <w:rPr>
                <w:b/>
                <w:bCs/>
              </w:rPr>
              <w:t>Function</w:t>
            </w:r>
            <w:r w:rsidRPr="00813E1A">
              <w:rPr>
                <w:b/>
                <w:bCs/>
              </w:rPr>
              <w:t>:</w:t>
            </w:r>
          </w:p>
        </w:tc>
      </w:tr>
      <w:tr w:rsidR="003A340B" w:rsidRPr="00813E1A" w14:paraId="2ADFB511" w14:textId="77777777" w:rsidTr="00CB623C">
        <w:tc>
          <w:tcPr>
            <w:tcW w:w="9350" w:type="dxa"/>
          </w:tcPr>
          <w:p w14:paraId="784C86E3" w14:textId="77777777" w:rsidR="003A340B" w:rsidRPr="00813E1A" w:rsidRDefault="003A340B" w:rsidP="00CB623C">
            <w:pPr>
              <w:rPr>
                <w:b/>
                <w:bCs/>
              </w:rPr>
            </w:pPr>
            <w:r>
              <w:rPr>
                <w:b/>
                <w:bCs/>
              </w:rPr>
              <w:t>Disconnect the client to APN.</w:t>
            </w:r>
          </w:p>
        </w:tc>
      </w:tr>
      <w:tr w:rsidR="003A340B" w:rsidRPr="00813E1A" w14:paraId="13C53083" w14:textId="77777777" w:rsidTr="00CB623C">
        <w:tc>
          <w:tcPr>
            <w:tcW w:w="9350" w:type="dxa"/>
            <w:shd w:val="clear" w:color="auto" w:fill="E7E6E6" w:themeFill="background2"/>
          </w:tcPr>
          <w:p w14:paraId="633217BA" w14:textId="77777777" w:rsidR="003A340B" w:rsidRPr="00813E1A" w:rsidRDefault="003A340B" w:rsidP="00CB623C">
            <w:pPr>
              <w:rPr>
                <w:b/>
                <w:bCs/>
              </w:rPr>
            </w:pPr>
            <w:r w:rsidRPr="00813E1A">
              <w:rPr>
                <w:b/>
                <w:bCs/>
              </w:rPr>
              <w:t xml:space="preserve">Access Point: </w:t>
            </w:r>
          </w:p>
        </w:tc>
      </w:tr>
      <w:tr w:rsidR="003A340B" w:rsidRPr="00813E1A" w14:paraId="2C1F3551" w14:textId="77777777" w:rsidTr="00CB623C">
        <w:trPr>
          <w:trHeight w:val="341"/>
        </w:trPr>
        <w:tc>
          <w:tcPr>
            <w:tcW w:w="9350" w:type="dxa"/>
          </w:tcPr>
          <w:p w14:paraId="0EE2C153" w14:textId="77777777" w:rsidR="003A340B" w:rsidRPr="00813E1A" w:rsidRDefault="003A340B" w:rsidP="00CB623C">
            <w:pPr>
              <w:rPr>
                <w:b/>
                <w:bCs/>
              </w:rPr>
            </w:pPr>
            <w:r>
              <w:rPr>
                <w:b/>
                <w:bCs/>
              </w:rPr>
              <w:t>“~/</w:t>
            </w:r>
            <w:proofErr w:type="spellStart"/>
            <w:r>
              <w:rPr>
                <w:b/>
                <w:bCs/>
              </w:rPr>
              <w:t>UserServices</w:t>
            </w:r>
            <w:proofErr w:type="spellEnd"/>
            <w:r>
              <w:rPr>
                <w:b/>
                <w:bCs/>
              </w:rPr>
              <w:t>/</w:t>
            </w:r>
            <w:proofErr w:type="spellStart"/>
            <w:r>
              <w:rPr>
                <w:b/>
                <w:bCs/>
              </w:rPr>
              <w:t>disconnectAPN</w:t>
            </w:r>
            <w:proofErr w:type="spellEnd"/>
            <w:r>
              <w:rPr>
                <w:b/>
                <w:bCs/>
              </w:rPr>
              <w:t>” (POST)</w:t>
            </w:r>
          </w:p>
        </w:tc>
      </w:tr>
      <w:tr w:rsidR="003A340B" w:rsidRPr="00813E1A" w14:paraId="5EABB2CB" w14:textId="77777777" w:rsidTr="00CB623C">
        <w:tc>
          <w:tcPr>
            <w:tcW w:w="9350" w:type="dxa"/>
            <w:shd w:val="clear" w:color="auto" w:fill="E7E6E6" w:themeFill="background2"/>
          </w:tcPr>
          <w:p w14:paraId="444D25B0" w14:textId="77777777" w:rsidR="003A340B" w:rsidRPr="00813E1A" w:rsidRDefault="003A340B" w:rsidP="00CB623C">
            <w:pPr>
              <w:rPr>
                <w:b/>
                <w:bCs/>
              </w:rPr>
            </w:pPr>
            <w:r w:rsidRPr="00813E1A">
              <w:rPr>
                <w:b/>
                <w:bCs/>
              </w:rPr>
              <w:t>Description:</w:t>
            </w:r>
          </w:p>
        </w:tc>
      </w:tr>
      <w:tr w:rsidR="003A340B" w:rsidRPr="00813E1A" w14:paraId="4C99D06C" w14:textId="77777777" w:rsidTr="00CB623C">
        <w:tc>
          <w:tcPr>
            <w:tcW w:w="9350" w:type="dxa"/>
          </w:tcPr>
          <w:p w14:paraId="7BF6F820" w14:textId="77777777" w:rsidR="003A340B" w:rsidRPr="00813E1A" w:rsidRDefault="003A340B" w:rsidP="00CB623C">
            <w:pPr>
              <w:rPr>
                <w:b/>
                <w:bCs/>
              </w:rPr>
            </w:pPr>
            <w:r>
              <w:rPr>
                <w:b/>
                <w:bCs/>
              </w:rPr>
              <w:t>The service is for disconnecting the connection with APN for the user. This service should be called when the application terminates. The purpose for this service is for releasing resources of the server.</w:t>
            </w:r>
          </w:p>
        </w:tc>
      </w:tr>
      <w:tr w:rsidR="003A340B" w:rsidRPr="00813E1A" w14:paraId="25CAD0A6" w14:textId="77777777" w:rsidTr="00CB623C">
        <w:tc>
          <w:tcPr>
            <w:tcW w:w="9350" w:type="dxa"/>
            <w:shd w:val="clear" w:color="auto" w:fill="E7E6E6" w:themeFill="background2"/>
          </w:tcPr>
          <w:p w14:paraId="43DD8F2F" w14:textId="77777777" w:rsidR="003A340B" w:rsidRPr="00813E1A" w:rsidRDefault="003A340B" w:rsidP="00CB623C">
            <w:pPr>
              <w:rPr>
                <w:b/>
                <w:bCs/>
              </w:rPr>
            </w:pPr>
            <w:r w:rsidRPr="00813E1A">
              <w:rPr>
                <w:b/>
                <w:bCs/>
              </w:rPr>
              <w:t>Parameters:</w:t>
            </w:r>
          </w:p>
        </w:tc>
      </w:tr>
      <w:tr w:rsidR="003A340B" w:rsidRPr="00813E1A" w14:paraId="2467B635" w14:textId="77777777" w:rsidTr="00CB623C">
        <w:tc>
          <w:tcPr>
            <w:tcW w:w="9350" w:type="dxa"/>
          </w:tcPr>
          <w:p w14:paraId="70B32A39" w14:textId="77777777" w:rsidR="003A340B" w:rsidRPr="00813E1A" w:rsidRDefault="003A340B" w:rsidP="00CB623C">
            <w:pPr>
              <w:rPr>
                <w:b/>
                <w:bCs/>
              </w:rPr>
            </w:pPr>
            <w:r>
              <w:rPr>
                <w:b/>
                <w:bCs/>
              </w:rPr>
              <w:t>none</w:t>
            </w:r>
          </w:p>
        </w:tc>
      </w:tr>
      <w:tr w:rsidR="003A340B" w:rsidRPr="00813E1A" w14:paraId="771C1FF1" w14:textId="77777777" w:rsidTr="00CB623C">
        <w:trPr>
          <w:trHeight w:val="242"/>
        </w:trPr>
        <w:tc>
          <w:tcPr>
            <w:tcW w:w="9350" w:type="dxa"/>
            <w:shd w:val="clear" w:color="auto" w:fill="E7E6E6" w:themeFill="background2"/>
          </w:tcPr>
          <w:p w14:paraId="39C5DF81" w14:textId="77777777" w:rsidR="003A340B" w:rsidRPr="00813E1A" w:rsidRDefault="003A340B" w:rsidP="00CB623C">
            <w:pPr>
              <w:rPr>
                <w:b/>
                <w:bCs/>
              </w:rPr>
            </w:pPr>
            <w:r w:rsidRPr="00813E1A">
              <w:rPr>
                <w:b/>
                <w:bCs/>
              </w:rPr>
              <w:t>Response:</w:t>
            </w:r>
          </w:p>
        </w:tc>
      </w:tr>
      <w:tr w:rsidR="003A340B" w:rsidRPr="00813E1A" w14:paraId="0A4773EF" w14:textId="77777777" w:rsidTr="00CB623C">
        <w:trPr>
          <w:trHeight w:val="242"/>
        </w:trPr>
        <w:tc>
          <w:tcPr>
            <w:tcW w:w="9350" w:type="dxa"/>
            <w:shd w:val="clear" w:color="auto" w:fill="FFFFFF" w:themeFill="background1"/>
          </w:tcPr>
          <w:p w14:paraId="0D0256B7" w14:textId="77777777" w:rsidR="003A340B" w:rsidRDefault="003A340B" w:rsidP="00CB623C">
            <w:pPr>
              <w:rPr>
                <w:b/>
                <w:bCs/>
              </w:rPr>
            </w:pPr>
            <w:r>
              <w:rPr>
                <w:b/>
                <w:bCs/>
              </w:rPr>
              <w:t>“Success”, “The connection is disconnected.”</w:t>
            </w:r>
          </w:p>
          <w:p w14:paraId="2DC56F31" w14:textId="77777777" w:rsidR="003A340B" w:rsidRPr="00813E1A" w:rsidRDefault="003A340B" w:rsidP="00CB623C">
            <w:pPr>
              <w:rPr>
                <w:b/>
                <w:bCs/>
              </w:rPr>
            </w:pPr>
            <w:r>
              <w:rPr>
                <w:b/>
                <w:bCs/>
              </w:rPr>
              <w:t>“Error”, “&lt;Error Detail&gt;”</w:t>
            </w:r>
          </w:p>
        </w:tc>
      </w:tr>
    </w:tbl>
    <w:p w14:paraId="72375616" w14:textId="77777777" w:rsidR="003A340B" w:rsidRDefault="003A340B" w:rsidP="003A340B">
      <w:pPr>
        <w:rPr>
          <w:b/>
          <w:bCs/>
        </w:rPr>
      </w:pPr>
    </w:p>
    <w:p w14:paraId="4FEE8805" w14:textId="77777777" w:rsidR="003A340B" w:rsidRDefault="003A340B" w:rsidP="003A340B">
      <w:pPr>
        <w:rPr>
          <w:b/>
          <w:bCs/>
        </w:rPr>
      </w:pPr>
    </w:p>
    <w:p w14:paraId="0CE515BD" w14:textId="77777777" w:rsidR="003A340B" w:rsidRDefault="003A340B" w:rsidP="003A340B">
      <w:pPr>
        <w:rPr>
          <w:b/>
          <w:bCs/>
        </w:rPr>
      </w:pPr>
    </w:p>
    <w:p w14:paraId="4B7FB90B" w14:textId="77777777" w:rsidR="003A340B" w:rsidRDefault="003A340B" w:rsidP="003A340B"/>
    <w:sectPr w:rsidR="003A340B" w:rsidSect="00A55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40B"/>
    <w:rsid w:val="003A340B"/>
    <w:rsid w:val="00A55833"/>
    <w:rsid w:val="00B5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A29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340B"/>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1522</Characters>
  <Application>Microsoft Macintosh Word</Application>
  <DocSecurity>0</DocSecurity>
  <Lines>12</Lines>
  <Paragraphs>3</Paragraphs>
  <ScaleCrop>false</ScaleCrop>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Yahui</dc:creator>
  <cp:keywords/>
  <dc:description/>
  <cp:lastModifiedBy>Liang, Yahui</cp:lastModifiedBy>
  <cp:revision>1</cp:revision>
  <dcterms:created xsi:type="dcterms:W3CDTF">2017-12-13T01:14:00Z</dcterms:created>
  <dcterms:modified xsi:type="dcterms:W3CDTF">2017-12-13T01:14:00Z</dcterms:modified>
</cp:coreProperties>
</file>