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REDES DE DATOS</w:t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36"/>
          <w:szCs w:val="36"/>
        </w:rPr>
        <w:t xml:space="preserve">Resumen Completo — Unidades 1 a 11</w:t>
      </w:r>
    </w:p>
    <w:p>
      <w:pPr>
        <w:pBdr>
          <w:bottom w:val="single" w:color="2E75B6" w:sz="6" w:space="1"/>
        </w:pBdr>
        <w:spacing w:after="80" w:before="80"/>
      </w:pP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Contenido temático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Unidad 1 — Protocolos y modelos de una red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Unidad 2 — Sistemas de numeración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Unidad 3 — Capa de acceso al medio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Unidad 4 — Direccionamiento IP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Unidad 5 — Capa de red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Unidad 6 — Enrutamiento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Unidad 7 — Capa de transporte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Unidad 8 — Segmentación física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Unidad 9 — Protocolos de red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Unidad 10 — Formato de datos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Unidad 11 — API: Application Programming Interface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2025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Unidad 1 — Protocolos y modelos de una red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Concepto de red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red de datos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es un conjunto de dispositivos (hosts, switches, routers) interconectados mediante medios físicos o inalámbricos que comparten recursos e intercambian información.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Las redes se clasifican por alcance: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LAN (Local Area Network)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 (Metropolitan Area Network)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WAN (Wide Area Network)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 Internet.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Protocolos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protocolo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define el conjunto de reglas que rigen el formato, la temporización y la secuencia de los mensajes intercambiados entre dispositivos.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 protocolos garantizan: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interoperabilidad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entre fabricantes distintos,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confiabilidad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en la entrega 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escalabilidad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de la red.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Modelo OSI (Open Systems Interconnection)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modelo OSI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es un marco conceptual de 7 capas publicado por la ISO que describe cómo se comunican los sistemas en red de forma estandarizada e independiente del proveedor.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Capa 7 — Aplicación: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interfaz directa con el usuario (HTTP, FTP, DNS, SMTP).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Capa 6 — Presentación: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traducción, cifrado y compresión de datos (SSL/TLS, JPEG, ASCII).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Capa 5 — Sesión: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establece, gestiona y cierra sesiones (RPC, NetBIOS).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Capa 4 — Transporte: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entrega extremo a extremo, control de flujo y corrección de errores (TCP, UDP).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Capa 3 — Red: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direccionamiento lógico y enrutamiento de paquetes (IP, ICMP, OSPF).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Capa 2 — Enlace de datos: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acceso al medio, detección de errores, tramas (Ethernet, Wi-Fi, MAC).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Capa 1 — Física: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transmisión de bits por el medio físico (cables, señales eléctricas/ópticas).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Modelo TCP/IP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modelo TCP/IP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(DoD) es el modelo práctico de Internet y consta de 4 capas: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Aplicación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(equivale a capas 5-7 OSI): HTTP, DNS, DHCP, FTP, SMTP.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Transporte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(capa 4 OSI): TCP y UDP.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Internet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(capa 3 OSI): IP, ICMP, ARP.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Acceso a la red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(capas 1-2 OSI): Ethernet, Wi-Fi, PPP.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Diferencia clave: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OSI es un modelo teórico de referencia; TCP/IP es el modelo implementado en la práctica.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Encapsulamiento y desencapsulamiento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encapsulamiento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es el proceso por el cual cada capa agrega su propio encabezado (y a veces tráiler) a los datos de la capa superior, generando: datos → segmento → paquete → trama → bits.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desencapsulamiento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es el proceso inverso en el receptor: cada capa elimina su encabezado y entrega los datos a la capa superior.</w:t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Unidad 2 — Sistemas de numeración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Bases numéricas fundamentales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Las redes de datos trabajan internamente con representaciones binarias; comprender los sistemas de numeración es esencial para el direccionamiento IP y las máscaras de subred.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Sistema decimal (base 10):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dígitos 0-9. Es el sistema cotidiano.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Sistema binario (base 2):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dígitos 0 y 1. Representa el estado de los circuitos lógicos (apagado/encendido).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Sistema octal (base 8):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dígitos 0-7. Usado históricamente en sistemas Unix.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Sistema hexadecimal (base 16):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dígitos 0-9 y A-F. Compacta la representación binaria; se usa en direcciones MAC, IPv6 y colores.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Conversiones entre bases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Decimal → Binario: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divisiones sucesivas por 2, leyendo los restos de abajo hacia arriba.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Binario → Hexadecimal: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se agrupan los bits de a 4 de derecha a izquierda; cada grupo equivale a un dígito hex (nibble).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Regla práctica: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8 bits = 1 byte = 2 dígitos hexadecimales = valor decimal 0–255.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Aplicación en redes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direcciones IPv4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son 32 bits representados en notación decimal punteada (4 octetos).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direcciones IPv6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son 128 bits representados en 8 grupos hexadecimales de 16 bits separados por dos puntos.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direcciones MAC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son 48 bits representados como 6 octetos hexadecimales (ej. AA:BB:CC:DD:EE:FF).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álgebra booleana (AND, OR, NOT)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se aplica para calcular la dirección de red a partir de IP y máscara (operación AND bit a bit).</w:t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Unidad 3 — Capa de acceso al medio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Funciones de la capa de enlace (OSI Capa 2)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capa de enlace de datos se divide en dos subcapas: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LLC (Logical Link Control):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identifica el protocolo de capa 3 encapsulado y proporciona control de errores y flujo.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MAC (Media Access Control):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controla cómo los dispositivos acceden al medio compartido e identifica dispositivos con la dirección MAC.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Dirección MAC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dirección MAC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es un identificador único grabado en la NIC (tarjeta de red) de 48 bits (6 bytes). Los primeros 3 bytes identifican al fabricante (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OUI — Organizationally Unique Identifier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) y los últimos 3 bytes son el número de serie del dispositivo.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Tipos de direcciones MAC: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Unicast: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un solo destinatario.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Multicast: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grupo de destinatarios (primer octeto impar).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Broadcast: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todos los dispositivos del segmento (FF:FF:FF:FF:FF:FF).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Ethernet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Ethernet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(IEEE 802.3) es el protocolo de capa de enlace más utilizado en redes LAN cableadas.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trama Ethernet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tiene los campos: Preámbulo (7 bytes) + SFD (1 byte) + MAC Destino (6) + MAC Origen (6) + Tipo/Longitud (2) + Datos (46-1500) + FCS (4 bytes).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FCS (Frame Check Sequence)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usa CRC-32 para detectar errores en la trama.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Estándares de velocidad: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10 Mbps (10BASE-T), 100 Mbps (Fast Ethernet), 1 Gbps (Gigabit Ethernet), 10 Gbps y superiores.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Wi-Fi (IEEE 802.11)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Wi-Fi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es el estándar para redes de área local inalámbricas (WLAN). Opera en las bandas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2.4 GHz y 5 GHz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Usa el método de acceso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CSMA/CA (Carrier Sense Multiple Access with Collision Avoidance)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a diferencia de Ethernet que usa CSMA/CD.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Versiones principales: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802.11b/g/n/ac (Wi-Fi 5)/ax (Wi-Fi 6).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Métodos de control de acceso al medio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CSMA/CD (Collision Detection):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Ethernet cableada. Detecta colisiones y retransmite.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CSMA/CA (Collision Avoidance):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Wi-Fi. Evita colisiones mediante tiempos de espera aleatorios.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Token Ring: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solo el dispositivo con el token puede transmitir (legacy).</w:t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Unidad 4 — Direccionamiento IP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IPv4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dirección IPv4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es un número de 32 bits dividido en 4 octetos decimales (ej. 192.168.1.1). Contiene dos partes: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porción de red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porción de host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Clases de direcciones IPv4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Clase A: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1.0.0.0 – 126.255.255.255 | Máscara /8 | Redes grandes.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Clase B: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128.0.0.0 – 191.255.255.255 | Máscara /16 | Redes medianas.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Clase C: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192.0.0.0 – 223.255.255.255 | Máscara /24 | Redes pequeñas.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Clase D: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224.0.0.0 – 239.255.255.255 | Multicast.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Clase E: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240.0.0.0 – 255.255.255.255 | Experimental/reservada.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Direcciones privadas (RFC 1918)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10.0.0.0/8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Clase A privada.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172.16.0.0/12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Clase B privada.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192.168.0.0/16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Clase C privada.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Nota: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127.0.0.0/8 es loopback (prueba local); 169.254.0.0/16 es APIPA (autoconfiguración).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Máscara de subred y notación CIDR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máscara de subred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determina qué bits de la dirección corresponden a la red y cuáles al host. Ejemplo: 255.255.255.0 = /24.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notación CIDR (Classless Inter-Domain Routing)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indica la cantidad de bits de red con un prefijo (ej. 192.168.1.0/24). Permite un uso más eficiente del espacio de direcciones.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Fórmulas clave: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Hosts válidos = 2ⁿ - 2 (donde n = bits de host). Subredes = 2ˢ (donde s = bits prestados).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Subnetting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subnetting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divide una red en subredes más pequeñas para optimizar el uso de IPs, aislar el tráfico y mejorar la seguridad.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Proceso: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determinar cuántas subredes y hosts se necesitan → calcular bits a prestar → definir máscaras → identificar rangos de red, broadcast y hosts válidos.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VLSM (Variable Length Subnet Masking):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permite usar máscaras de longitud variable, asignando el tamaño exacto necesario a cada subred, evitando el desperdicio de IPs.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IPv6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IPv6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usa direcciones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128 bits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en notación hexadecimal (ej. 2001:0db8::1). Soluciona el agotamiento de IPv4.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Tipos de direcciones IPv6: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Unicast global: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equivalente a IPs públicas (prefijo 2000::/3).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Link-local: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solo válida en el segmento local (FE80::/10).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Loopback: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::1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Multicast: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FF00::/8 (reemplaza el broadcast).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hay NAT en IPv6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; cada dispositivo puede tener una IP pública única.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NAT (Network Address Translation)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permite que múltiples dispositivos con IPs privadas compartan una o pocas IPs públicas para salir a Internet.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NAT estático: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mapeo 1:1 permanente entre IP privada y pública.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NAT dinámico: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mapeo desde un pool de IPs públicas.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 / NAT overload: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múltiples IPs privadas → una IP pública, diferenciadas por número de puerto. Es el más común en hogares.</w:t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Unidad 5 — Capa de red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Funciones de la capa de red (OSI Capa 3)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capa de red es responsable del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direccionamiento lógico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selección de ruta (routing)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y 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reenvío de paquetes (forwarding)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entre redes distintas.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Protocolo IP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IP (Internet Protocol)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es el protocolo principal de la capa de red. Características: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 conexión (connectionless):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cada paquete se trata de forma independiente.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confiable (best-effort):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no garantiza entrega, orden ni integridad. La confiabilidad la provee TCP (capa 4).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Independiente del medio: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puede funcionar sobre cualquier tecnología de capa 2.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Encabezado IPv4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Campos importantes del encabezado IPv4 (20 bytes mínimo):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Versión: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indica IPv4 (4) o IPv6 (6).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TTL (Time To Live):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contador que decrementa en cada router; cuando llega a 0, el paquete es descartado (previene bucles).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Protocolo: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indica el protocolo de capa superior (6=TCP, 17=UDP, 1=ICMP).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IP origen e IP destino: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32 bits cada una.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Checksum: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verificación de integridad del encabezado.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ICMP (Internet Control Message Protocol)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ICMP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es un protocolo de soporte de capa 3 que envía mensajes de error y diagnóstico. Ejemplos: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Echo Request/Reply: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usado por el comando ping para verificar conectividad.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Destination Unreachable: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el destino no es alcanzable.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 Exceeded: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TTL llegó a 0 (usado por traceroute).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ARP (Address Resolution Protocol)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ARP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resuelve una dirección IP conocida a su dirección MAC correspondiente dentro de una misma red local. El proceso: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ARP Request: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broadcast a toda la red preguntando "¿Quién tiene la IP X?"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ARP Reply: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el dispositivo con esa IP responde con su MAC en unicast.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 tabla ARP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(caché ARP) almacena temporalmente los mapeos IP↔MAC aprendidos.</w:t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Unidad 6 — Enrutamiento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Concepto de enrutamiento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enrutamiento (routing)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es el proceso por el cual los routers determinan la mejor ruta para reenviar paquetes hacia su destino a través de redes interconectadas.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tabla de enrutamiento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contiene: red destino, máscara, gateway (siguiente salto), interfaz de salida y métrica.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Tipos de enrutamiento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Enrutamiento estático: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el administrador configura manualmente las rutas. Simple, predecible, sin overhead, pero no escala bien.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Enrutamiento dinámico: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los routers intercambian información de rutas automáticamente usando protocolos. Se adapta a cambios en la topología.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Ruta por defecto (default route):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0.0.0.0/0, usada cuando no existe una ruta más específica. Equivale al "gateway de último recurso".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Protocolos de enrutamiento dinámico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Protocolos de vector de distancia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RIP (Routing Information Protocol):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métrica = número de saltos (máx. 15). Convergencia lenta. RIPv2 soporta CIDR y autenticación.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EIGRP (Enhanced IGRP):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protocolo Cisco. Métrica compuesta (ancho de banda, delay). Convergencia rápida.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Protocolos de estado de enlace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OSPF (Open Shortest Path First):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estándar abierto. Usa el algoritmo de Dijkstra para calcular el camino más corto. Métrica = costo (basado en ancho de banda). Soporta áreas para escalabilidad.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IS-IS (Intermediate System to Intermediate System):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usado en grandes ISPs.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Protocolos de gateway exterior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BGP (Border Gateway Protocol):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protocolo de enrutamiento de Internet. Intercambia rutas entre Sistemas Autónomos (AS). Es el protocolo que "sostiene" Internet.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Métricas y distancia administrativa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métrica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es el valor que usa un protocolo para determinar la mejor ruta (saltos en RIP, costo en OSPF).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distancia administrativa (AD)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indica la confiabilidad de la fuente de la ruta. Menor AD = mayor preferencia: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Directamente conectada: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AD = 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Estática: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AD =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EIGRP: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AD = 90.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OSPF: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AD = 110.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RIP: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AD = 120.</w:t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Unidad 7 — Capa de transporte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Funciones de la capa de transporte (OSI Capa 4)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capa de transporte provee comunicación lógica entre procesos (aplicaciones) en hosts distintos. Gestiona: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Multiplexación/demultiplexación: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usa números de puerto para identificar aplicaciones.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Control de flujo: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regula la velocidad de envío para no saturar al receptor.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Control de errores: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garantiza entrega confiable (TCP).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Segmentación y reensamblado: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divide datos en segmentos manejables.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TCP (Transmission Control Protocol)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TCP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es un protocolo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orientado a la conexión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que garantiza entrega confiable, ordenada y sin errores.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Three-Way Handshake (apertura de conexión):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el cliente solicita conexión.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SYN-ACK: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el servidor acepta y confirma.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ACK: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el cliente confirma; la conexión está establecida.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Cierre de conexión: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usa el proceso FIN/FIN-ACK/ACK (o FIN/ACK → FIN/ACK).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Mecanismos TCP: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números de secuencia y ACK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para reordenar y detectar pérdidas;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ventana deslizante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para control de flujo;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retransmisión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ante timeout.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UDP (User Datagram Protocol)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UDP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es un protocolo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sin conexión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no confiable y de baja latencia. No garantiza entrega ni orden.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usa cuando la velocidad es prioritaria sobre la confiabilidad: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streaming de video/audio, VoIP, DNS, DHCP, juegos online, TFTP.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Encabezado UDP: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solo 8 bytes (puerto origen, puerto destino, longitud, checksum).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Puertos y sockets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número de puerto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identifica una aplicación o servicio dentro de un host. Rangos: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Puertos conocidos (0-1023):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asignados por IANA (HTTP=80, HTTPS=443, FTP=21, SSH=22, DNS=53, SMTP=25).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Puertos registrados (1024-49151):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usados por aplicaciones de terceros.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Puertos dinámicos/efímeros (49152-65535):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asignados temporalmente por el SO al cliente.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socket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es la combinación IP + puerto (ej. 192.168.1.1:443) que identifica unívocamente una sesión de comunicación.</w:t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Unidad 8 — Segmentación física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Dispositivos de red y segmentación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segmentación física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divide una red en dominios de colisión y/o broadcast más pequeños, mejorando el rendimiento y la seguridad.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Dispositivos de capa 1 — Físicos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Hub: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repite la señal a todos los puertos. Un único dominio de colisión. Obsoleto.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Repetidor: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amplifica la señal para extender la distancia.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Cables: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UTP (Cat5e, Cat6, Cat6a), fibra óptica (monomodo y multimodo), coaxial.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Dispositivos de capa 2 — Switch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switch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es el dispositivo central de la LAN moderna. Opera en capa 2 usando direcciones MAC.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Dominio de colisión: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cada puerto del switch es un dominio de colisión independiente.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Dominio de broadcast: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todos los puertos del switch comparten un único dominio de broadcast (salvo VLANs).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Tabla CAM (Content Addressable Memory):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el switch aprende y almacena las direcciones MAC y sus puertos asociados.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Modos de conmutación: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Store-and-Forward (más seguro, verifica FCS), Cut-Through (más rápido, reenvía sin verificar), Fragment-Free.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VLANs (Virtual Local Area Networks)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VLAN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es una red lógica que segmenta un switch físico en múltiples redes independientes, creando dominios de broadcast separados.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VLAN de datos: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tráfico normal de usuarios.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VLAN de voz: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tráfico VoIP con QoS.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VLAN de administración: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acceso SSH/Telnet al switch.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VLAN nativa: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tráfico sin etiquetar en troncales (por defecto VLAN 1).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IEEE 802.1Q: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estándar de etiquetado de VLANs. Agrega 4 bytes a la trama Ethernet con 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VLAN ID (VID)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de 12 bits (0-4095).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Enlace troncal (trunk):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puerto que transporta tráfico de múltiples VLANs entre switches.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Dispositivos de capa 3 — Router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router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conecta redes distintas y toma decisiones de reenvío basadas en la IP destino. Divide los dominios de broadcast.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Inter-VLAN routing: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para que dispositivos en distintas VLANs se comuniquen, se necesita un router (o switch capa 3) que enrute entre VLANs.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8.6 Medios de transmisión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UTP (Par trenzado sin apantallar):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económico, hasta 100m. Cat6 soporta 10 Gbps a 55m.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Fibra óptica monomodo: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larga distancia (km), alta velocidad, caro.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Fibra óptica multimodo: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distancias menores (hasta ~500m), más económica.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Inalámbrico: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Wi-Fi, susceptible a interferencias.</w:t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Unidad 9 — Protocolos de red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DNS (Domain Name System)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DNS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traduce nombres de dominio legibles (www.ejemplo.com) a direcciones IP. Es la "guía telefónica" de Internet.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Jerarquía DNS: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Root (.) → TLD (.com, .org, .ar) → Dominio (ejemplo.com) → Subdominio (www.ejemplo.com).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Tipos de registros DNS: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nombre → IPv4.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AAAA: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nombre → IPv6.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CNAME: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alias de dominio.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MX: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servidor de correo.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NS: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servidor de nombres autoritativo.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PTR: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resolución inversa (IP → nombre).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Puerto: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UDP/TCP 53.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DHCP (Dynamic Host Configuration Protocol)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DHCP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asigna automáticamente parámetros IP a los hosts: dirección IP, máscara, gateway y DNS.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Proceso DORA: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Discover: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el cliente envía broadcast buscando servidor DHCP.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Offer: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el servidor ofrece parámetros de configuración.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el cliente solicita la oferta.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Acknowledge: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el servidor confirma la asignación.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Puerto: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UDP 67 (servidor) / 68 (cliente). Leases (arrendamientos) tienen tiempo de vida limitado.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HTTP / HTTPS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HTTP (HyperText Transfer Protocol)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es el protocolo de la Web. Funciona en modelo cliente-servidor mediante métodos: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GET, POST, PUT, DELETE, PATCH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HTTPS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= HTTP +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TLS/SSL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cifra la comunicación para garantizar confidencialidad e integridad. Puerto 443.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Códigos de estado HTTP: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2xx (éxito), 3xx (redirección), 4xx (error del cliente: 404 Not Found), 5xx (error del servidor: 500 Internal Server Error).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FTP / SFTP / TFTP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FTP (File Transfer Protocol):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transferencia de archivos, puertos 20 (datos) y 21 (control). Sin cifrado.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SFTP: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FTP sobre SSH (puerto 22). Seguro.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TFTP (Trivial FTP):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UDP puerto 69, sin autenticación, usado para actualizar firmware de routers/switches.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9.5 SMTP / POP3 / IMAP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SMTP: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envío de correo (puerto 25 / 587 con TLS).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POP3: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descarga el correo al cliente y lo elimina del servidor (puerto 110 / 995 SSL).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IMAP: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sincroniza el correo entre cliente y servidor (puerto 143 / 993 SSL). Más moderno que POP3.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9.6 SSH y Telnet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SSH (Secure Shell):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acceso remoto cifrado a dispositivos (puerto 22). Reemplaza a Telnet.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Telnet: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acceso remoto sin cifrado (puerto 23). Obsoleto por razones de seguridad.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9.7 SNMP (Simple Network Management Protocol)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SNMP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permite monitorear y gestionar dispositivos de red (routers, switches, servidores). Componentes: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Manager, Agente y MIB (Management Information Base)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Puertos UDP 161/162.</w:t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Unidad 10 — Formato de datos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Representación e intercambio de datos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 protocolos de red necesitan definir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cómo se estructuran y codifican los datos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para garantizar la interoperabilidad entre sistemas heterogéneos.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JSON (JavaScript Object Notation)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JSON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es el formato de intercambio de datos más utilizado en APIs y servicios web modernos. Es ligero, legible por humanos y fácil de parsear.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Estructura JSON: objetos (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{ "clave": "valor" }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), arrays (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[ ]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), tipos: string, number, boolean, null, object, array.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Ventajas: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simple, amplio soporte en todos los lenguajes, nativo en JavaScript.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XML (Extensible Markup Language)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XML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es un lenguaje de marcado jerárquico para almacenar y transportar datos. Más verboso que JSON pero más expresivo.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Usado en: configuración de dispositivos de red (NETCONF), SOAP web services, RSS, SVG.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 (YAML Ain't Markup Language):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formato legible por humanos, muy usado en archivos de configuración (Ansible, Docker Compose, Kubernetes).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Codificación de caracteres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ASCII: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128 caracteres, 7 bits. Solo inglés.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UTF-8: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codificación de longitud variable para Unicode. Compatible con ASCII. Estándar actual de la Web.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Base64: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codifica datos binarios como texto ASCII. Usado para adjuntos de email, tokens JWT y transmisión de imágenes en JSON.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10.5 Serialización y protocolos binarios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Para aplicaciones de alto rendimiento, se usan formatos binarios más eficientes que JSON/XML: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Protocol Buffers (Protobuf):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formato binario de Google, muy compacto. Requiere un esquema (.proto).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MessagePack: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JSON binario, más pequeño y rápido.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CBOR: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Concise Binary Object Representation. Estándar RFC.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10.6 Compresión de datos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compresión reduce el tamaño de los datos antes de la transmisión: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 pérdida (lossless):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gzip, deflate, zstd. Recuperación exacta de datos originales.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 pérdida (lossy):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JPEG, MP3, H.264. Elimina información redundante para audio/video.</w:t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Unidad 11 — API: Application Programming Interface</w:t>
      </w:r>
    </w:p>
    <w:p>
      <w:pPr>
        <w:pBdr>
          <w:bottom w:val="single" w:color="2E75B6" w:sz="6" w:space="1"/>
        </w:pBd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Concepto de API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API (Application Programming Interface)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es un conjunto de reglas y definiciones que permite que distintos sistemas de software se comuniquen entre sí de forma estandarizada.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 el contexto de redes, las APIs permiten que aplicaciones accedan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servicios y recursos de red de forma programática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(ej. consultar rutas, gestionar dispositivos, monitorear tráfico).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REST (Representational State Transfer)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es el estilo arquitectónico más común para APIs web. Se basa en los principios: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 estado (stateless):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cada solicitud contiene toda la información necesaria.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Interfaz uniforme: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usa métodos HTTP estándar (GET, POST, PUT, DELETE, PATCH).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Recursos identificados por URIs: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ej. /api/v1/dispositivos/router1.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Representaciones: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generalmente JSON o XML.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Caché: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las respuestas pueden marcarse como cacheables.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Métodos HTTP en APIs 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obtener un recurso. Solo lectura, idempotente.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crear un nuevo recurso.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PUT: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reemplazar completamente un recurso existente.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PATCH: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modificar parcialmente un recurso.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DELETE: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eliminar un recurso.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SOAP (Simple Object Access Protocol)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SOAP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es un protocolo de comunicación basado en XML para servicios web. Más rígido que REST.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Características: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usa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WSDL (Web Services Description Language)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para describir el servicio; estructura XML estricta (envelope, header, body, fault); puede funcionar sobre HTTP, SMTP u otros transportes.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 sigue usando en: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sistemas bancarios, servicios corporativos legacy.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11.5 GraphQL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GraphQL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es un lenguaje de consulta para APIs desarrollado por Meta (Facebook). Permite al cliente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solicitar exactamente los datos que necesita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ni más ni menos.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Ventajas sobre REST: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evita over-fetching (datos de más) y under-fetching (datos insuficientes); un único endpoint; fuertemente tipado.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11.6 Autenticación en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Keys: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clave secreta enviada en el encabezado o URL. Simple pero menos seguro.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OAuth 2.0: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estándar de autorización. Permite acceso delegado sin compartir credenciales.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JWT (JSON Web Token):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token firmado digitalmente con información del usuario. Stateless. Estructura: Header.Payload.Signature en Base64.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Basic Auth: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usuario:contraseña en Base64 en el encabezado Authorization. Siempre usar sobre HTTPS.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11.7 APIs en gestión de redes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Las APIs modernas han transformado la gestión de redes (Network Programmability):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NETCONF: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protocolo basado en XML/SSH para configurar dispositivos de red. Usa modelos YANG.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RESTCONF: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NETCONF sobre HTTP/REST.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OpenConfig: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modelos de datos estándar para configuración de 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Cisco DNA Center / Meraki API: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ejemplos de plataformas de gestión de redes vía REST API.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SDN (Software Defined Networking):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paradigma que separa el plano de control del plano de datos, permitiendo gestionar la red de forma centralizada y programática a través de APIs.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2E75B6" w:sz="6" w:space="1"/>
        </w:pBdr>
        <w:spacing w:after="80" w:before="80"/>
      </w:pP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Resumen generado para la asignatura Redes de Datos — Unidades 1 a 11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Unidades 1-11</w:t>
    </w:r>
    <w:r>
      <w:rPr>
        <w:rFonts w:ascii="Arial" w:cs="Arial" w:eastAsia="Arial" w:hAnsi="Arial"/>
        <w:color w:val="888888"/>
        <w:sz w:val="18"/>
        <w:szCs w:val="18"/>
      </w:rPr>
      <w:t xml:space="preserve">	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80"/>
    </w:pPr>
    <w:r>
      <w:rPr>
        <w:rFonts w:ascii="Arial" w:cs="Arial" w:eastAsia="Arial" w:hAnsi="Arial"/>
        <w:color w:val="2E75B6"/>
        <w:sz w:val="18"/>
        <w:szCs w:val="18"/>
      </w:rPr>
      <w:t xml:space="preserve">Redes de Datos — Resumen Completo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2026-05-21T22:09:38.923Z</dcterms:created>
  <dcterms:modified xsi:type="dcterms:W3CDTF">2026-05-21T22:09:38.923Z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