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4B87"/>
          <w:sz w:val="34"/>
          <w:szCs w:val="34"/>
        </w:rPr>
        <w:t xml:space="preserve">Why horizon-client.exe Is Slow to Open: Client Log Analysis</w:t>
      </w:r>
    </w:p>
    <w:p>
      <w:pPr>
        <w:spacing w:after="160"/>
      </w:pPr>
      <w:r>
        <w:rPr>
          <w:rFonts w:ascii="Arial" w:cs="Arial" w:eastAsia="Arial" w:hAnsi="Arial"/>
          <w:color w:val="5A6B7B"/>
          <w:sz w:val="18"/>
          <w:szCs w:val="18"/>
        </w:rPr>
        <w:t xml:space="preserve">Omnissa Horizon Client 8.14.0 (build 12437220870, .NET runtime 8.0.31)  |  Client logs from 2026-10-06 14:17 (PID 4460) and 2026-10-08 08:49 (PID 14524)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4B87" w:sz="6"/>
              <w:left w:val="single" w:color="004B87" w:sz="24"/>
              <w:bottom w:val="single" w:color="004B87" w:sz="6"/>
              <w:right w:val="single" w:color="004B87" w:sz="6"/>
            </w:tcBorders>
            <w:shd w:fill="EEF3F8" w:color="auto" w:val="clear"/>
            <w:tcMar>
              <w:top w:type="dxa" w:w="120"/>
              <w:left w:type="dxa" w:w="200"/>
              <w:bottom w:type="dxa" w:w="100"/>
              <w:right w:type="dxa" w:w="200"/>
            </w:tcMar>
          </w:tcPr>
          <w:p>
            <w:pPr>
              <w:spacing w:after="80"/>
            </w:pPr>
            <w:r>
              <w:rPr>
                <w:rFonts w:ascii="Arial" w:cs="Arial" w:eastAsia="Arial" w:hAnsi="Arial"/>
                <w:b/>
                <w:bCs/>
                <w:color w:val="004B87"/>
                <w:sz w:val="22"/>
                <w:szCs w:val="22"/>
              </w:rPr>
              <w:t xml:space="preserve">Bottom line</w:t>
            </w:r>
          </w:p>
          <w:p>
            <w:pPr>
              <w:spacing w:after="80" w:line="266"/>
            </w:pPr>
            <w:r>
              <w:rPr>
                <w:rFonts w:ascii="Arial" w:cs="Arial" w:eastAsia="Arial" w:hAnsi="Arial"/>
                <w:sz w:val="21"/>
                <w:szCs w:val="21"/>
              </w:rPr>
              <w:t xml:space="preserve">Both client logs show the same thing. Between the last SDK setup line (</w:t>
            </w:r>
            <w:r>
              <w:rPr>
                <w:rFonts w:ascii="Consolas" w:cs="Consolas" w:eastAsia="Consolas" w:hAnsi="Consolas"/>
                <w:sz w:val="19"/>
                <w:szCs w:val="19"/>
              </w:rPr>
              <w:t xml:space="preserve">Set local language as en-us</w:t>
            </w:r>
            <w:r>
              <w:rPr>
                <w:rFonts w:ascii="Arial" w:cs="Arial" w:eastAsia="Arial" w:hAnsi="Arial"/>
                <w:sz w:val="21"/>
                <w:szCs w:val="21"/>
              </w:rPr>
              <w:t xml:space="preserve">) and </w:t>
            </w:r>
            <w:r>
              <w:rPr>
                <w:rFonts w:ascii="Consolas" w:cs="Consolas" w:eastAsia="Consolas" w:hAnsi="Consolas"/>
                <w:sz w:val="19"/>
                <w:szCs w:val="19"/>
              </w:rPr>
              <w:t xml:space="preserve">UDPProxy_Initialize</w:t>
            </w:r>
            <w:r>
              <w:rPr>
                <w:rFonts w:ascii="Arial" w:cs="Arial" w:eastAsia="Arial" w:hAnsi="Arial"/>
                <w:sz w:val="21"/>
                <w:szCs w:val="21"/>
              </w:rPr>
              <w:t xml:space="preserve">, the client's main thread writes nothing for </w:t>
            </w:r>
            <w:r>
              <w:rPr>
                <w:rFonts w:ascii="Arial" w:cs="Arial" w:eastAsia="Arial" w:hAnsi="Arial"/>
                <w:b/>
                <w:bCs/>
                <w:sz w:val="21"/>
                <w:szCs w:val="21"/>
              </w:rPr>
              <w:t xml:space="preserve">63.2 s</w:t>
            </w:r>
            <w:r>
              <w:rPr>
                <w:rFonts w:ascii="Arial" w:cs="Arial" w:eastAsia="Arial" w:hAnsi="Arial"/>
                <w:sz w:val="21"/>
                <w:szCs w:val="21"/>
              </w:rPr>
              <w:t xml:space="preserve"> on 2026-10-06 and </w:t>
            </w:r>
            <w:r>
              <w:rPr>
                <w:rFonts w:ascii="Arial" w:cs="Arial" w:eastAsia="Arial" w:hAnsi="Arial"/>
                <w:b/>
                <w:bCs/>
                <w:sz w:val="21"/>
                <w:szCs w:val="21"/>
              </w:rPr>
              <w:t xml:space="preserve">63.1 s</w:t>
            </w:r>
            <w:r>
              <w:rPr>
                <w:rFonts w:ascii="Arial" w:cs="Arial" w:eastAsia="Arial" w:hAnsi="Arial"/>
                <w:sz w:val="21"/>
                <w:szCs w:val="21"/>
              </w:rPr>
              <w:t xml:space="preserve"> on 2026-10-08.</w:t>
            </w:r>
          </w:p>
          <w:p>
            <w:pPr>
              <w:spacing w:after="80" w:line="266"/>
            </w:pPr>
            <w:r>
              <w:rPr>
                <w:rFonts w:ascii="Arial" w:cs="Arial" w:eastAsia="Arial" w:hAnsi="Arial"/>
                <w:sz w:val="21"/>
                <w:szCs w:val="21"/>
              </w:rPr>
              <w:t xml:space="preserve">The main window object loads in about 1 second, but the server list does not appear until about </w:t>
            </w:r>
            <w:r>
              <w:rPr>
                <w:rFonts w:ascii="Arial" w:cs="Arial" w:eastAsia="Arial" w:hAnsi="Arial"/>
                <w:b/>
                <w:bCs/>
                <w:sz w:val="21"/>
                <w:szCs w:val="21"/>
              </w:rPr>
              <w:t xml:space="preserve">65 seconds</w:t>
            </w:r>
            <w:r>
              <w:rPr>
                <w:rFonts w:ascii="Arial" w:cs="Arial" w:eastAsia="Arial" w:hAnsi="Arial"/>
                <w:sz w:val="21"/>
                <w:szCs w:val="21"/>
              </w:rPr>
              <w:t xml:space="preserve">. During the gap the client has not contacted any Connection Server, so the delay is local to the endpoint, not a server or network login problem.</w:t>
            </w:r>
          </w:p>
          <w:p>
            <w:pPr>
              <w:spacing w:after="80" w:line="266"/>
            </w:pPr>
            <w:r>
              <w:rPr>
                <w:rFonts w:ascii="Arial" w:cs="Arial" w:eastAsia="Arial" w:hAnsi="Arial"/>
                <w:sz w:val="21"/>
                <w:szCs w:val="21"/>
              </w:rPr>
              <w:t xml:space="preserve">On 2026-10-08 the log lines up with the Procmon capture to within 32 ms: the gap is the three 21-second timeouts of the client's connections to its own address. The log adds where it happens, inside the SDK's </w:t>
            </w:r>
            <w:r>
              <w:rPr>
                <w:rFonts w:ascii="Consolas" w:cs="Consolas" w:eastAsia="Consolas" w:hAnsi="Consolas"/>
                <w:sz w:val="19"/>
                <w:szCs w:val="19"/>
              </w:rPr>
              <w:t xml:space="preserve">Platform::Init</w:t>
            </w:r>
            <w:r>
              <w:rPr>
                <w:rFonts w:ascii="Arial" w:cs="Arial" w:eastAsia="Arial" w:hAnsi="Arial"/>
                <w:sz w:val="21"/>
                <w:szCs w:val="21"/>
              </w:rPr>
              <w:t xml:space="preserve"> startup, before the UDP proxy starts.</w:t>
            </w:r>
          </w:p>
          <w:p>
            <w:pPr>
              <w:spacing w:after="80" w:line="266"/>
            </w:pPr>
            <w:r>
              <w:rPr>
                <w:rFonts w:ascii="Arial" w:cs="Arial" w:eastAsia="Arial" w:hAnsi="Arial"/>
                <w:sz w:val="21"/>
                <w:szCs w:val="21"/>
              </w:rPr>
              <w:t xml:space="preserve">The log cannot say what drops those connections. That is still a kernel-level filter on the endpoint.</w:t>
            </w:r>
          </w:p>
        </w:tc>
      </w:tr>
    </w:tbl>
    <w:p>
      <w:pPr>
        <w:pStyle w:val="Heading1"/>
        <w:keepNext/>
        <w:pBdr>
          <w:bottom w:val="single" w:color="004B87" w:sz="6" w:space="2"/>
        </w:pBdr>
        <w:spacing w:after="110" w:before="300"/>
      </w:pPr>
      <w:r>
        <w:rPr>
          <w:rFonts w:ascii="Arial" w:cs="Arial" w:eastAsia="Arial" w:hAnsi="Arial"/>
          <w:b/>
          <w:bCs/>
          <w:color w:val="004B87"/>
          <w:sz w:val="26"/>
          <w:szCs w:val="26"/>
        </w:rPr>
        <w:t xml:space="preserve">1. What the logs show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cantSplit/>
          <w:tblHeader/>
        </w:trPr>
        <w:tc>
          <w:tcPr>
            <w:tcW w:type="dxa" w:w="300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8"/>
                <w:szCs w:val="18"/>
              </w:rPr>
              <w:t xml:space="preserve">Event</w:t>
            </w:r>
          </w:p>
        </w:tc>
        <w:tc>
          <w:tcPr>
            <w:tcW w:type="dxa" w:w="354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8"/>
                <w:szCs w:val="18"/>
              </w:rPr>
              <w:t xml:space="preserve">2026-10-06 (PID 4460)</w:t>
            </w:r>
          </w:p>
        </w:tc>
        <w:tc>
          <w:tcPr>
            <w:tcW w:type="dxa" w:w="354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8"/>
                <w:szCs w:val="18"/>
              </w:rPr>
              <w:t xml:space="preserve">2026-10-08 (PID 14524)</w:t>
            </w:r>
          </w:p>
        </w:tc>
      </w:tr>
      <w:tr>
        <w:trPr>
          <w:cantSplit/>
        </w:trPr>
        <w:tc>
          <w:tcPr>
            <w:tcW w:type="dxa" w:w="300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8"/>
                <w:szCs w:val="18"/>
              </w:rPr>
              <w:t xml:space="preserve">Process start</w:t>
            </w:r>
          </w:p>
        </w:tc>
        <w:tc>
          <w:tcPr>
            <w:tcW w:type="dxa" w:w="35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14:17:04.062</w:t>
            </w:r>
          </w:p>
        </w:tc>
        <w:tc>
          <w:tcPr>
            <w:tcW w:type="dxa" w:w="35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08:49:22.725</w:t>
            </w:r>
          </w:p>
        </w:tc>
      </w:tr>
      <w:tr>
        <w:trPr>
          <w:cantSplit/>
        </w:trPr>
        <w:tc>
          <w:tcPr>
            <w:tcW w:type="dxa" w:w="300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8"/>
                <w:szCs w:val="18"/>
              </w:rPr>
              <w:t xml:space="preserve">Main window loaded</w:t>
            </w:r>
          </w:p>
        </w:tc>
        <w:tc>
          <w:tcPr>
            <w:tcW w:type="dxa" w:w="35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+0.9 s</w:t>
            </w:r>
          </w:p>
        </w:tc>
        <w:tc>
          <w:tcPr>
            <w:tcW w:type="dxa" w:w="35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+1.3 s</w:t>
            </w:r>
          </w:p>
        </w:tc>
      </w:tr>
      <w:tr>
        <w:trPr>
          <w:cantSplit/>
        </w:trPr>
        <w:tc>
          <w:tcPr>
            <w:tcW w:type="dxa" w:w="300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8"/>
                <w:szCs w:val="18"/>
              </w:rPr>
              <w:t xml:space="preserve">Last SDK setup line (</w:t>
            </w:r>
            <w:r>
              <w:rPr>
                <w:rFonts w:ascii="Consolas" w:cs="Consolas" w:eastAsia="Consolas" w:hAnsi="Consolas"/>
                <w:sz w:val="16"/>
                <w:szCs w:val="16"/>
              </w:rPr>
              <w:t xml:space="preserve">Set local language</w:t>
            </w:r>
            <w:r>
              <w:rPr>
                <w:rFonts w:ascii="Arial" w:cs="Arial" w:eastAsia="Arial" w:hAnsi="Arial"/>
                <w:sz w:val="18"/>
                <w:szCs w:val="18"/>
              </w:rPr>
              <w:t xml:space="preserve">)</w:t>
            </w:r>
          </w:p>
        </w:tc>
        <w:tc>
          <w:tcPr>
            <w:tcW w:type="dxa" w:w="35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+1.34 s</w:t>
            </w:r>
          </w:p>
        </w:tc>
        <w:tc>
          <w:tcPr>
            <w:tcW w:type="dxa" w:w="35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+2.23 s</w:t>
            </w:r>
          </w:p>
        </w:tc>
      </w:tr>
      <w:tr>
        <w:trPr>
          <w:cantSplit/>
        </w:trPr>
        <w:tc>
          <w:tcPr>
            <w:tcW w:type="dxa" w:w="300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Consolas" w:cs="Consolas" w:eastAsia="Consolas" w:hAnsi="Consolas"/>
                <w:sz w:val="16"/>
                <w:szCs w:val="16"/>
              </w:rPr>
              <w:t xml:space="preserve">UDPProxy_Initialize</w:t>
            </w:r>
            <w:r>
              <w:rPr>
                <w:rFonts w:ascii="Arial" w:cs="Arial" w:eastAsia="Arial" w:hAnsi="Arial"/>
                <w:sz w:val="18"/>
                <w:szCs w:val="18"/>
              </w:rPr>
              <w:t xml:space="preserve"> logged</w:t>
            </w:r>
          </w:p>
        </w:tc>
        <w:tc>
          <w:tcPr>
            <w:tcW w:type="dxa" w:w="35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+64.51 s</w:t>
            </w:r>
          </w:p>
        </w:tc>
        <w:tc>
          <w:tcPr>
            <w:tcW w:type="dxa" w:w="35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+65.38 s</w:t>
            </w:r>
          </w:p>
        </w:tc>
      </w:tr>
      <w:tr>
        <w:trPr>
          <w:cantSplit/>
        </w:trPr>
        <w:tc>
          <w:tcPr>
            <w:tcW w:type="dxa" w:w="300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b/>
                <w:bCs/>
                <w:sz w:val="18"/>
                <w:szCs w:val="18"/>
              </w:rPr>
              <w:t xml:space="preserve">Gap between those two lines</w:t>
            </w:r>
          </w:p>
        </w:tc>
        <w:tc>
          <w:tcPr>
            <w:tcW w:type="dxa" w:w="35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b/>
                <w:bCs/>
                <w:sz w:val="18"/>
                <w:szCs w:val="18"/>
              </w:rPr>
              <w:t xml:space="preserve">63.17 s</w:t>
            </w:r>
          </w:p>
        </w:tc>
        <w:tc>
          <w:tcPr>
            <w:tcW w:type="dxa" w:w="35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b/>
                <w:bCs/>
                <w:sz w:val="18"/>
                <w:szCs w:val="18"/>
              </w:rPr>
              <w:t xml:space="preserve">63.14 s</w:t>
            </w:r>
          </w:p>
        </w:tc>
      </w:tr>
      <w:tr>
        <w:trPr>
          <w:cantSplit/>
        </w:trPr>
        <w:tc>
          <w:tcPr>
            <w:tcW w:type="dxa" w:w="300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Consolas" w:cs="Consolas" w:eastAsia="Consolas" w:hAnsi="Consolas"/>
                <w:sz w:val="16"/>
                <w:szCs w:val="16"/>
              </w:rPr>
              <w:t xml:space="preserve">StartServices</w:t>
            </w:r>
            <w:r>
              <w:rPr>
                <w:rFonts w:ascii="Arial" w:cs="Arial" w:eastAsia="Arial" w:hAnsi="Arial"/>
                <w:sz w:val="18"/>
                <w:szCs w:val="18"/>
              </w:rPr>
              <w:t xml:space="preserve">, then </w:t>
            </w:r>
            <w:r>
              <w:rPr>
                <w:rFonts w:ascii="Consolas" w:cs="Consolas" w:eastAsia="Consolas" w:hAnsi="Consolas"/>
                <w:sz w:val="16"/>
                <w:szCs w:val="16"/>
              </w:rPr>
              <w:t xml:space="preserve">ServersView</w:t>
            </w:r>
            <w:r>
              <w:rPr>
                <w:rFonts w:ascii="Arial" w:cs="Arial" w:eastAsia="Arial" w:hAnsi="Arial"/>
                <w:sz w:val="18"/>
                <w:szCs w:val="18"/>
              </w:rPr>
              <w:t xml:space="preserve"> shown</w:t>
            </w:r>
          </w:p>
        </w:tc>
        <w:tc>
          <w:tcPr>
            <w:tcW w:type="dxa" w:w="35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+64.5 s, then +64.65 s</w:t>
            </w:r>
          </w:p>
        </w:tc>
        <w:tc>
          <w:tcPr>
            <w:tcW w:type="dxa" w:w="35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+65.4 s, then +65.64 s</w:t>
            </w:r>
          </w:p>
        </w:tc>
      </w:tr>
      <w:tr>
        <w:trPr>
          <w:cantSplit/>
        </w:trPr>
        <w:tc>
          <w:tcPr>
            <w:tcW w:type="dxa" w:w="300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8"/>
                <w:szCs w:val="18"/>
              </w:rPr>
              <w:t xml:space="preserve">Decoder probe finished (worker thread)</w:t>
            </w:r>
          </w:p>
        </w:tc>
        <w:tc>
          <w:tcPr>
            <w:tcW w:type="dxa" w:w="35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+13.5 s</w:t>
            </w:r>
          </w:p>
        </w:tc>
        <w:tc>
          <w:tcPr>
            <w:tcW w:type="dxa" w:w="35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+31.6 s</w:t>
            </w:r>
          </w:p>
        </w:tc>
      </w:tr>
      <w:tr>
        <w:trPr>
          <w:cantSplit/>
        </w:trPr>
        <w:tc>
          <w:tcPr>
            <w:tcW w:type="dxa" w:w="300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8"/>
                <w:szCs w:val="18"/>
              </w:rPr>
              <w:t xml:space="preserve">Decoders found</w:t>
            </w:r>
          </w:p>
        </w:tc>
        <w:tc>
          <w:tcPr>
            <w:tcW w:type="dxa" w:w="35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H264, AV1</w:t>
            </w:r>
          </w:p>
        </w:tc>
        <w:tc>
          <w:tcPr>
            <w:tcW w:type="dxa" w:w="35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H264, HEVC (4:4:4, 4:2:0, HDR), AV1</w:t>
            </w:r>
          </w:p>
        </w:tc>
      </w:tr>
    </w:tbl>
    <w:p>
      <w:pPr>
        <w:spacing w:after="60" w:before="160"/>
        <w:jc w:val="center"/>
      </w:pPr>
      <w:r>
        <w:drawing>
          <wp:inline distT="0" distB="0" distL="0" distR="0">
            <wp:extent cx="4762500" cy="1866900"/>
            <wp:effectExtent t="0" r="0" b="0" l="0"/>
            <wp:docPr id="1" name="logline" descr="In both runs the main thread logs nothing for about 63 seconds before the server list appears." title="Log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66900"/>
                    </a:xfrm>
                    <a:prstGeom prst="rect">
                      <a:avLst/>
                    </a:prstGeom>
                  </pic:spPr>
                </pic:pic>
              </a:graphicData>
            </a:graphic>
          </wp:inline>
        </w:drawing>
      </w:r>
    </w:p>
    <w:p>
      <w:pPr>
        <w:spacing w:after="120" w:before="60" w:line="270"/>
      </w:pPr>
      <w:r>
        <w:rPr>
          <w:rFonts w:ascii="Arial" w:cs="Arial" w:eastAsia="Arial" w:hAnsi="Arial"/>
          <w:sz w:val="21"/>
          <w:szCs w:val="21"/>
        </w:rPr>
        <w:t xml:space="preserve">Every log line in the gap region comes from other threads (decoder probing on thread 03). Thread 01, the main thread, is silent. The 10-second logging-policy task is scheduled only after the gap, and the auto-update service is not logged at all during startup, so neither is involved.</w:t>
      </w:r>
    </w:p>
    <w:p>
      <w:pPr>
        <w:pStyle w:val="Heading1"/>
        <w:keepNext/>
        <w:pBdr>
          <w:bottom w:val="single" w:color="004B87" w:sz="6" w:space="2"/>
        </w:pBdr>
        <w:spacing w:after="110" w:before="300"/>
      </w:pPr>
      <w:r>
        <w:rPr>
          <w:rFonts w:ascii="Arial" w:cs="Arial" w:eastAsia="Arial" w:hAnsi="Arial"/>
          <w:b/>
          <w:bCs/>
          <w:color w:val="004B87"/>
          <w:sz w:val="26"/>
          <w:szCs w:val="26"/>
        </w:rPr>
        <w:t xml:space="preserve">2. How the log fits the Procmon capture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00"/>
        <w:gridCol w:w="3190"/>
        <w:gridCol w:w="3190"/>
      </w:tblGrid>
      <w:tr>
        <w:trPr>
          <w:cantSplit/>
          <w:tblHeader/>
        </w:trPr>
        <w:tc>
          <w:tcPr>
            <w:tcW w:type="dxa" w:w="370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7"/>
                <w:szCs w:val="17"/>
              </w:rPr>
              <w:t xml:space="preserve">Log line, 2026-10-08</w:t>
            </w:r>
          </w:p>
        </w:tc>
        <w:tc>
          <w:tcPr>
            <w:tcW w:type="dxa" w:w="319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7"/>
                <w:szCs w:val="17"/>
              </w:rPr>
              <w:t xml:space="preserve">Procmon, same run</w:t>
            </w:r>
          </w:p>
        </w:tc>
        <w:tc>
          <w:tcPr>
            <w:tcW w:type="dxa" w:w="319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7"/>
                <w:szCs w:val="17"/>
              </w:rPr>
              <w:t xml:space="preserve">Match</w:t>
            </w:r>
          </w:p>
        </w:tc>
      </w:tr>
      <w:tr>
        <w:trPr>
          <w:cantSplit/>
        </w:trPr>
        <w:tc>
          <w:tcPr>
            <w:tcW w:type="dxa" w:w="3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08:49:24.959 </w:t>
            </w:r>
            <w:r>
              <w:rPr>
                <w:rFonts w:ascii="Consolas" w:cs="Consolas" w:eastAsia="Consolas" w:hAnsi="Consolas"/>
                <w:sz w:val="15"/>
                <w:szCs w:val="15"/>
              </w:rPr>
              <w:t xml:space="preserve">Set local language as en-us</w:t>
            </w:r>
            <w:r>
              <w:rPr>
                <w:rFonts w:ascii="Arial" w:cs="Arial" w:eastAsia="Arial" w:hAnsi="Arial"/>
                <w:sz w:val="17"/>
                <w:szCs w:val="17"/>
              </w:rPr>
              <w:t xml:space="preserve"> (last setup line)</w:t>
            </w:r>
          </w:p>
        </w:tc>
        <w:tc>
          <w:tcPr>
            <w:tcW w:type="dxa" w:w="319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First self-address connection attempt begins at about 24.97 (inferred)</w:t>
            </w:r>
          </w:p>
        </w:tc>
        <w:tc>
          <w:tcPr>
            <w:tcW w:type="dxa" w:w="319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Gap starts here</w:t>
            </w:r>
          </w:p>
        </w:tc>
      </w:tr>
      <w:tr>
        <w:trPr>
          <w:cantSplit/>
        </w:trPr>
        <w:tc>
          <w:tcPr>
            <w:tcW w:type="dxa" w:w="3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08:50:28.102 </w:t>
            </w:r>
            <w:r>
              <w:rPr>
                <w:rFonts w:ascii="Consolas" w:cs="Consolas" w:eastAsia="Consolas" w:hAnsi="Consolas"/>
                <w:sz w:val="15"/>
                <w:szCs w:val="15"/>
              </w:rPr>
              <w:t xml:space="preserve">UDPProxy_Initialize</w:t>
            </w:r>
            <w:r>
              <w:rPr>
                <w:rFonts w:ascii="Arial" w:cs="Arial" w:eastAsia="Arial" w:hAnsi="Arial"/>
                <w:sz w:val="17"/>
                <w:szCs w:val="17"/>
              </w:rPr>
              <w:t xml:space="preserve"> and </w:t>
            </w:r>
            <w:r>
              <w:rPr>
                <w:rFonts w:ascii="Consolas" w:cs="Consolas" w:eastAsia="Consolas" w:hAnsi="Consolas"/>
                <w:sz w:val="15"/>
                <w:szCs w:val="15"/>
              </w:rPr>
              <w:t xml:space="preserve">CdkConnection_SetLoopbackPort: 57905</w:t>
            </w:r>
          </w:p>
        </w:tc>
        <w:tc>
          <w:tcPr>
            <w:tcW w:type="dxa" w:w="319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Third 21-second timeout ends at 08:50:28.070</w:t>
            </w:r>
          </w:p>
        </w:tc>
        <w:tc>
          <w:tcPr>
            <w:tcW w:type="dxa" w:w="319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Log line follows by 32 ms</w:t>
            </w:r>
          </w:p>
        </w:tc>
      </w:tr>
      <w:tr>
        <w:trPr>
          <w:cantSplit/>
        </w:trPr>
        <w:tc>
          <w:tcPr>
            <w:tcW w:type="dxa" w:w="3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63.14 s between the two lines</w:t>
            </w:r>
          </w:p>
        </w:tc>
        <w:tc>
          <w:tcPr>
            <w:tcW w:type="dxa" w:w="319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3 x 21.0 s = 63.1 s of TCP timeouts</w:t>
            </w:r>
          </w:p>
        </w:tc>
        <w:tc>
          <w:tcPr>
            <w:tcW w:type="dxa" w:w="319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Same length</w:t>
            </w:r>
          </w:p>
        </w:tc>
      </w:tr>
      <w:tr>
        <w:trPr>
          <w:cantSplit/>
        </w:trPr>
        <w:tc>
          <w:tcPr>
            <w:tcW w:type="dxa" w:w="3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08:49:24.897 </w:t>
            </w:r>
            <w:r>
              <w:rPr>
                <w:rFonts w:ascii="Consolas" w:cs="Consolas" w:eastAsia="Consolas" w:hAnsi="Consolas"/>
                <w:sz w:val="15"/>
                <w:szCs w:val="15"/>
              </w:rPr>
              <w:t xml:space="preserve">Failed to retrieve the list of queues</w:t>
            </w:r>
            <w:r>
              <w:rPr>
                <w:rFonts w:ascii="Arial" w:cs="Arial" w:eastAsia="Arial" w:hAnsi="Arial"/>
                <w:sz w:val="17"/>
                <w:szCs w:val="17"/>
              </w:rPr>
              <w:t xml:space="preserve"> (error)</w:t>
            </w:r>
          </w:p>
        </w:tc>
        <w:tc>
          <w:tcPr>
            <w:tcW w:type="dxa" w:w="319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0.50 s with no client file activity before the same line is written</w:t>
            </w:r>
          </w:p>
        </w:tc>
        <w:tc>
          <w:tcPr>
            <w:tcW w:type="dxa" w:w="319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Same moment</w:t>
            </w:r>
          </w:p>
        </w:tc>
      </w:tr>
    </w:tbl>
    <w:p>
      <w:pPr>
        <w:spacing w:after="40"/>
      </w:pPr>
    </w:p>
    <w:p>
      <w:pPr>
        <w:spacing w:after="120" w:before="100" w:line="270"/>
      </w:pPr>
      <w:r>
        <w:rPr>
          <w:rFonts w:ascii="Arial" w:cs="Arial" w:eastAsia="Arial" w:hAnsi="Arial"/>
          <w:sz w:val="21"/>
          <w:szCs w:val="21"/>
        </w:rPr>
        <w:t xml:space="preserve">The log therefore places the stall in the client's startup code, after SDK setup and before the UDP proxy and its loopback port are published. The three stalled TCP connections in the Procmon trace are what the client is doing during those 63 seconds.</w:t>
      </w:r>
    </w:p>
    <w:p>
      <w:pPr>
        <w:pStyle w:val="Heading1"/>
        <w:keepNext/>
        <w:pBdr>
          <w:bottom w:val="single" w:color="004B87" w:sz="6" w:space="2"/>
        </w:pBdr>
        <w:spacing w:after="110" w:before="300"/>
      </w:pPr>
      <w:r>
        <w:rPr>
          <w:rFonts w:ascii="Arial" w:cs="Arial" w:eastAsia="Arial" w:hAnsi="Arial"/>
          <w:b/>
          <w:bCs/>
          <w:color w:val="004B87"/>
          <w:sz w:val="26"/>
          <w:szCs w:val="26"/>
        </w:rPr>
        <w:t xml:space="preserve">3. What the log rules out</w:t>
      </w:r>
    </w:p>
    <w:p>
      <w:pPr>
        <w:pStyle w:val="ListParagraph"/>
        <w:numPr>
          <w:ilvl w:val="0"/>
          <w:numId w:val="2"/>
        </w:numPr>
        <w:spacing w:after="80" w:line="266"/>
      </w:pPr>
      <w:r>
        <w:rPr>
          <w:rFonts w:ascii="Arial" w:cs="Arial" w:eastAsia="Arial" w:hAnsi="Arial"/>
          <w:b/>
          <w:bCs/>
          <w:sz w:val="21"/>
          <w:szCs w:val="21"/>
        </w:rPr>
        <w:t xml:space="preserve">Connection Server, login and network path.</w:t>
      </w:r>
      <w:r>
        <w:rPr>
          <w:rFonts w:ascii="Arial" w:cs="Arial" w:eastAsia="Arial" w:hAnsi="Arial"/>
          <w:sz w:val="21"/>
          <w:szCs w:val="21"/>
        </w:rPr>
        <w:t xml:space="preserve"> The client has no server connection yet. The 2026-10-06 log says so directly at shutdown, and </w:t>
      </w:r>
      <w:r>
        <w:rPr>
          <w:rFonts w:ascii="Consolas" w:cs="Consolas" w:eastAsia="Consolas" w:hAnsi="Consolas"/>
          <w:sz w:val="19"/>
          <w:szCs w:val="19"/>
        </w:rPr>
        <w:t xml:space="preserve">OnServerLoggedOut</w:t>
      </w:r>
      <w:r>
        <w:rPr>
          <w:rFonts w:ascii="Arial" w:cs="Arial" w:eastAsia="Arial" w:hAnsi="Arial"/>
          <w:sz w:val="21"/>
          <w:szCs w:val="21"/>
        </w:rPr>
        <w:t xml:space="preserve"> appears only after the gap.</w:t>
      </w:r>
    </w:p>
    <w:p>
      <w:pPr>
        <w:pStyle w:val="ListParagraph"/>
        <w:numPr>
          <w:ilvl w:val="0"/>
          <w:numId w:val="2"/>
        </w:numPr>
        <w:spacing w:after="80" w:line="266"/>
      </w:pPr>
      <w:r>
        <w:rPr>
          <w:rFonts w:ascii="Arial" w:cs="Arial" w:eastAsia="Arial" w:hAnsi="Arial"/>
          <w:b/>
          <w:bCs/>
          <w:sz w:val="21"/>
          <w:szCs w:val="21"/>
        </w:rPr>
        <w:t xml:space="preserve">Decoder probing.</w:t>
      </w:r>
      <w:r>
        <w:rPr>
          <w:rFonts w:ascii="Arial" w:cs="Arial" w:eastAsia="Arial" w:hAnsi="Arial"/>
          <w:sz w:val="21"/>
          <w:szCs w:val="21"/>
        </w:rPr>
        <w:t xml:space="preserve"> It runs on a worker thread and finishes at +13.5 s and +31.6 s, long before the main thread resumes. It is slower on the second machine (29.4 s versus 12.1 s from the last setup line), probably because it tests more codecs, but it is not on the critical path.</w:t>
      </w:r>
    </w:p>
    <w:p>
      <w:pPr>
        <w:pStyle w:val="ListParagraph"/>
        <w:numPr>
          <w:ilvl w:val="0"/>
          <w:numId w:val="2"/>
        </w:numPr>
        <w:spacing w:after="80" w:line="266"/>
      </w:pPr>
      <w:r>
        <w:rPr>
          <w:rFonts w:ascii="Arial" w:cs="Arial" w:eastAsia="Arial" w:hAnsi="Arial"/>
          <w:b/>
          <w:bCs/>
          <w:sz w:val="21"/>
          <w:szCs w:val="21"/>
        </w:rPr>
        <w:t xml:space="preserve">Logging policy and auto-update.</w:t>
      </w:r>
      <w:r>
        <w:rPr>
          <w:rFonts w:ascii="Arial" w:cs="Arial" w:eastAsia="Arial" w:hAnsi="Arial"/>
          <w:sz w:val="21"/>
          <w:szCs w:val="21"/>
        </w:rPr>
        <w:t xml:space="preserve"> The logging policy is applied after the gap, and the auto-update service is not logged during startup.</w:t>
      </w:r>
    </w:p>
    <w:p>
      <w:pPr>
        <w:pStyle w:val="ListParagraph"/>
        <w:numPr>
          <w:ilvl w:val="0"/>
          <w:numId w:val="2"/>
        </w:numPr>
        <w:spacing w:after="80" w:line="266"/>
      </w:pPr>
      <w:r>
        <w:rPr>
          <w:rFonts w:ascii="Arial" w:cs="Arial" w:eastAsia="Arial" w:hAnsi="Arial"/>
          <w:b/>
          <w:bCs/>
          <w:sz w:val="21"/>
          <w:szCs w:val="21"/>
        </w:rPr>
        <w:t xml:space="preserve">The profile file and registry.</w:t>
      </w:r>
      <w:r>
        <w:rPr>
          <w:rFonts w:ascii="Arial" w:cs="Arial" w:eastAsia="Arial" w:hAnsi="Arial"/>
          <w:sz w:val="21"/>
          <w:szCs w:val="21"/>
        </w:rPr>
        <w:t xml:space="preserve"> The Procmon capture already showed these are short (about 1.7 s of profile writes) and run while the main thread is blocked.</w:t>
      </w:r>
    </w:p>
    <w:p>
      <w:pPr>
        <w:pStyle w:val="Heading1"/>
        <w:keepNext/>
        <w:pBdr>
          <w:bottom w:val="single" w:color="004B87" w:sz="6" w:space="2"/>
        </w:pBdr>
        <w:spacing w:after="110" w:before="300"/>
      </w:pPr>
      <w:r>
        <w:rPr>
          <w:rFonts w:ascii="Arial" w:cs="Arial" w:eastAsia="Arial" w:hAnsi="Arial"/>
          <w:b/>
          <w:bCs/>
          <w:color w:val="004B87"/>
          <w:sz w:val="26"/>
          <w:szCs w:val="26"/>
        </w:rPr>
        <w:t xml:space="preserve">4. Other things in the logs</w:t>
      </w:r>
    </w:p>
    <w:p>
      <w:pPr>
        <w:pStyle w:val="ListParagraph"/>
        <w:numPr>
          <w:ilvl w:val="0"/>
          <w:numId w:val="2"/>
        </w:numPr>
        <w:spacing w:after="80" w:line="266"/>
      </w:pPr>
      <w:r>
        <w:rPr>
          <w:rFonts w:ascii="Arial" w:cs="Arial" w:eastAsia="Arial" w:hAnsi="Arial"/>
          <w:b/>
          <w:bCs/>
          <w:sz w:val="21"/>
          <w:szCs w:val="21"/>
        </w:rPr>
        <w:t xml:space="preserve">`Init HznProtect failed` (error) in both runs</w:t>
      </w:r>
      <w:r>
        <w:rPr>
          <w:rFonts w:ascii="Arial" w:cs="Arial" w:eastAsia="Arial" w:hAnsi="Arial"/>
          <w:sz w:val="21"/>
          <w:szCs w:val="21"/>
        </w:rPr>
        <w:t xml:space="preserve">, logged within 1 ms of </w:t>
      </w:r>
      <w:r>
        <w:rPr>
          <w:rFonts w:ascii="Consolas" w:cs="Consolas" w:eastAsia="Consolas" w:hAnsi="Consolas"/>
          <w:sz w:val="19"/>
          <w:szCs w:val="19"/>
        </w:rPr>
        <w:t xml:space="preserve">UDPProxy_Initialize</w:t>
      </w:r>
      <w:r>
        <w:rPr>
          <w:rFonts w:ascii="Arial" w:cs="Arial" w:eastAsia="Arial" w:hAnsi="Arial"/>
          <w:sz w:val="21"/>
          <w:szCs w:val="21"/>
        </w:rPr>
        <w:t xml:space="preserve">, so after the delay. I found no public documentation for </w:t>
      </w:r>
      <w:r>
        <w:rPr>
          <w:rFonts w:ascii="Consolas" w:cs="Consolas" w:eastAsia="Consolas" w:hAnsi="Consolas"/>
          <w:sz w:val="19"/>
          <w:szCs w:val="19"/>
        </w:rPr>
        <w:t xml:space="preserve">HznProtect</w:t>
      </w:r>
      <w:r>
        <w:rPr>
          <w:rFonts w:ascii="Arial" w:cs="Arial" w:eastAsia="Arial" w:hAnsi="Arial"/>
          <w:sz w:val="21"/>
          <w:szCs w:val="21"/>
        </w:rPr>
        <w:t xml:space="preserve">, so I cannot say what it protects or whether its failure is harmless. It appears on both machines, so it is probably environmental rather than a one-off.</w:t>
      </w:r>
    </w:p>
    <w:p>
      <w:pPr>
        <w:pStyle w:val="ListParagraph"/>
        <w:numPr>
          <w:ilvl w:val="0"/>
          <w:numId w:val="2"/>
        </w:numPr>
        <w:spacing w:after="80" w:line="266"/>
      </w:pPr>
      <w:r>
        <w:rPr>
          <w:rFonts w:ascii="Arial" w:cs="Arial" w:eastAsia="Arial" w:hAnsi="Arial"/>
          <w:b/>
          <w:bCs/>
          <w:sz w:val="21"/>
          <w:szCs w:val="21"/>
        </w:rPr>
        <w:t xml:space="preserve">A 0.5-second extra wait on 2026-10-08 only.</w:t>
      </w:r>
      <w:r>
        <w:rPr>
          <w:rFonts w:ascii="Arial" w:cs="Arial" w:eastAsia="Arial" w:hAnsi="Arial"/>
          <w:sz w:val="21"/>
          <w:szCs w:val="21"/>
        </w:rPr>
        <w:t xml:space="preserve"> The client appears to launch </w:t>
      </w:r>
      <w:r>
        <w:rPr>
          <w:rFonts w:ascii="Consolas" w:cs="Consolas" w:eastAsia="Consolas" w:hAnsi="Consolas"/>
          <w:sz w:val="19"/>
          <w:szCs w:val="19"/>
        </w:rPr>
        <w:t xml:space="preserve">horizon-protocol.exe</w:t>
      </w:r>
      <w:r>
        <w:rPr>
          <w:rFonts w:ascii="Arial" w:cs="Arial" w:eastAsia="Arial" w:hAnsi="Arial"/>
          <w:sz w:val="21"/>
          <w:szCs w:val="21"/>
        </w:rPr>
        <w:t xml:space="preserve"> (the log calls it the PartnerAppMgr service) and then waits 0.51 s before logging </w:t>
      </w:r>
      <w:r>
        <w:rPr>
          <w:rFonts w:ascii="Consolas" w:cs="Consolas" w:eastAsia="Consolas" w:hAnsi="Consolas"/>
          <w:sz w:val="19"/>
          <w:szCs w:val="19"/>
        </w:rPr>
        <w:t xml:space="preserve">Failed to retrieve the list of queues</w:t>
      </w:r>
      <w:r>
        <w:rPr>
          <w:rFonts w:ascii="Arial" w:cs="Arial" w:eastAsia="Arial" w:hAnsi="Arial"/>
          <w:sz w:val="21"/>
          <w:szCs w:val="21"/>
        </w:rPr>
        <w:t xml:space="preserve">. On 2026-10-06 the same step took 13 ms and reported 0 queues. SentinelOne's agent settings include a 500 ms process-block timeout, which is a coincidence worth testing but not evidence. This wait adds about half a second, not a minute.</w:t>
      </w:r>
    </w:p>
    <w:p>
      <w:pPr>
        <w:pStyle w:val="ListParagraph"/>
        <w:numPr>
          <w:ilvl w:val="0"/>
          <w:numId w:val="2"/>
        </w:numPr>
        <w:spacing w:after="80" w:line="266"/>
      </w:pPr>
      <w:r>
        <w:rPr>
          <w:rFonts w:ascii="Arial" w:cs="Arial" w:eastAsia="Arial" w:hAnsi="Arial"/>
          <w:b/>
          <w:bCs/>
          <w:sz w:val="21"/>
          <w:szCs w:val="21"/>
        </w:rPr>
        <w:t xml:space="preserve">`DriveWatcherImpl::Cleanup: Hidden window thread not started`</w:t>
      </w:r>
      <w:r>
        <w:rPr>
          <w:rFonts w:ascii="Arial" w:cs="Arial" w:eastAsia="Arial" w:hAnsi="Arial"/>
          <w:sz w:val="21"/>
          <w:szCs w:val="21"/>
        </w:rPr>
        <w:t xml:space="preserve"> appears at shutdown in the 2026-10-06 log (the other log ends before shutdown). It is unrelated to startup.</w:t>
      </w:r>
    </w:p>
    <w:p>
      <w:pPr>
        <w:pStyle w:val="Heading1"/>
        <w:keepNext/>
        <w:pBdr>
          <w:bottom w:val="single" w:color="004B87" w:sz="6" w:space="2"/>
        </w:pBdr>
        <w:spacing w:after="110" w:before="300"/>
      </w:pPr>
      <w:r>
        <w:rPr>
          <w:rFonts w:ascii="Arial" w:cs="Arial" w:eastAsia="Arial" w:hAnsi="Arial"/>
          <w:b/>
          <w:bCs/>
          <w:color w:val="004B87"/>
          <w:sz w:val="26"/>
          <w:szCs w:val="26"/>
        </w:rPr>
        <w:t xml:space="preserve">5. What to do next</w:t>
      </w:r>
    </w:p>
    <w:p>
      <w:pPr>
        <w:pStyle w:val="ListParagraph"/>
        <w:numPr>
          <w:ilvl w:val="0"/>
          <w:numId w:val="3"/>
        </w:numPr>
        <w:spacing w:after="100" w:line="266"/>
      </w:pPr>
      <w:r>
        <w:rPr>
          <w:rFonts w:ascii="Arial" w:cs="Arial" w:eastAsia="Arial" w:hAnsi="Arial"/>
          <w:b/>
          <w:bCs/>
          <w:sz w:val="21"/>
          <w:szCs w:val="21"/>
        </w:rPr>
        <w:t xml:space="preserve">Name the component dropping the connections.</w:t>
      </w:r>
      <w:r>
        <w:rPr>
          <w:rFonts w:ascii="Arial" w:cs="Arial" w:eastAsia="Arial" w:hAnsi="Arial"/>
          <w:sz w:val="21"/>
          <w:szCs w:val="21"/>
        </w:rPr>
        <w:t xml:space="preserve"> On an affected machine, run </w:t>
      </w:r>
      <w:r>
        <w:rPr>
          <w:rFonts w:ascii="Consolas" w:cs="Consolas" w:eastAsia="Consolas" w:hAnsi="Consolas"/>
          <w:sz w:val="19"/>
          <w:szCs w:val="19"/>
        </w:rPr>
        <w:t xml:space="preserve">Resolve-HorizonClientLoopbackStall.ps1 -Diagnose</w:t>
      </w:r>
      <w:r>
        <w:rPr>
          <w:rFonts w:ascii="Arial" w:cs="Arial" w:eastAsia="Arial" w:hAnsi="Arial"/>
          <w:sz w:val="21"/>
          <w:szCs w:val="21"/>
        </w:rPr>
        <w:t xml:space="preserve"> and then </w:t>
      </w:r>
      <w:r>
        <w:rPr>
          <w:rFonts w:ascii="Consolas" w:cs="Consolas" w:eastAsia="Consolas" w:hAnsi="Consolas"/>
          <w:sz w:val="19"/>
          <w:szCs w:val="19"/>
        </w:rPr>
        <w:t xml:space="preserve">Trace-HorizonClientPorts.ps1</w:t>
      </w:r>
      <w:r>
        <w:rPr>
          <w:rFonts w:ascii="Arial" w:cs="Arial" w:eastAsia="Arial" w:hAnsi="Arial"/>
          <w:sz w:val="21"/>
          <w:szCs w:val="21"/>
        </w:rPr>
        <w:t xml:space="preserve"> elevated. The second names the filter and provider that dropped each packet.</w:t>
      </w:r>
    </w:p>
    <w:p>
      <w:pPr>
        <w:pStyle w:val="ListParagraph"/>
        <w:numPr>
          <w:ilvl w:val="0"/>
          <w:numId w:val="3"/>
        </w:numPr>
        <w:spacing w:after="100" w:line="266"/>
      </w:pPr>
      <w:r>
        <w:rPr>
          <w:rFonts w:ascii="Arial" w:cs="Arial" w:eastAsia="Arial" w:hAnsi="Arial"/>
          <w:b/>
          <w:bCs/>
          <w:sz w:val="21"/>
          <w:szCs w:val="21"/>
        </w:rPr>
        <w:t xml:space="preserve">Ask the SOC for a pilot exclusion for both executables.</w:t>
      </w:r>
      <w:r>
        <w:rPr>
          <w:rFonts w:ascii="Arial" w:cs="Arial" w:eastAsia="Arial" w:hAnsi="Arial"/>
          <w:sz w:val="21"/>
          <w:szCs w:val="21"/>
        </w:rPr>
        <w:t xml:space="preserve"> Request a process-scoped interoperability exclusion for </w:t>
      </w:r>
      <w:r>
        <w:rPr>
          <w:rFonts w:ascii="Consolas" w:cs="Consolas" w:eastAsia="Consolas" w:hAnsi="Consolas"/>
          <w:sz w:val="19"/>
          <w:szCs w:val="19"/>
        </w:rPr>
        <w:t xml:space="preserve">horizon-client.exe</w:t>
      </w:r>
      <w:r>
        <w:rPr>
          <w:rFonts w:ascii="Arial" w:cs="Arial" w:eastAsia="Arial" w:hAnsi="Arial"/>
          <w:sz w:val="21"/>
          <w:szCs w:val="21"/>
        </w:rPr>
        <w:t xml:space="preserve"> and </w:t>
      </w:r>
      <w:r>
        <w:rPr>
          <w:rFonts w:ascii="Consolas" w:cs="Consolas" w:eastAsia="Consolas" w:hAnsi="Consolas"/>
          <w:sz w:val="19"/>
          <w:szCs w:val="19"/>
        </w:rPr>
        <w:t xml:space="preserve">horizon-protocol.exe</w:t>
      </w:r>
      <w:r>
        <w:rPr>
          <w:rFonts w:ascii="Arial" w:cs="Arial" w:eastAsia="Arial" w:hAnsi="Arial"/>
          <w:sz w:val="21"/>
          <w:szCs w:val="21"/>
        </w:rPr>
        <w:t xml:space="preserve">, and a check of the SentinelOne console for network events on the affected host during the window. Retime the launch afterwards.</w:t>
      </w:r>
    </w:p>
    <w:p>
      <w:pPr>
        <w:pStyle w:val="ListParagraph"/>
        <w:numPr>
          <w:ilvl w:val="0"/>
          <w:numId w:val="3"/>
        </w:numPr>
        <w:spacing w:after="100" w:line="266"/>
      </w:pPr>
      <w:r>
        <w:rPr>
          <w:rFonts w:ascii="Arial" w:cs="Arial" w:eastAsia="Arial" w:hAnsi="Arial"/>
          <w:b/>
          <w:bCs/>
          <w:sz w:val="21"/>
          <w:szCs w:val="21"/>
        </w:rPr>
        <w:t xml:space="preserve">Get a log from a machine that starts quickly.</w:t>
      </w:r>
      <w:r>
        <w:rPr>
          <w:rFonts w:ascii="Arial" w:cs="Arial" w:eastAsia="Arial" w:hAnsi="Arial"/>
          <w:sz w:val="21"/>
          <w:szCs w:val="21"/>
        </w:rPr>
        <w:t xml:space="preserve"> If its gap between </w:t>
      </w:r>
      <w:r>
        <w:rPr>
          <w:rFonts w:ascii="Consolas" w:cs="Consolas" w:eastAsia="Consolas" w:hAnsi="Consolas"/>
          <w:sz w:val="19"/>
          <w:szCs w:val="19"/>
        </w:rPr>
        <w:t xml:space="preserve">Set local language</w:t>
      </w:r>
      <w:r>
        <w:rPr>
          <w:rFonts w:ascii="Arial" w:cs="Arial" w:eastAsia="Arial" w:hAnsi="Arial"/>
          <w:sz w:val="21"/>
          <w:szCs w:val="21"/>
        </w:rPr>
        <w:t xml:space="preserve"> and </w:t>
      </w:r>
      <w:r>
        <w:rPr>
          <w:rFonts w:ascii="Consolas" w:cs="Consolas" w:eastAsia="Consolas" w:hAnsi="Consolas"/>
          <w:sz w:val="19"/>
          <w:szCs w:val="19"/>
        </w:rPr>
        <w:t xml:space="preserve">UDPProxy_Initialize</w:t>
      </w:r>
      <w:r>
        <w:rPr>
          <w:rFonts w:ascii="Arial" w:cs="Arial" w:eastAsia="Arial" w:hAnsi="Arial"/>
          <w:sz w:val="21"/>
          <w:szCs w:val="21"/>
        </w:rPr>
        <w:t xml:space="preserve"> is a second or two, compare its security agent policy and firewall configuration with the slow machines.</w:t>
      </w:r>
    </w:p>
    <w:p>
      <w:pPr>
        <w:pStyle w:val="ListParagraph"/>
        <w:numPr>
          <w:ilvl w:val="0"/>
          <w:numId w:val="3"/>
        </w:numPr>
        <w:spacing w:after="100" w:line="266"/>
      </w:pPr>
      <w:r>
        <w:rPr>
          <w:rFonts w:ascii="Arial" w:cs="Arial" w:eastAsia="Arial" w:hAnsi="Arial"/>
          <w:b/>
          <w:bCs/>
          <w:sz w:val="21"/>
          <w:szCs w:val="21"/>
        </w:rPr>
        <w:t xml:space="preserve">Open an Omnissa case with both logs and the Procmon capture.</w:t>
      </w:r>
      <w:r>
        <w:rPr>
          <w:rFonts w:ascii="Arial" w:cs="Arial" w:eastAsia="Arial" w:hAnsi="Arial"/>
          <w:sz w:val="21"/>
          <w:szCs w:val="21"/>
        </w:rPr>
        <w:t xml:space="preserve"> Ask why startup makes three 21-second connection attempts to the machine's own address before the UDP proxy initializes, whether a setting avoids it, and what the </w:t>
      </w:r>
      <w:r>
        <w:rPr>
          <w:rFonts w:ascii="Consolas" w:cs="Consolas" w:eastAsia="Consolas" w:hAnsi="Consolas"/>
          <w:sz w:val="19"/>
          <w:szCs w:val="19"/>
        </w:rPr>
        <w:t xml:space="preserve">Init HznProtect failed</w:t>
      </w:r>
      <w:r>
        <w:rPr>
          <w:rFonts w:ascii="Arial" w:cs="Arial" w:eastAsia="Arial" w:hAnsi="Arial"/>
          <w:sz w:val="21"/>
          <w:szCs w:val="21"/>
        </w:rPr>
        <w:t xml:space="preserve"> error means.</w:t>
      </w:r>
    </w:p>
    <w:p>
      <w:pPr>
        <w:pStyle w:val="Heading1"/>
        <w:keepNext/>
        <w:pBdr>
          <w:bottom w:val="single" w:color="004B87" w:sz="6" w:space="2"/>
        </w:pBdr>
        <w:spacing w:after="110" w:before="300"/>
      </w:pPr>
      <w:r>
        <w:rPr>
          <w:rFonts w:ascii="Arial" w:cs="Arial" w:eastAsia="Arial" w:hAnsi="Arial"/>
          <w:b/>
          <w:bCs/>
          <w:color w:val="004B87"/>
          <w:sz w:val="26"/>
          <w:szCs w:val="26"/>
        </w:rPr>
        <w:t xml:space="preserve">6. Limits</w:t>
      </w:r>
    </w:p>
    <w:p>
      <w:pPr>
        <w:pStyle w:val="ListParagraph"/>
        <w:numPr>
          <w:ilvl w:val="0"/>
          <w:numId w:val="2"/>
        </w:numPr>
        <w:spacing w:after="80" w:line="266"/>
      </w:pPr>
      <w:r>
        <w:rPr>
          <w:rFonts w:ascii="Arial" w:cs="Arial" w:eastAsia="Arial" w:hAnsi="Arial"/>
          <w:sz w:val="21"/>
          <w:szCs w:val="21"/>
        </w:rPr>
        <w:t xml:space="preserve">The logs are at INFO level and do not say what the client is connecting to. A debug-level client log or a vendor build with extra tracing would.</w:t>
      </w:r>
    </w:p>
    <w:p>
      <w:pPr>
        <w:pStyle w:val="ListParagraph"/>
        <w:numPr>
          <w:ilvl w:val="0"/>
          <w:numId w:val="2"/>
        </w:numPr>
        <w:spacing w:after="80" w:line="266"/>
      </w:pPr>
      <w:r>
        <w:rPr>
          <w:rFonts w:ascii="Arial" w:cs="Arial" w:eastAsia="Arial" w:hAnsi="Arial"/>
          <w:sz w:val="21"/>
          <w:szCs w:val="21"/>
        </w:rPr>
        <w:t xml:space="preserve">Only the 2026-10-08 run has a matching Procmon capture. For 2026-10-06 the link rests on the identical 63-second gap, not on direct evidence.</w:t>
      </w:r>
    </w:p>
    <w:p>
      <w:pPr>
        <w:pStyle w:val="ListParagraph"/>
        <w:numPr>
          <w:ilvl w:val="0"/>
          <w:numId w:val="2"/>
        </w:numPr>
        <w:spacing w:after="80" w:line="266"/>
      </w:pPr>
      <w:r>
        <w:rPr>
          <w:rFonts w:ascii="Arial" w:cs="Arial" w:eastAsia="Arial" w:hAnsi="Arial"/>
          <w:sz w:val="21"/>
          <w:szCs w:val="21"/>
        </w:rPr>
        <w:t xml:space="preserve">I do not know which machine produced the 2026-10-06 log. The decoder results suggest different hardware from the 2026-10-08 machine.</w:t>
      </w:r>
    </w:p>
    <w:sectPr>
      <w:headerReference w:type="default" r:id="rId7"/>
      <w:footerReference w:type="default" r:id="rId8"/>
      <w:pgSz w:w="12240" w:h="15840" w:orient="portrait"/>
      <w:pgMar w:top="1700" w:right="1080" w:bottom="1200" w:left="1080" w:header="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pBdr>
        <w:top w:val="single" w:color="BFC9D4" w:sz="4" w:space="4"/>
      </w:pBdr>
      <w:jc w:val="center"/>
    </w:pPr>
    <w:r>
      <w:rPr>
        <w:rFonts w:ascii="Arial" w:cs="Arial" w:eastAsia="Arial" w:hAnsi="Arial"/>
        <w:color w:val="5A6B7B"/>
        <w:sz w:val="17"/>
        <w:szCs w:val="17"/>
      </w:rPr>
      <w:t xml:space="preserve">Horizon Client startup log analysis  |  Page </w:t>
    </w:r>
    <w:r>
      <w:rPr>
        <w:rFonts w:ascii="Arial" w:cs="Arial" w:eastAsia="Arial" w:hAnsi="Arial"/>
        <w:color w:val="5A6B7B"/>
        <w:sz w:val="17"/>
        <w:szCs w:val="17"/>
      </w:rPr>
      <w:fldChar w:fldCharType="begin"/>
      <w:instrText xml:space="preserve">PAGE</w:instrText>
      <w:fldChar w:fldCharType="separate"/>
      <w:fldChar w:fldCharType="end"/>
    </w:r>
    <w:r>
      <w:rPr>
        <w:rFonts w:ascii="Arial" w:cs="Arial" w:eastAsia="Arial" w:hAnsi="Arial"/>
        <w:color w:val="5A6B7B"/>
        <w:sz w:val="17"/>
        <w:szCs w:val="17"/>
      </w:rPr>
      <w:t xml:space="preserve"> of </w:t>
    </w:r>
    <w:r>
      <w:rPr>
        <w:rFonts w:ascii="Arial" w:cs="Arial" w:eastAsia="Arial" w:hAnsi="Arial"/>
        <w:color w:val="5A6B7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ind w:left="-1080" w:right="-1080"/>
    </w:pPr>
    <w:r>
      <w:drawing>
        <wp:inline distT="0" distB="0" distL="0" distR="0">
          <wp:extent cx="7772400" cy="666750"/>
          <wp:effectExtent t="0" r="0" b="0" l="0"/>
          <wp:docPr id="1" name="USPS_Header_Banner" descr="Modern Desktop Performance banner" title="USPS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666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Small">
    <w:name w:val="Footer Small"/>
    <w:basedOn w:val="Normal"/>
    <w:rPr>
      <w:rFonts w:ascii="Arial" w:cs="Arial" w:eastAsia="Arial" w:hAnsi="Arial"/>
      <w:color w:val="5A6B7B"/>
      <w:sz w:val="17"/>
      <w:szCs w:val="17"/>
    </w:rPr>
  </w:style>
  <w:style w:type="paragraph" w:styleId="Heading1">
    <w:name w:val="Heading 1"/>
    <w:basedOn w:val="Normal"/>
    <w:next w:val="Normal"/>
    <w:qFormat/>
    <w:pPr>
      <w:spacing w:after="110" w:before="300"/>
      <w:outlineLvl w:val="0"/>
    </w:pPr>
    <w:rPr>
      <w:rFonts w:ascii="Arial" w:cs="Arial" w:eastAsia="Arial" w:hAnsi="Arial"/>
      <w:b/>
      <w:bCs/>
      <w:color w:val="004B8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489f5b87f4179183e016af558158646e21ac94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87ba4f433b22081aaa5171602258a13cee9e0a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horizon-client.exe Is Slow to Open: Client Log Analysis</dc:title>
  <dc:creator>Win Martin</dc:creator>
  <cp:lastModifiedBy>Un-named</cp:lastModifiedBy>
  <cp:revision>1</cp:revision>
  <dcterms:created xsi:type="dcterms:W3CDTF">2026-10-08T14:25:11.552Z</dcterms:created>
  <dcterms:modified xsi:type="dcterms:W3CDTF">2026-10-08T14:25:11.553Z</dcterms:modified>
</cp:coreProperties>
</file>

<file path=docProps/custom.xml><?xml version="1.0" encoding="utf-8"?>
<Properties xmlns="http://schemas.openxmlformats.org/officeDocument/2006/custom-properties" xmlns:vt="http://schemas.openxmlformats.org/officeDocument/2006/docPropsVTypes"/>
</file>