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32"/>
          <w:szCs w:val="32"/>
        </w:rPr>
        <w:t xml:space="preserve">RYAN WINZENBURG</w:t>
      </w:r>
    </w:p>
    <w:p>
      <w:pPr>
        <w:spacing w:after="0"/>
      </w:pPr>
      <w:r>
        <w:rPr>
          <w:color w:val="666666"/>
          <w:sz w:val="22"/>
          <w:szCs w:val="22"/>
        </w:rPr>
        <w:t xml:space="preserve">Denver, CO | 303.359.3744 | ryanwinzenburg@gmail.com</w:t>
      </w:r>
    </w:p>
    <w:p>
      <w:pPr>
        <w:spacing w:after="0"/>
      </w:pPr>
      <w:r>
        <w:rPr>
          <w:color w:val="666666"/>
          <w:sz w:val="22"/>
          <w:szCs w:val="22"/>
        </w:rPr>
        <w:t xml:space="preserve">linkedin.com/in/rwinzenburg | winzenburg.com</w:t>
      </w:r>
    </w:p>
    <w:p>
      <w:pPr>
        <w:spacing w:before="480" w:after="0"/>
      </w:pPr>
      <w:r>
        <w:rPr>
          <w:sz w:val="24"/>
          <w:szCs w:val="24"/>
        </w:rPr>
        <w:t xml:space="preserve">January 17, 2026</w:t>
      </w:r>
    </w:p>
    <w:p>
      <w:pPr>
        <w:spacing w:before="480" w:after="0"/>
      </w:pPr>
      <w:r>
        <w:rPr>
          <w:sz w:val="24"/>
          <w:szCs w:val="24"/>
        </w:rPr>
        <w:t xml:space="preserve">Constant Contact Hiring Team</w:t>
      </w:r>
    </w:p>
    <w:p>
      <w:pPr>
        <w:spacing w:after="480"/>
      </w:pPr>
      <w:r>
        <w:rPr>
          <w:sz w:val="24"/>
          <w:szCs w:val="24"/>
        </w:rPr>
        <w:t xml:space="preserve">Re: Director, Design System &amp; Foundations</w:t>
      </w:r>
    </w:p>
    <w:p>
      <w:pPr>
        <w:spacing w:after="240"/>
      </w:pPr>
      <w:r>
        <w:rPr>
          <w:sz w:val="24"/>
          <w:szCs w:val="24"/>
        </w:rPr>
        <w:t xml:space="preserve">Dear Hiring Team,</w:t>
      </w:r>
    </w:p>
    <w:p>
      <w:pPr>
        <w:spacing w:after="240"/>
      </w:pPr>
      <w:r>
        <w:rPr>
          <w:sz w:val="24"/>
          <w:szCs w:val="24"/>
        </w:rPr>
        <w:t xml:space="preserve">I've built the exact thing you're describing. At Pitney Bowes, I founded and led a design systems program that scaled across 300+ products globally—creating the style guides, component libraries, and foundational standards that became the single source of truth for thousands of designers and developers. I defined the governance, drove adoption, partnered with C-level executives to translate brand guidelines into scalable patterns, and trained 50+ practitioners. That experience, combined with my technical fluency in front-end development, is why I'm excited about this role.</w:t>
      </w:r>
    </w:p>
    <w:p>
      <w:pPr>
        <w:spacing w:after="240"/>
      </w:pPr>
      <w:r>
        <w:rPr>
          <w:sz w:val="24"/>
          <w:szCs w:val="24"/>
        </w:rPr>
        <w:t xml:space="preserve">What sets me apart from many design systems leaders is that I can actually build what I design. I've written production HTML, CSS, and JavaScript. I understand React component architecture and the lifecycle of components in modern frameworks. That technical fluency means I can have real conversations with engineers about implementation best practices, catch issues before they become technical debt, and drive meaningful improvements in design-to-code workflows. At Comcast, that combination helped reduce production cycles by 40% and increase team velocity by 30%.</w:t>
      </w:r>
    </w:p>
    <w:p>
      <w:pPr>
        <w:spacing w:after="240"/>
      </w:pPr>
      <w:r>
        <w:rPr>
          <w:sz w:val="24"/>
          <w:szCs w:val="24"/>
        </w:rPr>
        <w:t xml:space="preserve">I also understand that design systems are fundamentally about governance and influence, not just components. At CVS Health during the $69B Aetna merger, I defined and governed experience standards ensuring alignment across UX, visual design, and content strategy while two massive organizations learned to work together. I've acted as the connective tissue between Product, Design, and Engineering—balancing long-term platform health with immediate delivery needs. I know how to present complex system strategies to both technical and non-technical audiences, and I have a track record of driving adoption through partnership rather than mandate.</w:t>
      </w:r>
    </w:p>
    <w:p>
      <w:pPr>
        <w:spacing w:after="240"/>
      </w:pPr>
      <w:r>
        <w:rPr>
          <w:sz w:val="24"/>
          <w:szCs w:val="24"/>
        </w:rPr>
        <w:t xml:space="preserve">Finally, I care deeply about building teams, not just systems. At Life Time Fitness, I managed a team of eight and established a culture of systems thinking and craft excellence. I believe the best design systems are built by people who feel ownership and pride in their work—and creating that environment is as important as getting the token architecture right.</w:t>
      </w:r>
    </w:p>
    <w:p>
      <w:pPr>
        <w:spacing w:after="240"/>
      </w:pPr>
      <w:r>
        <w:rPr>
          <w:sz w:val="24"/>
          <w:szCs w:val="24"/>
        </w:rPr>
        <w:t xml:space="preserve">Constant Contact's mission—empowering small businesses to succeed through powerful, intuitive tools—resonates with me. A great design system is the engine that makes that possible at scale. I'd welcome the opportunity to discuss how my experience building and governing design systems across complex product portfolios can help Constant Contact deliver cohesive, accessible experiences that delight customers.</w:t>
      </w:r>
    </w:p>
    <w:p>
      <w:pPr>
        <w:spacing w:before="480" w:after="0"/>
      </w:pPr>
      <w:r>
        <w:rPr>
          <w:sz w:val="24"/>
          <w:szCs w:val="24"/>
        </w:rPr>
        <w:t xml:space="preserve">Sincerely,</w:t>
      </w:r>
    </w:p>
    <w:p>
      <w:pPr>
        <w:spacing w:before="240" w:after="0"/>
      </w:pPr>
      <w:r>
        <w:rPr>
          <w:b/>
          <w:bCs/>
          <w:sz w:val="24"/>
          <w:szCs w:val="24"/>
        </w:rPr>
        <w:t xml:space="preserve">Ryan Winzenburg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2026-01-18T03:22:34.721Z</dcterms:created>
  <dcterms:modified xsi:type="dcterms:W3CDTF">2026-01-18T03:22:34.722Z</dcterms:modified>
</cp:coreProperties>
</file>

<file path=docProps/custom.xml><?xml version="1.0" encoding="utf-8"?>
<Properties xmlns="http://schemas.openxmlformats.org/officeDocument/2006/custom-properties" xmlns:vt="http://schemas.openxmlformats.org/officeDocument/2006/docPropsVTypes"/>
</file>