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9E29" w14:textId="77777777" w:rsidR="002E4FD3" w:rsidRPr="002E4FD3" w:rsidRDefault="002E4FD3" w:rsidP="002E4FD3">
      <w:p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Вступление (около 1 минуты):</w:t>
      </w:r>
    </w:p>
    <w:p w14:paraId="135053A7" w14:textId="77777777" w:rsidR="002E4FD3" w:rsidRPr="002E4FD3" w:rsidRDefault="002E4FD3" w:rsidP="002E4F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Семён:</w:t>
      </w:r>
      <w:r w:rsidRPr="002E4FD3">
        <w:rPr>
          <w:rFonts w:ascii="Times New Roman" w:hAnsi="Times New Roman" w:cs="Times New Roman"/>
          <w:sz w:val="28"/>
          <w:szCs w:val="28"/>
        </w:rPr>
        <w:t> (Начинает) Здравствуйте, уважаемая комиссия! Мы, Баргуев Виктор и Мозжнов Семён, ученики 10 «Б» класса МБОУ Кутуликской СОШ, представляем наш проект “CS2: Руководство по тактическому применению гранат”. (Кратко и с энтузиазмом). В наше время компьютерные игры стали неотъемлемой частью жизни многих подростков, и мы решили совместить увлечение игрой Counter-Strike 2 с изучением программирования и видеопроизводства.</w:t>
      </w:r>
    </w:p>
    <w:p w14:paraId="0BA5EF75" w14:textId="77777777" w:rsidR="002E4FD3" w:rsidRPr="002E4FD3" w:rsidRDefault="002E4FD3" w:rsidP="002E4F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Виктор:</w:t>
      </w:r>
      <w:r w:rsidRPr="002E4FD3">
        <w:rPr>
          <w:rFonts w:ascii="Times New Roman" w:hAnsi="Times New Roman" w:cs="Times New Roman"/>
          <w:sz w:val="28"/>
          <w:szCs w:val="28"/>
        </w:rPr>
        <w:t> Наш проект посвящен важной, но часто игнорируемой составляющей игры CS2 – тактическому применению гранат. Мы создали онлайн-руководство, призванное улучшить игровой опыт и помочь игрокам эффективнее использовать гранаты.</w:t>
      </w:r>
    </w:p>
    <w:p w14:paraId="77E02169" w14:textId="77777777" w:rsidR="002E4FD3" w:rsidRPr="002E4FD3" w:rsidRDefault="002E4FD3" w:rsidP="002E4FD3">
      <w:p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Основная часть (около 4 минут):</w:t>
      </w:r>
    </w:p>
    <w:p w14:paraId="6C6EA50A" w14:textId="77777777" w:rsidR="002E4FD3" w:rsidRPr="002E4FD3" w:rsidRDefault="002E4FD3" w:rsidP="002E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Семён:</w:t>
      </w:r>
      <w:r w:rsidRPr="002E4FD3">
        <w:rPr>
          <w:rFonts w:ascii="Times New Roman" w:hAnsi="Times New Roman" w:cs="Times New Roman"/>
          <w:sz w:val="28"/>
          <w:szCs w:val="28"/>
        </w:rPr>
        <w:t> (Слайд 2) (Обращается к слайду 2) Многие игроки в CS2 сталкиваются с проблемами из-за недостаточного знания применения гранат. Незнание раскидок приводит к потере тактического преимущества, лишним тратам и опасным ситуациям для команды. Именно поэтому мы поставили перед собой цель – создать удобное и информативное руководство по использованию гранат.</w:t>
      </w:r>
    </w:p>
    <w:p w14:paraId="6BBE600D" w14:textId="59E31BDB" w:rsidR="002E4FD3" w:rsidRPr="002E4FD3" w:rsidRDefault="002E4FD3" w:rsidP="002E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Виктор:</w:t>
      </w:r>
      <w:r w:rsidRPr="002E4FD3">
        <w:rPr>
          <w:rFonts w:ascii="Times New Roman" w:hAnsi="Times New Roman" w:cs="Times New Roman"/>
          <w:sz w:val="28"/>
          <w:szCs w:val="28"/>
        </w:rPr>
        <w:t> (Слайд 3) (Переход к слайду 3</w:t>
      </w:r>
      <w:r w:rsidRPr="002E4FD3">
        <w:rPr>
          <w:rFonts w:ascii="Times New Roman" w:hAnsi="Times New Roman" w:cs="Times New Roman"/>
          <w:sz w:val="28"/>
          <w:szCs w:val="28"/>
        </w:rPr>
        <w:t>).</w:t>
      </w:r>
      <w:r w:rsidRPr="002E4FD3">
        <w:rPr>
          <w:rFonts w:ascii="Times New Roman" w:hAnsi="Times New Roman" w:cs="Times New Roman"/>
          <w:sz w:val="28"/>
          <w:szCs w:val="28"/>
        </w:rPr>
        <w:t xml:space="preserve"> Для решения этой задачи мы использовали современные технологии веб-разработки: Python с фреймворком Flask, HTML, CSS и JavaScript. </w:t>
      </w:r>
      <w:r w:rsidRPr="002E4FD3">
        <w:rPr>
          <w:rFonts w:ascii="Times New Roman" w:hAnsi="Times New Roman" w:cs="Times New Roman"/>
          <w:sz w:val="28"/>
          <w:szCs w:val="28"/>
        </w:rPr>
        <w:t>В результате</w:t>
      </w:r>
      <w:r w:rsidRPr="002E4FD3">
        <w:rPr>
          <w:rFonts w:ascii="Times New Roman" w:hAnsi="Times New Roman" w:cs="Times New Roman"/>
          <w:sz w:val="28"/>
          <w:szCs w:val="28"/>
        </w:rPr>
        <w:t xml:space="preserve"> мы не только записали и обработали несколько видеороликов с демонстрацией эффективных раскидок гранат на трех популярных картах (Mirage, Dust2, Inferno), но и создали полноценный сайт с интуитивно понятным интерфейсом. (Можно упомянуть о трудностях, с которыми вы столкнулись, и как их преодолели, например: “На этапе разработки сайта мы столкнулись с проблемами в визуальном оформлении, но успешно решили их, используя медиа-запросы”).</w:t>
      </w:r>
    </w:p>
    <w:p w14:paraId="0177B076" w14:textId="1155EBF0" w:rsidR="002E4FD3" w:rsidRPr="002E4FD3" w:rsidRDefault="002E4FD3" w:rsidP="002E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Семён:</w:t>
      </w:r>
      <w:r w:rsidRPr="002E4FD3">
        <w:rPr>
          <w:rFonts w:ascii="Times New Roman" w:hAnsi="Times New Roman" w:cs="Times New Roman"/>
          <w:sz w:val="28"/>
          <w:szCs w:val="28"/>
        </w:rPr>
        <w:t xml:space="preserve"> (Слайд 4) (Переход к слайду 4) Наше руководство имеет ряд ключевых преимуществ. Оно предлагает интерактивный формат обучения, помогает игрокам повысить свои навыки и командную эффективность, экономит игровые ресурсы и улучшает понимание тактики игры. (Указать </w:t>
      </w:r>
      <w:r w:rsidRPr="002E4FD3">
        <w:rPr>
          <w:rFonts w:ascii="Times New Roman" w:hAnsi="Times New Roman" w:cs="Times New Roman"/>
          <w:sz w:val="28"/>
          <w:szCs w:val="28"/>
        </w:rPr>
        <w:t>1–2 самых</w:t>
      </w:r>
      <w:r w:rsidRPr="002E4FD3">
        <w:rPr>
          <w:rFonts w:ascii="Times New Roman" w:hAnsi="Times New Roman" w:cs="Times New Roman"/>
          <w:sz w:val="28"/>
          <w:szCs w:val="28"/>
        </w:rPr>
        <w:t xml:space="preserve"> сильных преимущества).</w:t>
      </w:r>
    </w:p>
    <w:p w14:paraId="3AA949B2" w14:textId="77777777" w:rsidR="002E4FD3" w:rsidRPr="002E4FD3" w:rsidRDefault="002E4FD3" w:rsidP="002E4FD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F2FD77" w14:textId="35CD65FB" w:rsidR="002E4FD3" w:rsidRPr="002E4FD3" w:rsidRDefault="002E4FD3" w:rsidP="002E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Виктор:</w:t>
      </w:r>
      <w:r w:rsidRPr="002E4FD3">
        <w:rPr>
          <w:rFonts w:ascii="Times New Roman" w:hAnsi="Times New Roman" w:cs="Times New Roman"/>
          <w:sz w:val="28"/>
          <w:szCs w:val="28"/>
        </w:rPr>
        <w:t> (Слайд 5) (Переход к слайду 5</w:t>
      </w:r>
      <w:r w:rsidRPr="002E4FD3">
        <w:rPr>
          <w:rFonts w:ascii="Times New Roman" w:hAnsi="Times New Roman" w:cs="Times New Roman"/>
          <w:sz w:val="28"/>
          <w:szCs w:val="28"/>
        </w:rPr>
        <w:t>).</w:t>
      </w:r>
      <w:r w:rsidRPr="002E4FD3">
        <w:rPr>
          <w:rFonts w:ascii="Times New Roman" w:hAnsi="Times New Roman" w:cs="Times New Roman"/>
          <w:sz w:val="28"/>
          <w:szCs w:val="28"/>
        </w:rPr>
        <w:t xml:space="preserve"> Теперь мы покажем вам демонстрацию нашего сайта. Видеоролики на сайте содержат инструкции по выполнению </w:t>
      </w:r>
      <w:r>
        <w:rPr>
          <w:rFonts w:ascii="Times New Roman" w:hAnsi="Times New Roman" w:cs="Times New Roman"/>
          <w:sz w:val="28"/>
          <w:szCs w:val="28"/>
        </w:rPr>
        <w:t>помощи в раскидке</w:t>
      </w:r>
      <w:r w:rsidRPr="002E4FD3">
        <w:rPr>
          <w:rFonts w:ascii="Times New Roman" w:hAnsi="Times New Roman" w:cs="Times New Roman"/>
          <w:sz w:val="28"/>
          <w:szCs w:val="28"/>
        </w:rPr>
        <w:t xml:space="preserve"> гранат.</w:t>
      </w:r>
      <w:r>
        <w:rPr>
          <w:rFonts w:ascii="Times New Roman" w:hAnsi="Times New Roman" w:cs="Times New Roman"/>
          <w:sz w:val="28"/>
          <w:szCs w:val="28"/>
        </w:rPr>
        <w:t xml:space="preserve"> На главной странице есть сами карты, на которых происходят действия игры, после мы можем перейти под категорию карты, где показаны удобные для взаимодействия плитки с типами гранат для использования, нажав на которые откроются видео с самими гранатами, где показано, куда встать и куда навести мышкой. Эти видео были сделаны и записаны после подробного анализа и поиска как личных гранат, так и гранат сообщества </w:t>
      </w:r>
    </w:p>
    <w:p w14:paraId="4CF1BC1F" w14:textId="77777777" w:rsidR="002E4FD3" w:rsidRPr="002E4FD3" w:rsidRDefault="002E4FD3" w:rsidP="002E4FD3">
      <w:p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Заключение (около 2 минут):</w:t>
      </w:r>
    </w:p>
    <w:p w14:paraId="70CADA4F" w14:textId="652332FA" w:rsidR="002E4FD3" w:rsidRPr="002E4FD3" w:rsidRDefault="002E4FD3" w:rsidP="002E4F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Семён:</w:t>
      </w:r>
      <w:r w:rsidRPr="002E4FD3">
        <w:rPr>
          <w:rFonts w:ascii="Times New Roman" w:hAnsi="Times New Roman" w:cs="Times New Roman"/>
          <w:sz w:val="28"/>
          <w:szCs w:val="28"/>
        </w:rPr>
        <w:t> (После видео</w:t>
      </w:r>
      <w:r w:rsidRPr="002E4FD3">
        <w:rPr>
          <w:rFonts w:ascii="Times New Roman" w:hAnsi="Times New Roman" w:cs="Times New Roman"/>
          <w:sz w:val="28"/>
          <w:szCs w:val="28"/>
        </w:rPr>
        <w:t>).</w:t>
      </w:r>
      <w:r w:rsidRPr="002E4FD3">
        <w:rPr>
          <w:rFonts w:ascii="Times New Roman" w:hAnsi="Times New Roman" w:cs="Times New Roman"/>
          <w:sz w:val="28"/>
          <w:szCs w:val="28"/>
        </w:rPr>
        <w:t xml:space="preserve"> В заключение хочется отметить, что работа над этим проектом стала для нас отличной практикой. Мы приобрели бесценный опыт в видеопроизводстве и веб-разработке, научились работать в команде и эффективно решать сложные задачи.</w:t>
      </w:r>
    </w:p>
    <w:p w14:paraId="3125FBDE" w14:textId="77777777" w:rsidR="002E4FD3" w:rsidRPr="002E4FD3" w:rsidRDefault="002E4FD3" w:rsidP="002E4F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4FD3">
        <w:rPr>
          <w:rFonts w:ascii="Times New Roman" w:hAnsi="Times New Roman" w:cs="Times New Roman"/>
          <w:b/>
          <w:bCs/>
          <w:sz w:val="28"/>
          <w:szCs w:val="28"/>
        </w:rPr>
        <w:t>Виктор:</w:t>
      </w:r>
      <w:r w:rsidRPr="002E4FD3">
        <w:rPr>
          <w:rFonts w:ascii="Times New Roman" w:hAnsi="Times New Roman" w:cs="Times New Roman"/>
          <w:sz w:val="28"/>
          <w:szCs w:val="28"/>
        </w:rPr>
        <w:t> Этот проект – не только наше учебное достижение, но и полезный инструмент для игроков CS2. Мы надеемся, что наше руководство поможет улучшить игровой опыт многих пользователей. Спасибо за внимание! (Готовы ответить на вопросы).</w:t>
      </w:r>
    </w:p>
    <w:p w14:paraId="2D10F90D" w14:textId="77777777" w:rsidR="000506A9" w:rsidRDefault="000506A9"/>
    <w:sectPr w:rsidR="0005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226E3"/>
    <w:multiLevelType w:val="multilevel"/>
    <w:tmpl w:val="1A8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A5E38"/>
    <w:multiLevelType w:val="multilevel"/>
    <w:tmpl w:val="938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D0E98"/>
    <w:multiLevelType w:val="multilevel"/>
    <w:tmpl w:val="032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837499">
    <w:abstractNumId w:val="2"/>
  </w:num>
  <w:num w:numId="2" w16cid:durableId="1797023366">
    <w:abstractNumId w:val="1"/>
  </w:num>
  <w:num w:numId="3" w16cid:durableId="187853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A9"/>
    <w:rsid w:val="000506A9"/>
    <w:rsid w:val="001F0B10"/>
    <w:rsid w:val="002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D742"/>
  <w15:chartTrackingRefBased/>
  <w15:docId w15:val="{0E0C04FD-F8A5-4C40-8BF9-45CCBC02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6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6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6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6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6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6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6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06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06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0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Баргуев</dc:creator>
  <cp:keywords/>
  <dc:description/>
  <cp:lastModifiedBy>Виктор Баргуев</cp:lastModifiedBy>
  <cp:revision>2</cp:revision>
  <dcterms:created xsi:type="dcterms:W3CDTF">2025-03-20T15:01:00Z</dcterms:created>
  <dcterms:modified xsi:type="dcterms:W3CDTF">2025-03-20T15:10:00Z</dcterms:modified>
</cp:coreProperties>
</file>