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63FBDA7" w:rsidR="00857136" w:rsidRPr="000476A3" w:rsidRDefault="000476A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0476A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76D0C7F" w:rsidR="00857136" w:rsidRPr="000476A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0476A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0476A3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A9B5841" w:rsidR="00857136" w:rsidRPr="000476A3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7191303" w:rsidR="00857136" w:rsidRPr="000476A3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เน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0476A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0476A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0476A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0476A3">
        <w:rPr>
          <w:rFonts w:ascii="TH Sarabun New" w:hAnsi="TH Sarabun New" w:cs="TH Sarabun New"/>
          <w:sz w:val="32"/>
          <w:szCs w:val="32"/>
          <w:cs/>
        </w:rPr>
        <w:t>ก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0476A3">
        <w:rPr>
          <w:rFonts w:ascii="TH Sarabun New" w:hAnsi="TH Sarabun New" w:cs="TH Sarabun New"/>
          <w:sz w:val="32"/>
          <w:szCs w:val="32"/>
          <w:cs/>
        </w:rPr>
        <w:t>งท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0476A3">
        <w:rPr>
          <w:rFonts w:ascii="TH Sarabun New" w:hAnsi="TH Sarabun New" w:cs="TH Sarabun New" w:hint="cs"/>
          <w:sz w:val="32"/>
          <w:szCs w:val="32"/>
          <w:cs/>
        </w:rPr>
        <w:t>1</w:t>
      </w:r>
      <w:r w:rsidR="000476A3" w:rsidRPr="000476A3">
        <w:rPr>
          <w:rFonts w:ascii="TH Sarabun New" w:hAnsi="TH Sarabun New" w:cs="TH Sarabun New"/>
          <w:sz w:val="32"/>
          <w:szCs w:val="32"/>
        </w:rPr>
        <w:t>2</w:t>
      </w:r>
      <w:r w:rsidR="00A02DD9" w:rsidRPr="000476A3">
        <w:rPr>
          <w:rFonts w:ascii="TH Sarabun New" w:hAnsi="TH Sarabun New" w:cs="TH Sarabun New"/>
          <w:sz w:val="32"/>
          <w:szCs w:val="32"/>
        </w:rPr>
        <w:t>/2564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76A3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476A3" w:rsidRPr="000476A3">
        <w:rPr>
          <w:rFonts w:ascii="TH Sarabun New" w:eastAsia="TH SarabunPSK" w:hAnsi="TH Sarabun New" w:cs="TH Sarabun New"/>
          <w:sz w:val="32"/>
          <w:szCs w:val="32"/>
        </w:rPr>
        <w:t>22</w:t>
      </w:r>
      <w:r w:rsidR="00B23B62" w:rsidRPr="000476A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0476A3">
        <w:rPr>
          <w:rFonts w:ascii="TH Sarabun New" w:eastAsia="TH SarabunPSK" w:hAnsi="TH Sarabun New" w:cs="TH Sarabun New"/>
          <w:sz w:val="32"/>
          <w:szCs w:val="32"/>
        </w:rPr>
        <w:t>19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0476A3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0476A3">
        <w:rPr>
          <w:rFonts w:ascii="TH Sarabun New" w:eastAsia="TH SarabunPSK" w:hAnsi="TH Sarabun New" w:cs="TH Sarabun New"/>
          <w:sz w:val="32"/>
          <w:szCs w:val="32"/>
        </w:rPr>
        <w:t>0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0476A3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0476A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0476A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0476A3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0476A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0476A3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0476A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0476A3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0476A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476A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0476A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0476A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476A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0476A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0476A3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0476A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0476A3">
        <w:rPr>
          <w:rFonts w:ascii="TH Sarabun New" w:hAnsi="TH Sarabun New" w:cs="TH Sarabun New"/>
          <w:sz w:val="32"/>
          <w:szCs w:val="32"/>
        </w:rPr>
        <w:t>4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กท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าน เข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0476A3">
        <w:rPr>
          <w:rFonts w:ascii="TH Sarabun New" w:hAnsi="TH Sarabun New" w:cs="TH Sarabun New"/>
          <w:sz w:val="32"/>
          <w:szCs w:val="32"/>
          <w:cs/>
        </w:rPr>
        <w:t>าร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มตาม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0476A3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ด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hAnsi="TH Sarabun New" w:cs="TH Sarabun New"/>
          <w:sz w:val="32"/>
          <w:szCs w:val="32"/>
          <w:cs/>
        </w:rPr>
        <w:t>งกล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0476A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0476A3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0476A3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0476A3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0476A3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0476A3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0476A3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6CA08240" w:rsidR="00857136" w:rsidRPr="000476A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0476A3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476A3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A02DD9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F508911" w:rsidR="00857136" w:rsidRPr="000476A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476A3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พุธ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476A3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02DD9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0476A3" w:rsidRDefault="000B618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0476A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0476A3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0476A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FD2F49B" w:rsidR="00857136" w:rsidRPr="000476A3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0476A3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0476A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0476A3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0476A3" w:rsidRDefault="00857136" w:rsidP="00857136">
      <w:pPr>
        <w:pStyle w:val="H1"/>
        <w:rPr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79DEA7A" w:rsidR="00857136" w:rsidRPr="000476A3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0476A3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752C97"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</w:p>
    <w:bookmarkEnd w:id="1"/>
    <w:p w14:paraId="250DCE91" w14:textId="77777777" w:rsidR="00857136" w:rsidRPr="000476A3" w:rsidRDefault="00857136" w:rsidP="00857136">
      <w:pPr>
        <w:pStyle w:val="H1"/>
        <w:rPr>
          <w:cs/>
          <w:lang w:bidi="th-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0476A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0476A3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0476A3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77777777" w:rsidR="000476A3" w:rsidRPr="00C830D4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752C97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11/2564</w:t>
      </w:r>
    </w:p>
    <w:p w14:paraId="242E0DA7" w14:textId="77777777" w:rsidR="000476A3" w:rsidRPr="00752C97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752C97" w:rsidRDefault="000B6182" w:rsidP="000476A3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752C97" w14:paraId="645216CD" w14:textId="77777777" w:rsidTr="00E21C67">
        <w:trPr>
          <w:jc w:val="center"/>
        </w:trPr>
        <w:tc>
          <w:tcPr>
            <w:tcW w:w="258" w:type="pct"/>
            <w:hideMark/>
          </w:tcPr>
          <w:p w14:paraId="576984A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613174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25707DAC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791ED8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752C97" w14:paraId="0DB5E820" w14:textId="77777777" w:rsidTr="00E21C67">
        <w:trPr>
          <w:jc w:val="center"/>
        </w:trPr>
        <w:tc>
          <w:tcPr>
            <w:tcW w:w="258" w:type="pct"/>
            <w:hideMark/>
          </w:tcPr>
          <w:p w14:paraId="3C41B09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F2106F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7116328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7B9E948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752C97" w14:paraId="7555A6EA" w14:textId="77777777" w:rsidTr="00E21C67">
        <w:trPr>
          <w:jc w:val="center"/>
        </w:trPr>
        <w:tc>
          <w:tcPr>
            <w:tcW w:w="258" w:type="pct"/>
            <w:hideMark/>
          </w:tcPr>
          <w:p w14:paraId="1696D3B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343EC6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FD08FE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0F2E112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752C97" w14:paraId="64B03689" w14:textId="77777777" w:rsidTr="00E21C67">
        <w:trPr>
          <w:jc w:val="center"/>
        </w:trPr>
        <w:tc>
          <w:tcPr>
            <w:tcW w:w="258" w:type="pct"/>
            <w:hideMark/>
          </w:tcPr>
          <w:p w14:paraId="71F1485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071B3E2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350EC37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126C6D7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752C97" w14:paraId="6A3EBD8F" w14:textId="77777777" w:rsidTr="00E21C67">
        <w:trPr>
          <w:jc w:val="center"/>
        </w:trPr>
        <w:tc>
          <w:tcPr>
            <w:tcW w:w="258" w:type="pct"/>
          </w:tcPr>
          <w:p w14:paraId="57290A79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C83A29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101648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6D79870C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752C97" w14:paraId="511A94C8" w14:textId="77777777" w:rsidTr="00E21C67">
        <w:trPr>
          <w:jc w:val="center"/>
        </w:trPr>
        <w:tc>
          <w:tcPr>
            <w:tcW w:w="258" w:type="pct"/>
            <w:hideMark/>
          </w:tcPr>
          <w:p w14:paraId="03FB0DD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14F94E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50F3B0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4594E3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752C97" w14:paraId="61EDBFC4" w14:textId="77777777" w:rsidTr="00E21C67">
        <w:trPr>
          <w:jc w:val="center"/>
        </w:trPr>
        <w:tc>
          <w:tcPr>
            <w:tcW w:w="258" w:type="pct"/>
          </w:tcPr>
          <w:p w14:paraId="03CA9FB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0F5DE7E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0965A2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430CED05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752C97" w14:paraId="29B5772A" w14:textId="77777777" w:rsidTr="00E21C67">
        <w:trPr>
          <w:jc w:val="center"/>
        </w:trPr>
        <w:tc>
          <w:tcPr>
            <w:tcW w:w="258" w:type="pct"/>
          </w:tcPr>
          <w:p w14:paraId="78E2B21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2BD63DA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5507CC5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2737FB6E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752C97" w14:paraId="1F90E1D2" w14:textId="77777777" w:rsidTr="00E21C67">
        <w:trPr>
          <w:jc w:val="center"/>
        </w:trPr>
        <w:tc>
          <w:tcPr>
            <w:tcW w:w="258" w:type="pct"/>
          </w:tcPr>
          <w:p w14:paraId="31A955A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4848E2B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2F2EF6B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37BB17E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752C97" w14:paraId="4B5C12CD" w14:textId="77777777" w:rsidTr="00E21C67">
        <w:trPr>
          <w:jc w:val="center"/>
        </w:trPr>
        <w:tc>
          <w:tcPr>
            <w:tcW w:w="258" w:type="pct"/>
          </w:tcPr>
          <w:p w14:paraId="1433F42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282A653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7D79E22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47E5864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752C97" w14:paraId="5F98C4A4" w14:textId="77777777" w:rsidTr="00E21C67">
        <w:trPr>
          <w:jc w:val="center"/>
        </w:trPr>
        <w:tc>
          <w:tcPr>
            <w:tcW w:w="258" w:type="pct"/>
          </w:tcPr>
          <w:p w14:paraId="264A1C3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42A1ADE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E556DC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0E61F8F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0476A3" w:rsidRPr="00752C97" w14:paraId="00A67B15" w14:textId="77777777" w:rsidTr="00E21C67">
        <w:tc>
          <w:tcPr>
            <w:tcW w:w="270" w:type="pct"/>
          </w:tcPr>
          <w:p w14:paraId="1A8C0BE8" w14:textId="77777777" w:rsidR="000476A3" w:rsidRPr="00752C97" w:rsidRDefault="000476A3" w:rsidP="00E21C67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09B1830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9FD43F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424539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DCC77D9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752C97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เม</w:t>
      </w:r>
      <w:r w:rsidRPr="00752C97">
        <w:rPr>
          <w:rFonts w:ascii="TH Sarabun New" w:hAnsi="TH Sarabun New" w:cs="TH Sarabun New" w:hint="cs"/>
          <w:cs/>
        </w:rPr>
        <w:t>ื่</w:t>
      </w:r>
      <w:r w:rsidRPr="00752C97">
        <w:rPr>
          <w:rFonts w:ascii="TH Sarabun New" w:hAnsi="TH Sarabun New" w:cs="TH Sarabun New"/>
          <w:cs/>
        </w:rPr>
        <w:t>อถึงกำหนดเวลาในการประชุม</w:t>
      </w:r>
      <w:r w:rsidRPr="00752C97">
        <w:rPr>
          <w:rFonts w:ascii="TH Sarabun New" w:hAnsi="TH Sarabun New" w:cs="TH Sarabun New" w:hint="cs"/>
          <w:cs/>
        </w:rPr>
        <w:t xml:space="preserve"> </w:t>
      </w:r>
      <w:r w:rsidRPr="00752C9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52C97">
        <w:rPr>
          <w:rFonts w:ascii="TH Sarabun New" w:hAnsi="TH Sarabun New" w:cs="TH Sarabun New"/>
        </w:rPr>
        <w:br/>
      </w:r>
      <w:r w:rsidRPr="00752C9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752C9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752C9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752C9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7777777" w:rsidR="000476A3" w:rsidRPr="00752C97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752C97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72D4584" w:rsidR="000476A3" w:rsidRPr="00752C97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10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br/>
      </w:r>
    </w:p>
    <w:p w14:paraId="468FA221" w14:textId="0D258090" w:rsidR="000476A3" w:rsidRPr="00752C9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752C9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52C9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52C9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752C9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752C9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752C97" w:rsidRDefault="000476A3" w:rsidP="000476A3">
      <w:pPr>
        <w:pStyle w:val="--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480AFC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80AFC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80AFC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3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ให้ดำเนินการแก้ไขเอกสารกำกับการทำงานของซอฟต์แวร์ เอกสารการออกแบบตามผลการประเมินการสอบวงรอบที่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เมื่อวันพฤหัสที่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16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bookmarkEnd w:id="5"/>
    <w:p w14:paraId="7E41EBCC" w14:textId="77777777" w:rsidR="000476A3" w:rsidRPr="00480AFC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480AFC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480AFC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480AFC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480AFC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480AF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480AFC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80AFC">
        <w:rPr>
          <w:rFonts w:ascii="TH Sarabun New" w:hAnsi="TH Sarabun New" w:cs="TH Sarabun New"/>
          <w:cs/>
        </w:rPr>
        <w:t>วาระที่ 5  เรื่องอื่น ๆ</w:t>
      </w:r>
    </w:p>
    <w:p w14:paraId="0C1BB1F5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5</w:t>
      </w:r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.1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นัดหมายประชุมทีม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ครั้งที่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12/2564</w:t>
      </w:r>
    </w:p>
    <w:p w14:paraId="1D86AD11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ได้นัดหมายสมาชิกทีม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ในการประชุมทีมครั้งที่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12/2564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โดยจะทำการส่งหนังสือเชิญประชุม และวาระการประชุมให้กับสมาชิกทีม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ภายในวันอาทิตย์ที่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20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p w14:paraId="52AA2D55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highlight w:val="yellow"/>
          <w:lang w:val="en-US" w:bidi="th-TH"/>
        </w:rPr>
      </w:pPr>
    </w:p>
    <w:p w14:paraId="6599ECA5" w14:textId="77777777" w:rsidR="000476A3" w:rsidRPr="00480AFC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480AFC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752C97" w:rsidRDefault="000476A3" w:rsidP="000476A3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752C97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1D1B24F7" wp14:editId="3565E73B">
                      <wp:simplePos x="0" y="0"/>
                      <wp:positionH relativeFrom="column">
                        <wp:posOffset>633553</wp:posOffset>
                      </wp:positionH>
                      <wp:positionV relativeFrom="paragraph">
                        <wp:posOffset>-53899</wp:posOffset>
                      </wp:positionV>
                      <wp:extent cx="354125" cy="148240"/>
                      <wp:effectExtent l="38100" t="38100" r="27305" b="4254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BEA22D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9" o:spid="_x0000_s1026" type="#_x0000_t75" style="position:absolute;margin-left:49.55pt;margin-top:-4.6pt;width:28.6pt;height:12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">
                      <v:imagedata r:id="rId18" o:title=""/>
                    </v:shape>
                  </w:pict>
                </mc:Fallback>
              </mc:AlternateConten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752C97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80AF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1F44D6A9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0E3A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ยธนาธิป บุญเนตร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752C97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554C2BF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4B6C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0" o:title=""/>
              </v:shape>
            </w:pict>
          </mc:Fallback>
        </mc:AlternateContent>
      </w:r>
      <w:r w:rsidRPr="00752C9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3" o:title=""/>
              </v:shape>
            </w:pict>
          </mc:Fallback>
        </mc:AlternateContent>
      </w:r>
      <w:r w:rsidRPr="00752C9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5" o:title=""/>
              </v:shape>
            </w:pict>
          </mc:Fallback>
        </mc:AlternateContent>
      </w:r>
    </w:p>
    <w:p w14:paraId="4FEA5523" w14:textId="77777777" w:rsidR="000476A3" w:rsidRPr="00752C97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5D1D1F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5D1D1F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48310D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5D1D1F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5D1D1F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5D1D1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5D1D1F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D1D1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777777" w:rsidR="000476A3" w:rsidRPr="005D1D1F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5D1D1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11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752C97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5D1D1F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5D1D1F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5D1D1F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5D1D1F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752C97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476A3" w:rsidRPr="005D1D1F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076CA" id="Ink 79" o:spid="_x0000_s1026" type="#_x0000_t75" style="position:absolute;margin-left:1.35pt;margin-top:2.85pt;width:30.15pt;height:16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0476A3" w:rsidRPr="005D1D1F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BCA3E4" id="Ink 87" o:spid="_x0000_s1026" type="#_x0000_t75" style="position:absolute;margin-left:-.4pt;margin-top:2.65pt;width:38.3pt;height:12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476A3" w:rsidRPr="005D1D1F" w:rsidRDefault="000476A3" w:rsidP="00E21C6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290E7" id="Ink 23" o:spid="_x0000_s1026" type="#_x0000_t75" style="position:absolute;margin-left:-.4pt;margin-top:2.95pt;width:39.05pt;height:18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A795A" id="Ink 24" o:spid="_x0000_s1026" type="#_x0000_t75" style="position:absolute;margin-left:-.4pt;margin-top:2.75pt;width:35.15pt;height:22.5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17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8DE1E9" id="Ink 74" o:spid="_x0000_s1026" type="#_x0000_t75" style="position:absolute;margin-left:-.4pt;margin-top:2.8pt;width:34pt;height:11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2CA11" id="Ink 50" o:spid="_x0000_s1026" type="#_x0000_t75" style="position:absolute;margin-left:-.4pt;margin-top:2.55pt;width:32.9pt;height:9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26909" id="Ink 68" o:spid="_x0000_s1026" type="#_x0000_t75" style="position:absolute;margin-left:-.4pt;margin-top:2.85pt;width:39.1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4832FC8B" wp14:editId="670F3A5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43F973" id="Ink 32" o:spid="_x0000_s1026" type="#_x0000_t75" style="position:absolute;margin-left:-.4pt;margin-top:2.65pt;width:28.6pt;height:12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ADCBE" id="Ink 44" o:spid="_x0000_s1026" type="#_x0000_t75" style="position:absolute;margin-left:-.4pt;margin-top:3pt;width:33.85pt;height:1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0476A3" w:rsidRPr="00752C9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5BEE8F47" wp14:editId="69FB88E8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B4E1B" id="Ink 17" o:spid="_x0000_s1026" type="#_x0000_t75" style="position:absolute;margin-left:94.85pt;margin-top:10pt;width:32.15pt;height:15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27" o:title=""/>
                    </v:shape>
                  </w:pict>
                </mc:Fallback>
              </mc:AlternateContent>
            </w:r>
          </w:p>
          <w:p w14:paraId="07FEB534" w14:textId="77777777" w:rsidR="000476A3" w:rsidRPr="005D1D1F" w:rsidRDefault="000476A3" w:rsidP="00E21C67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D1D1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77777777" w:rsidR="000476A3" w:rsidRPr="00752C97" w:rsidRDefault="000476A3" w:rsidP="00E21C67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752C97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C830D4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830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830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77777777" w:rsidR="000476A3" w:rsidRPr="00C830D4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C830D4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C830D4">
        <w:rPr>
          <w:sz w:val="32"/>
          <w:szCs w:val="32"/>
          <w:lang w:val="en-US" w:bidi="th-TH"/>
        </w:rPr>
        <w:t xml:space="preserve">Sprint 3 </w:t>
      </w:r>
      <w:r w:rsidRPr="00C830D4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2CC9E6FD" w14:textId="77777777" w:rsidR="000476A3" w:rsidRPr="00C830D4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C830D4">
        <w:rPr>
          <w:rFonts w:hint="cs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C830D4">
        <w:rPr>
          <w:sz w:val="32"/>
          <w:szCs w:val="32"/>
          <w:lang w:val="en-US" w:bidi="th-TH"/>
        </w:rPr>
        <w:t>12/2564</w:t>
      </w:r>
    </w:p>
    <w:p w14:paraId="58AF3D38" w14:textId="77777777" w:rsidR="000476A3" w:rsidRPr="00C830D4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830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77777777" w:rsidR="000476A3" w:rsidRPr="00C830D4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Sprint 3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>ให้ดำเนินการแก้ไขเอกสารตามผลการประเมินการตรวจวงรอบ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color w:val="000000" w:themeColor="text1"/>
          <w:sz w:val="32"/>
          <w:szCs w:val="32"/>
          <w:lang w:val="en-US" w:bidi="th-TH"/>
        </w:rPr>
        <w:t>1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Task &amp; Schedule Cycle 2 Sprint 3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C830D4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C830D4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C830D4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C830D4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C830D4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เอกสารกำกับการทำงานของซอฟต์แวร์</w:t>
            </w:r>
          </w:p>
        </w:tc>
        <w:tc>
          <w:tcPr>
            <w:tcW w:w="4148" w:type="dxa"/>
          </w:tcPr>
          <w:p w14:paraId="03C50D3B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 เบญจพล ทัศวรรณ</w:t>
            </w:r>
          </w:p>
        </w:tc>
      </w:tr>
      <w:tr w:rsidR="000476A3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Use Case Diagram</w:t>
            </w:r>
          </w:p>
        </w:tc>
        <w:tc>
          <w:tcPr>
            <w:tcW w:w="4148" w:type="dxa"/>
          </w:tcPr>
          <w:p w14:paraId="7C2FCEE6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0476A3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Use Case Description</w:t>
            </w:r>
          </w:p>
        </w:tc>
        <w:tc>
          <w:tcPr>
            <w:tcW w:w="4148" w:type="dxa"/>
          </w:tcPr>
          <w:p w14:paraId="08629E5E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 เบญจพล</w:t>
            </w:r>
          </w:p>
        </w:tc>
      </w:tr>
      <w:tr w:rsidR="000476A3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Activity Diagram</w:t>
            </w:r>
          </w:p>
        </w:tc>
        <w:tc>
          <w:tcPr>
            <w:tcW w:w="4148" w:type="dxa"/>
          </w:tcPr>
          <w:p w14:paraId="36E9E099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Sequence Diagram</w:t>
            </w:r>
          </w:p>
        </w:tc>
        <w:tc>
          <w:tcPr>
            <w:tcW w:w="4148" w:type="dxa"/>
          </w:tcPr>
          <w:p w14:paraId="331E6317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กิตติพศ</w:t>
            </w:r>
          </w:p>
        </w:tc>
      </w:tr>
      <w:tr w:rsidR="000476A3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Class Diagram</w:t>
            </w:r>
          </w:p>
        </w:tc>
        <w:tc>
          <w:tcPr>
            <w:tcW w:w="4148" w:type="dxa"/>
          </w:tcPr>
          <w:p w14:paraId="376BA432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ณัฐนัน์ วริศรา</w:t>
            </w:r>
          </w:p>
        </w:tc>
      </w:tr>
      <w:tr w:rsidR="000476A3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ER Diagram</w:t>
            </w:r>
          </w:p>
        </w:tc>
        <w:tc>
          <w:tcPr>
            <w:tcW w:w="4148" w:type="dxa"/>
          </w:tcPr>
          <w:p w14:paraId="119B90EB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14:paraId="4B5C76C7" w14:textId="77777777" w:rsidTr="00E21C67">
        <w:trPr>
          <w:jc w:val="center"/>
        </w:trPr>
        <w:tc>
          <w:tcPr>
            <w:tcW w:w="4148" w:type="dxa"/>
          </w:tcPr>
          <w:p w14:paraId="33B734A9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State Diagram</w:t>
            </w:r>
          </w:p>
        </w:tc>
        <w:tc>
          <w:tcPr>
            <w:tcW w:w="4148" w:type="dxa"/>
          </w:tcPr>
          <w:p w14:paraId="166C1489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14:paraId="72A288EA" w14:textId="77777777" w:rsidTr="00E21C67">
        <w:trPr>
          <w:jc w:val="center"/>
        </w:trPr>
        <w:tc>
          <w:tcPr>
            <w:tcW w:w="4148" w:type="dxa"/>
          </w:tcPr>
          <w:p w14:paraId="3545942C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Data Dictionary</w:t>
            </w:r>
          </w:p>
        </w:tc>
        <w:tc>
          <w:tcPr>
            <w:tcW w:w="4148" w:type="dxa"/>
          </w:tcPr>
          <w:p w14:paraId="49523AB2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0476A3" w14:paraId="2AD693B0" w14:textId="77777777" w:rsidTr="00E21C67">
        <w:trPr>
          <w:jc w:val="center"/>
        </w:trPr>
        <w:tc>
          <w:tcPr>
            <w:tcW w:w="4148" w:type="dxa"/>
          </w:tcPr>
          <w:p w14:paraId="606B796F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 และรายงานการประชุม</w:t>
            </w:r>
          </w:p>
        </w:tc>
        <w:tc>
          <w:tcPr>
            <w:tcW w:w="4148" w:type="dxa"/>
          </w:tcPr>
          <w:p w14:paraId="161E7E0E" w14:textId="77777777" w:rsidR="000476A3" w:rsidRPr="00C830D4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</w:tbl>
    <w:p w14:paraId="04EC8E0C" w14:textId="77777777" w:rsidR="000476A3" w:rsidRPr="00BF466E" w:rsidRDefault="000476A3" w:rsidP="000476A3">
      <w:pPr>
        <w:pStyle w:val="a4"/>
        <w:spacing w:before="160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นายวิรัตน์ สากรได้นัดหมายการประชุมทีม ครั้งที่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12/2564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ในวันพุธที่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22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กันยายน พ.ศ.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19:00 – 22:00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ผ่านแอปพลิเคชัน </w:t>
      </w:r>
      <w:r w:rsidRPr="00BF466E">
        <w:rPr>
          <w:color w:val="000000" w:themeColor="text1"/>
          <w:sz w:val="32"/>
          <w:szCs w:val="32"/>
          <w:lang w:val="en-US" w:bidi="th-TH"/>
        </w:rPr>
        <w:t>Discord</w:t>
      </w:r>
    </w:p>
    <w:p w14:paraId="0212244D" w14:textId="77777777" w:rsidR="000476A3" w:rsidRPr="00BF466E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</w:p>
    <w:p w14:paraId="0D074B75" w14:textId="77777777" w:rsidR="000476A3" w:rsidRPr="00BF466E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F466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F466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F466E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F466E" w14:paraId="035CA00E" w14:textId="77777777" w:rsidTr="00E21C67">
        <w:tc>
          <w:tcPr>
            <w:tcW w:w="4148" w:type="dxa"/>
          </w:tcPr>
          <w:p w14:paraId="058166E9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1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3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F466E" w14:paraId="71A120E1" w14:textId="77777777" w:rsidTr="00E21C67">
        <w:tc>
          <w:tcPr>
            <w:tcW w:w="4148" w:type="dxa"/>
          </w:tcPr>
          <w:p w14:paraId="1374F841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F466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F466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877830" w14:paraId="36857BB9" w14:textId="77777777" w:rsidTr="00E21C67">
        <w:tc>
          <w:tcPr>
            <w:tcW w:w="4148" w:type="dxa"/>
          </w:tcPr>
          <w:p w14:paraId="4D773A0B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87783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F466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0476A3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</w:p>
    <w:sectPr w:rsidR="001642CE" w:rsidRPr="000476A3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3F5FB" w14:textId="77777777" w:rsidR="000B6182" w:rsidRDefault="000B6182">
      <w:r>
        <w:separator/>
      </w:r>
    </w:p>
  </w:endnote>
  <w:endnote w:type="continuationSeparator" w:id="0">
    <w:p w14:paraId="4AAEB893" w14:textId="77777777" w:rsidR="000B6182" w:rsidRDefault="000B6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D04DD" w14:textId="77777777" w:rsidR="000B6182" w:rsidRDefault="000B6182">
      <w:r>
        <w:separator/>
      </w:r>
    </w:p>
  </w:footnote>
  <w:footnote w:type="continuationSeparator" w:id="0">
    <w:p w14:paraId="6D3A4027" w14:textId="77777777" w:rsidR="000B6182" w:rsidRDefault="000B61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310D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2.xml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customXml" Target="ink/ink16.xml"/><Relationship Id="rId42" Type="http://schemas.openxmlformats.org/officeDocument/2006/relationships/image" Target="media/image16.png"/><Relationship Id="rId47" Type="http://schemas.openxmlformats.org/officeDocument/2006/relationships/customXml" Target="ink/ink22.xml"/><Relationship Id="rId50" Type="http://schemas.openxmlformats.org/officeDocument/2006/relationships/customXml" Target="ink/ink24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customXml" Target="ink/ink17.xml"/><Relationship Id="rId40" Type="http://schemas.openxmlformats.org/officeDocument/2006/relationships/image" Target="media/image15.png"/><Relationship Id="rId45" Type="http://schemas.openxmlformats.org/officeDocument/2006/relationships/customXml" Target="ink/ink21.xml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10.xml"/><Relationship Id="rId27" Type="http://schemas.openxmlformats.org/officeDocument/2006/relationships/image" Target="media/image8.png"/><Relationship Id="rId30" Type="http://schemas.openxmlformats.org/officeDocument/2006/relationships/customXml" Target="ink/ink14.xml"/><Relationship Id="rId35" Type="http://schemas.openxmlformats.org/officeDocument/2006/relationships/image" Target="media/image12.png"/><Relationship Id="rId43" Type="http://schemas.openxmlformats.org/officeDocument/2006/relationships/customXml" Target="ink/ink20.xml"/><Relationship Id="rId48" Type="http://schemas.openxmlformats.org/officeDocument/2006/relationships/customXml" Target="ink/ink23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customXml" Target="ink/ink19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3.xml"/><Relationship Id="rId36" Type="http://schemas.openxmlformats.org/officeDocument/2006/relationships/image" Target="media/image13.PNG"/><Relationship Id="rId49" Type="http://schemas.openxmlformats.org/officeDocument/2006/relationships/image" Target="media/image19.png"/><Relationship Id="rId57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customXml" Target="ink/ink2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9:19.7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">692 402,'3'3,"2"0,2-1,3 1,2-4,0-1,1 0,-2-2,-1-1,1 2,-3-2,1 0,0-1,5-6,0-1</inkml:trace>
  <inkml:trace contextRef="#ctx0" brushRef="#br0" timeOffset="5">945 111,'2'0,"3"0,3 0,0 3,-2 2,-1 2,-2 3,-2 2,0 0,-1 1,0 0,-2 0,-2 0,1 0,1 0,2 6,2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830</Words>
  <Characters>4736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19</cp:revision>
  <dcterms:created xsi:type="dcterms:W3CDTF">2021-09-08T01:47:00Z</dcterms:created>
  <dcterms:modified xsi:type="dcterms:W3CDTF">2021-09-20T09:47:00Z</dcterms:modified>
</cp:coreProperties>
</file>