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ED0E" w14:textId="77777777" w:rsidR="004000CE" w:rsidRDefault="004000CE" w:rsidP="00C60201">
      <w:pPr>
        <w:spacing w:line="240" w:lineRule="auto"/>
      </w:pPr>
      <w:r>
        <w:separator/>
      </w:r>
    </w:p>
  </w:endnote>
  <w:endnote w:type="continuationSeparator" w:id="0">
    <w:p w14:paraId="39BD4209" w14:textId="77777777" w:rsidR="004000CE" w:rsidRDefault="004000C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CABB" w14:textId="77777777" w:rsidR="004000CE" w:rsidRDefault="004000CE" w:rsidP="00C60201">
      <w:pPr>
        <w:spacing w:line="240" w:lineRule="auto"/>
      </w:pPr>
      <w:r>
        <w:separator/>
      </w:r>
    </w:p>
  </w:footnote>
  <w:footnote w:type="continuationSeparator" w:id="0">
    <w:p w14:paraId="50891CAE" w14:textId="77777777" w:rsidR="004000CE" w:rsidRDefault="004000C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2021-11-09T14:04:00Z</dcterms:modified>
</cp:coreProperties>
</file>