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459" w14:textId="362E1148" w:rsidR="00A53910" w:rsidRDefault="00A53910" w:rsidP="00A53910">
      <w:pPr>
        <w:ind w:firstLine="0"/>
        <w:rPr>
          <w:rFonts w:hint="cs"/>
          <w:cs/>
        </w:rPr>
      </w:pPr>
      <w:proofErr w:type="spellStart"/>
      <w:r>
        <w:t>Uc</w:t>
      </w:r>
      <w:proofErr w:type="spellEnd"/>
      <w:r>
        <w:t xml:space="preserve">. </w:t>
      </w:r>
      <w:r w:rsidR="00511E57">
        <w:t>4</w:t>
      </w:r>
      <w:r>
        <w:t>.</w:t>
      </w:r>
      <w:r w:rsidR="00511E57">
        <w:t>2</w:t>
      </w:r>
      <w:r>
        <w:t xml:space="preserve"> </w:t>
      </w:r>
      <w:r>
        <w:rPr>
          <w:rFonts w:hint="cs"/>
          <w:cs/>
        </w:rPr>
        <w:t>ดู</w:t>
      </w:r>
      <w:r w:rsidR="00511E57">
        <w:rPr>
          <w:rFonts w:hint="cs"/>
          <w:cs/>
        </w:rPr>
        <w:t>ข้อมูลเอเย่นต์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6B76FABC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511E57">
              <w:rPr>
                <w:rFonts w:hint="cs"/>
                <w:cs/>
              </w:rPr>
              <w:t>ดูข้อมูลเอเย่นต์</w:t>
            </w:r>
          </w:p>
        </w:tc>
        <w:tc>
          <w:tcPr>
            <w:tcW w:w="3005" w:type="dxa"/>
          </w:tcPr>
          <w:p w14:paraId="71C38996" w14:textId="05E28600" w:rsidR="00A53910" w:rsidRDefault="00A53910" w:rsidP="00A53910">
            <w:pPr>
              <w:ind w:firstLine="0"/>
              <w:jc w:val="thaiDistribute"/>
              <w:rPr>
                <w:rFonts w:hint="cs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511E57">
              <w:rPr>
                <w:rFonts w:eastAsia="Times New Roman"/>
              </w:rPr>
              <w:t>4.2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3618D609" w:rsidR="00A53910" w:rsidRDefault="00A53910" w:rsidP="00A53910">
            <w:pPr>
              <w:ind w:firstLine="0"/>
              <w:jc w:val="thaiDistribute"/>
              <w:rPr>
                <w:rFonts w:hint="cs"/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511E57">
              <w:rPr>
                <w:rFonts w:hint="cs"/>
                <w:cs/>
              </w:rPr>
              <w:t>เอเย่นต์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67D5FBB0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</w:t>
            </w:r>
            <w:r w:rsidR="00511E57">
              <w:rPr>
                <w:rFonts w:eastAsia="Times New Roman" w:hint="cs"/>
                <w:color w:val="000000"/>
                <w:cs/>
              </w:rPr>
              <w:t>เอเย่นต์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511E57">
              <w:rPr>
                <w:rFonts w:eastAsia="Times New Roman" w:hint="cs"/>
                <w:color w:val="000000"/>
                <w:cs/>
              </w:rPr>
              <w:t xml:space="preserve">ข้อมูลเอเย่นต์ </w:t>
            </w:r>
            <w:r w:rsidR="00511E57" w:rsidRPr="00A53910">
              <w:rPr>
                <w:rFonts w:eastAsia="Times New Roman" w:hint="cs"/>
                <w:color w:val="000000"/>
                <w:cs/>
              </w:rPr>
              <w:t xml:space="preserve">ซึ่งประกอบไปด้วย </w:t>
            </w:r>
            <w:r w:rsidR="00511E57">
              <w:rPr>
                <w:rFonts w:eastAsia="Times New Roman" w:hint="cs"/>
                <w:color w:val="000000"/>
                <w:cs/>
              </w:rPr>
              <w:t>ชื่อบริษัท ผู้รับผิดชอบ จำนวนตู้ที่กำลังใช้ เบอร์โทรศัพท์ และอีเมล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14F72E2E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</w:t>
            </w:r>
            <w:r w:rsidR="00511E57">
              <w:rPr>
                <w:rFonts w:hint="cs"/>
                <w:cs/>
              </w:rPr>
              <w:t>ข้อมูลเอเย่นต์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6317EF13" w:rsidR="00A53910" w:rsidRDefault="00A53910" w:rsidP="00A53910">
            <w:pPr>
              <w:ind w:firstLine="0"/>
              <w:jc w:val="thaiDistribute"/>
              <w:rPr>
                <w:rFonts w:hint="cs"/>
              </w:rPr>
            </w:pPr>
            <w:r w:rsidRPr="00A53910">
              <w:rPr>
                <w:cs/>
              </w:rPr>
              <w:t>- แสดง</w:t>
            </w:r>
            <w:r w:rsidR="00511E57">
              <w:rPr>
                <w:rFonts w:hint="cs"/>
                <w:cs/>
              </w:rPr>
              <w:t>ข้อมูลเอเย่นต์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79EFEB0A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="00511E57">
              <w:rPr>
                <w:rFonts w:hint="cs"/>
                <w:cs/>
              </w:rPr>
              <w:t>เลือกเมนูข้อมูลเอเย่นต์</w:t>
            </w:r>
          </w:p>
          <w:p w14:paraId="59A09286" w14:textId="77777777" w:rsidR="00511E57" w:rsidRDefault="00511E57" w:rsidP="00A53910">
            <w:pPr>
              <w:ind w:firstLine="0"/>
              <w:jc w:val="thaiDistribute"/>
            </w:pPr>
          </w:p>
          <w:p w14:paraId="61715DCA" w14:textId="7238D599" w:rsidR="00511E57" w:rsidRDefault="00511E57" w:rsidP="00A53910">
            <w:pPr>
              <w:ind w:firstLine="0"/>
              <w:jc w:val="thaiDistribute"/>
              <w:rPr>
                <w:rFonts w:hint="cs"/>
                <w:cs/>
              </w:rPr>
            </w:pPr>
            <w:r>
              <w:t>3.</w:t>
            </w:r>
            <w:r>
              <w:rPr>
                <w:rFonts w:hint="cs"/>
                <w:cs/>
              </w:rPr>
              <w:t xml:space="preserve"> เลือกชื่อเอเย่นต์ที่ต้องการ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ดูข้อมูล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400706CC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511E57">
              <w:rPr>
                <w:rFonts w:hint="cs"/>
                <w:cs/>
              </w:rPr>
              <w:t>ข้อมูลเอเย่นต์</w:t>
            </w:r>
          </w:p>
          <w:p w14:paraId="58E4E22F" w14:textId="77777777" w:rsidR="00511E57" w:rsidRDefault="00511E57" w:rsidP="00A53910">
            <w:pPr>
              <w:ind w:firstLine="0"/>
              <w:jc w:val="thaiDistribute"/>
            </w:pPr>
          </w:p>
          <w:p w14:paraId="497DCC6E" w14:textId="77777777" w:rsidR="00511E57" w:rsidRDefault="00511E57" w:rsidP="00A53910">
            <w:pPr>
              <w:ind w:firstLine="0"/>
              <w:jc w:val="thaiDistribute"/>
            </w:pPr>
          </w:p>
          <w:p w14:paraId="7A0FA154" w14:textId="1ACEC2A8" w:rsidR="00511E57" w:rsidRDefault="00511E57" w:rsidP="00A53910">
            <w:pPr>
              <w:ind w:firstLine="0"/>
              <w:jc w:val="thaiDistribute"/>
              <w:rPr>
                <w:rFonts w:hint="cs"/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 xml:space="preserve"> แสดงข้อมูลเอเย่นต์เพิ่มเติม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6.2 </w:t>
      </w:r>
      <w:r>
        <w:rPr>
          <w:rFonts w:hint="cs"/>
          <w:cs/>
        </w:rPr>
        <w:t>เพิ่มรถ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proofErr w:type="spellStart"/>
            <w:r w:rsidRPr="00704F18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 xml:space="preserve">ชนิดน้ำมัน </w:t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6.3 </w:t>
      </w:r>
      <w:r>
        <w:rPr>
          <w:rFonts w:hint="cs"/>
          <w:cs/>
        </w:rPr>
        <w:t>ดูข้อมูลรถ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6.4 </w:t>
      </w:r>
      <w:r>
        <w:rPr>
          <w:rFonts w:hint="cs"/>
          <w:cs/>
        </w:rPr>
        <w:t>แก้ไขรถ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6.5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>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454F84"/>
    <w:rsid w:val="004D3FB8"/>
    <w:rsid w:val="00511E57"/>
    <w:rsid w:val="005C32B0"/>
    <w:rsid w:val="00820ADF"/>
    <w:rsid w:val="00853B38"/>
    <w:rsid w:val="009A492B"/>
    <w:rsid w:val="00A07FBF"/>
    <w:rsid w:val="00A21EC8"/>
    <w:rsid w:val="00A53910"/>
    <w:rsid w:val="00D94740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  <w:style w:type="paragraph" w:customStyle="1" w:styleId="paragraph">
    <w:name w:val="paragraph"/>
    <w:basedOn w:val="Normal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DefaultParagraphFont"/>
    <w:rsid w:val="005C32B0"/>
  </w:style>
  <w:style w:type="character" w:customStyle="1" w:styleId="spellingerror">
    <w:name w:val="spellingerror"/>
    <w:basedOn w:val="DefaultParagraphFont"/>
    <w:rsid w:val="005C32B0"/>
  </w:style>
  <w:style w:type="character" w:customStyle="1" w:styleId="scxw184276832">
    <w:name w:val="scxw184276832"/>
    <w:basedOn w:val="DefaultParagraphFont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2</cp:revision>
  <dcterms:created xsi:type="dcterms:W3CDTF">2021-07-13T16:00:00Z</dcterms:created>
  <dcterms:modified xsi:type="dcterms:W3CDTF">2021-07-13T16:00:00Z</dcterms:modified>
</cp:coreProperties>
</file>