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8CC7A" w14:textId="77777777" w:rsidR="007537A1" w:rsidRPr="007537A1" w:rsidRDefault="007537A1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แผนกลยุทธ์ในการทดสอบ </w:t>
      </w:r>
      <w:r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4CD4622B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A719A2">
        <w:rPr>
          <w:rFonts w:eastAsiaTheme="minorHAnsi"/>
          <w:color w:val="auto"/>
        </w:rPr>
        <w:t xml:space="preserve"> </w:t>
      </w:r>
      <w:r w:rsidR="00A719A2">
        <w:rPr>
          <w:rFonts w:eastAsiaTheme="minorHAnsi"/>
          <w:color w:val="auto"/>
          <w:cs/>
        </w:rPr>
        <w:br/>
      </w:r>
      <w:r w:rsidR="00A719A2">
        <w:rPr>
          <w:rFonts w:eastAsiaTheme="minorHAnsi" w:hint="cs"/>
          <w:color w:val="auto"/>
          <w:cs/>
        </w:rPr>
        <w:t>และสามารถดูสถานะของตู้คอนเทนเนอร์ได้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0CE49FF4" w14:textId="77777777" w:rsidR="00A719A2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t xml:space="preserve">       </w:t>
      </w:r>
    </w:p>
    <w:p w14:paraId="40DB183D" w14:textId="64A98C12" w:rsidR="0061798E" w:rsidRPr="007537A1" w:rsidRDefault="00A719A2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      </w:t>
      </w:r>
      <w:r w:rsidR="0061798E">
        <w:rPr>
          <w:rFonts w:eastAsiaTheme="minorHAnsi" w:hint="cs"/>
          <w:color w:val="auto"/>
          <w:cs/>
        </w:rPr>
        <w:t xml:space="preserve">  </w:t>
      </w:r>
      <w:r w:rsidR="0061798E" w:rsidRPr="007537A1">
        <w:rPr>
          <w:rFonts w:eastAsiaTheme="minorHAnsi" w:hint="cs"/>
          <w:color w:val="auto"/>
          <w:cs/>
        </w:rPr>
        <w:t xml:space="preserve">ตารางที่ </w:t>
      </w:r>
      <w:r w:rsidR="0061798E" w:rsidRPr="007537A1">
        <w:rPr>
          <w:rFonts w:eastAsiaTheme="minorHAnsi"/>
          <w:color w:val="auto"/>
        </w:rPr>
        <w:t xml:space="preserve">1-1 </w:t>
      </w:r>
      <w:r w:rsidR="0061798E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61798E"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38D6226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ของรถ สามารถดูข้อมูลรถ </w:t>
            </w:r>
            <w:r w:rsidR="008C7898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DEC5CA9" w14:textId="5FAB9543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lastRenderedPageBreak/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7147FFA9" w:rsidR="007537A1" w:rsidRPr="007537A1" w:rsidRDefault="007537A1" w:rsidP="00A719A2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="00A719A2" w:rsidRPr="00A719A2">
        <w:rPr>
          <w:rFonts w:eastAsia="Times New Roman"/>
          <w:color w:val="000000"/>
        </w:rPr>
        <w:t xml:space="preserve">Unit Testing </w:t>
      </w:r>
      <w:r w:rsidR="00A719A2" w:rsidRPr="00A719A2">
        <w:rPr>
          <w:rFonts w:eastAsia="Times New Roman"/>
          <w:color w:val="000000"/>
          <w:cs/>
        </w:rPr>
        <w:t xml:space="preserve">หมายถึง </w:t>
      </w:r>
      <w:r w:rsidR="00A719A2">
        <w:rPr>
          <w:rFonts w:eastAsia="Times New Roman" w:hint="cs"/>
          <w:color w:val="000000"/>
          <w:cs/>
        </w:rPr>
        <w:t>เป็น</w:t>
      </w:r>
      <w:r w:rsidR="00A719A2" w:rsidRPr="00A719A2">
        <w:rPr>
          <w:rFonts w:eastAsia="Times New Roman"/>
          <w:color w:val="000000"/>
          <w:cs/>
        </w:rPr>
        <w:t>การทดสอบความถูกต้องของโค้ดในส่วนย่อย ฟังก์ชัน เมธอด การทำงาน ขั้นตอน การแสดงผลทางหน้าจอโดยใช้ข้อมูลที่นักพัฒนาเขียนขึ้นเอง (</w:t>
      </w:r>
      <w:r w:rsidR="00A719A2" w:rsidRPr="00A719A2">
        <w:rPr>
          <w:rFonts w:eastAsia="Times New Roman"/>
          <w:color w:val="000000"/>
        </w:rPr>
        <w:t xml:space="preserve">Hard Code) </w:t>
      </w:r>
      <w:r w:rsidR="00A719A2" w:rsidRPr="00A719A2">
        <w:rPr>
          <w:rFonts w:eastAsia="Times New Roman"/>
          <w:color w:val="000000"/>
          <w:cs/>
        </w:rPr>
        <w:t>โดยไม่มีส่วนของการติดต่อกับฐานข้อมูล</w:t>
      </w:r>
    </w:p>
    <w:p w14:paraId="72CEE082" w14:textId="2D3940F6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="00A719A2" w:rsidRPr="00A719A2">
        <w:rPr>
          <w:rFonts w:eastAsia="Times New Roman"/>
          <w:color w:val="auto"/>
        </w:rPr>
        <w:t xml:space="preserve">Integration Testing </w:t>
      </w:r>
      <w:r w:rsidR="00A719A2" w:rsidRPr="00A719A2">
        <w:rPr>
          <w:rFonts w:eastAsia="Times New Roman"/>
          <w:color w:val="auto"/>
          <w:cs/>
        </w:rPr>
        <w:t>หมายถึง การทดสอบความถูกต้องในระดับมอดูล ซึ่งถูกพัฒนา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โดยนักพัฒนาพัฒนามากกว่า </w:t>
      </w:r>
      <w:r w:rsidR="00A719A2" w:rsidRPr="00A719A2">
        <w:rPr>
          <w:rFonts w:eastAsia="Times New Roman"/>
          <w:color w:val="auto"/>
        </w:rPr>
        <w:t xml:space="preserve">1 </w:t>
      </w:r>
      <w:r w:rsidR="00A719A2" w:rsidRPr="00A719A2">
        <w:rPr>
          <w:rFonts w:eastAsia="Times New Roman"/>
          <w:color w:val="auto"/>
          <w:cs/>
        </w:rPr>
        <w:t>คนขึ้นไป เป็นการทดสอบความถูกต้องในการทำงานร่วมกัน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ของกลุ่มฟังก์ชัน ขั้นตอน การทำงาน การแสดงผลทางหน้าจอโดยมีการใช้ข้อมูลผ่านการติดต่อฐานข้อมูล การทดสอบความถูกต้องของการดำเนินการที่เกี่ยวข้องกับฐานข้อมูล การทดสอบการติดต่อกับ </w:t>
      </w:r>
      <w:r w:rsidR="00A719A2" w:rsidRPr="00A719A2">
        <w:rPr>
          <w:rFonts w:eastAsia="Times New Roman"/>
          <w:color w:val="auto"/>
        </w:rPr>
        <w:t xml:space="preserve">Application Programming Interface (API) </w:t>
      </w:r>
      <w:r w:rsidR="00A719A2" w:rsidRPr="00A719A2">
        <w:rPr>
          <w:rFonts w:eastAsia="Times New Roman"/>
          <w:color w:val="auto"/>
          <w:cs/>
        </w:rPr>
        <w:t>เป็นต้น</w:t>
      </w:r>
      <w:r w:rsidRPr="007537A1">
        <w:rPr>
          <w:rFonts w:eastAsia="Times New Roman" w:hint="cs"/>
          <w:color w:val="auto"/>
          <w:cs/>
        </w:rPr>
        <w:t xml:space="preserve"> </w:t>
      </w:r>
    </w:p>
    <w:p w14:paraId="0587C554" w14:textId="7560B08B" w:rsidR="007537A1" w:rsidRPr="007537A1" w:rsidRDefault="00652F96" w:rsidP="00A719A2">
      <w:pPr>
        <w:tabs>
          <w:tab w:val="left" w:pos="144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</w:t>
      </w:r>
      <w:r w:rsidR="00A719A2" w:rsidRPr="00A719A2">
        <w:rPr>
          <w:rFonts w:eastAsia="Times New Roman"/>
          <w:color w:val="auto"/>
        </w:rPr>
        <w:t xml:space="preserve"> System Testing </w:t>
      </w:r>
      <w:r w:rsidR="00A719A2" w:rsidRPr="00A719A2">
        <w:rPr>
          <w:rFonts w:eastAsia="Times New Roman"/>
          <w:color w:val="auto"/>
          <w:cs/>
        </w:rPr>
        <w:t>หมายถึง การทดสอบในทุกส่วนของซอฟต์แวร์ตามที่ได้กำหนดไว้ในข้อกำหนดซอฟต์แวร์ เพื่อประเมินความถูกต้องของการทำงานทั้งหมดจากต้นจนจบการทำงาน (</w:t>
      </w:r>
      <w:r w:rsidR="00A719A2" w:rsidRPr="00A719A2">
        <w:rPr>
          <w:rFonts w:eastAsia="Times New Roman"/>
          <w:color w:val="auto"/>
        </w:rPr>
        <w:t xml:space="preserve">End-to-end) </w:t>
      </w:r>
      <w:r w:rsidR="00A719A2" w:rsidRPr="00A719A2">
        <w:rPr>
          <w:rFonts w:eastAsia="Times New Roman"/>
          <w:color w:val="auto"/>
          <w:cs/>
        </w:rPr>
        <w:t>การทดสอบร่วมกับ-ฮาร์ดแวร์ เป็นต้น</w:t>
      </w:r>
    </w:p>
    <w:p w14:paraId="7BFBC0E4" w14:textId="77777777" w:rsidR="00A719A2" w:rsidRDefault="00652F96" w:rsidP="00A719A2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          </w:t>
      </w:r>
      <w:r w:rsidR="00A719A2" w:rsidRPr="00A719A2">
        <w:rPr>
          <w:rFonts w:eastAsia="Times New Roman"/>
          <w:color w:val="auto"/>
        </w:rPr>
        <w:t xml:space="preserve">User Acceptance Testing </w:t>
      </w:r>
      <w:r w:rsidR="00A719A2" w:rsidRPr="00A719A2">
        <w:rPr>
          <w:rFonts w:eastAsia="Times New Roman"/>
          <w:color w:val="auto"/>
          <w:cs/>
        </w:rPr>
        <w:t>หมายถึง การทดสอบร่วมกับลูกค้า หรือผู้ใช้งานระบบ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 เพื่อประเมินความถูกต้องของการทำงานของซอฟต์แวร์ ก่อนที่ทีมพัฒนาจะส่งมอบซอฟต์แวร์</w:t>
      </w:r>
    </w:p>
    <w:p w14:paraId="060073C2" w14:textId="77777777" w:rsidR="00A719A2" w:rsidRDefault="00A719A2" w:rsidP="00A719A2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auto"/>
          <w:cs/>
        </w:rPr>
        <w:t xml:space="preserve">          </w:t>
      </w:r>
      <w:r w:rsidRPr="00A719A2">
        <w:rPr>
          <w:rFonts w:eastAsia="Times New Roman"/>
          <w:color w:val="auto"/>
        </w:rPr>
        <w:t xml:space="preserve">White-box Testing </w:t>
      </w:r>
      <w:r w:rsidRPr="00A719A2">
        <w:rPr>
          <w:rFonts w:eastAsia="Times New Roman"/>
          <w:color w:val="auto"/>
          <w:cs/>
        </w:rPr>
        <w:t>หมายถึง การทดสอบการทำงานของซอฟต์แวร์ โดยมีการพิจารณาความถูกต้องของลำดับการทำงาน การไหลของข้อมูล โครงสร้างของโค้ด และมีผลลัพธ์ตรงตาม</w:t>
      </w:r>
      <w:r>
        <w:rPr>
          <w:rFonts w:eastAsia="Times New Roman"/>
          <w:color w:val="auto"/>
          <w:cs/>
        </w:rPr>
        <w:br/>
      </w:r>
      <w:r w:rsidRPr="00A719A2">
        <w:rPr>
          <w:rFonts w:eastAsia="Times New Roman"/>
          <w:color w:val="auto"/>
          <w:cs/>
        </w:rPr>
        <w:t>ทีคาดหวังไว้</w:t>
      </w:r>
    </w:p>
    <w:p w14:paraId="77939FA7" w14:textId="02D982DF" w:rsidR="00A719A2" w:rsidRDefault="00A719A2" w:rsidP="008C7898">
      <w:pPr>
        <w:tabs>
          <w:tab w:val="left" w:pos="135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auto"/>
          <w:cs/>
        </w:rPr>
        <w:t xml:space="preserve">          </w:t>
      </w:r>
      <w:r w:rsidRPr="00A719A2">
        <w:rPr>
          <w:rFonts w:eastAsia="Times New Roman"/>
          <w:color w:val="auto"/>
        </w:rPr>
        <w:t xml:space="preserve">Black-box Testing </w:t>
      </w:r>
      <w:r w:rsidRPr="00A719A2">
        <w:rPr>
          <w:rFonts w:eastAsia="Times New Roman"/>
          <w:color w:val="auto"/>
          <w:cs/>
        </w:rPr>
        <w:t xml:space="preserve">หมายถึง การทดสอบการทำงานของซอฟต์แวร์ โดยมีการระบุ </w:t>
      </w:r>
      <w:r w:rsidR="00102F8F">
        <w:rPr>
          <w:rFonts w:eastAsia="Times New Roman"/>
          <w:color w:val="auto"/>
          <w:cs/>
        </w:rPr>
        <w:br/>
      </w:r>
      <w:r w:rsidRPr="00A719A2">
        <w:rPr>
          <w:rFonts w:eastAsia="Times New Roman"/>
          <w:color w:val="auto"/>
        </w:rPr>
        <w:t xml:space="preserve">Test Case </w:t>
      </w:r>
      <w:r w:rsidRPr="00A719A2">
        <w:rPr>
          <w:rFonts w:eastAsia="Times New Roman"/>
          <w:color w:val="auto"/>
          <w:cs/>
        </w:rPr>
        <w:t>ในส่วนของข้อมูลนำเข้า (</w:t>
      </w:r>
      <w:r w:rsidRPr="00A719A2">
        <w:rPr>
          <w:rFonts w:eastAsia="Times New Roman"/>
          <w:color w:val="auto"/>
        </w:rPr>
        <w:t xml:space="preserve">Input) </w:t>
      </w:r>
      <w:r w:rsidRPr="00A719A2">
        <w:rPr>
          <w:rFonts w:eastAsia="Times New Roman"/>
          <w:color w:val="auto"/>
          <w:cs/>
        </w:rPr>
        <w:t>และข้อมูลส่งออก (</w:t>
      </w:r>
      <w:r w:rsidRPr="00A719A2">
        <w:rPr>
          <w:rFonts w:eastAsia="Times New Roman"/>
          <w:color w:val="auto"/>
        </w:rPr>
        <w:t xml:space="preserve">Output) </w:t>
      </w:r>
      <w:r w:rsidRPr="00A719A2">
        <w:rPr>
          <w:rFonts w:eastAsia="Times New Roman"/>
          <w:color w:val="auto"/>
          <w:cs/>
        </w:rPr>
        <w:t>โดยการทดสอบลักษณะนี้มีจุดมุ่งหมายที่ความถูกต้องของข้อมูลส่งออกถูกต้องตามข้อมูลนำเข้าตามที่นักทดสอบระบบคาดหวังไว</w:t>
      </w:r>
      <w:r w:rsidR="008C7898">
        <w:rPr>
          <w:rFonts w:eastAsia="Times New Roman" w:hint="cs"/>
          <w:color w:val="auto"/>
          <w:cs/>
        </w:rPr>
        <w:t>้</w:t>
      </w:r>
    </w:p>
    <w:p w14:paraId="4BFC08EF" w14:textId="3F8F879B" w:rsidR="007537A1" w:rsidRPr="00A719A2" w:rsidRDefault="00A719A2" w:rsidP="00A719A2">
      <w:pPr>
        <w:tabs>
          <w:tab w:val="left" w:pos="135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/>
          <w:b/>
          <w:bCs/>
          <w:color w:val="auto"/>
        </w:rPr>
        <w:t xml:space="preserve">1.2.2 </w:t>
      </w:r>
      <w:r w:rsidR="007537A1" w:rsidRPr="007537A1">
        <w:rPr>
          <w:rFonts w:eastAsia="Times New Roman"/>
          <w:b/>
          <w:bCs/>
          <w:color w:val="000000"/>
        </w:rPr>
        <w:t>Non-functional</w:t>
      </w:r>
      <w:r w:rsidR="007537A1"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="007537A1"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DD0DE6">
      <w:pPr>
        <w:spacing w:after="240" w:line="240" w:lineRule="auto"/>
        <w:ind w:left="720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521BEE05" w:rsidR="00534B57" w:rsidRDefault="007537A1" w:rsidP="00DD0DE6">
      <w:pPr>
        <w:spacing w:after="120" w:line="240" w:lineRule="auto"/>
        <w:ind w:left="720"/>
        <w:rPr>
          <w:rFonts w:eastAsia="Times New Roman"/>
          <w:b/>
          <w:bCs/>
          <w:color w:val="000000"/>
        </w:rPr>
      </w:pPr>
      <w:r w:rsidRPr="007537A1">
        <w:rPr>
          <w:rFonts w:eastAsia="Times New Roman"/>
          <w:b/>
          <w:bCs/>
          <w:color w:val="auto"/>
        </w:rPr>
        <w:t>1.2.3</w:t>
      </w:r>
      <w:r w:rsidR="00DD0DE6">
        <w:rPr>
          <w:rFonts w:eastAsia="Times New Roman"/>
          <w:b/>
          <w:bCs/>
          <w:color w:val="auto"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</w:p>
    <w:p w14:paraId="3657616D" w14:textId="545D2835" w:rsidR="00DD0DE6" w:rsidRPr="00DD0DE6" w:rsidRDefault="00DD0DE6" w:rsidP="00DD0DE6">
      <w:pPr>
        <w:spacing w:after="240" w:line="240" w:lineRule="auto"/>
        <w:ind w:left="720" w:firstLine="540"/>
        <w:jc w:val="thaiDistribute"/>
        <w:rPr>
          <w:rFonts w:eastAsia="Times New Roman" w:hint="cs"/>
          <w:color w:val="000000"/>
        </w:rPr>
      </w:pPr>
      <w:r>
        <w:rPr>
          <w:rFonts w:eastAsia="Times New Roman"/>
          <w:color w:val="auto"/>
        </w:rPr>
        <w:t>R</w:t>
      </w:r>
      <w:r w:rsidRPr="00A719A2">
        <w:rPr>
          <w:rFonts w:eastAsia="Times New Roman"/>
          <w:color w:val="auto"/>
        </w:rPr>
        <w:t xml:space="preserve">egression Testing </w:t>
      </w:r>
      <w:r w:rsidRPr="00A719A2">
        <w:rPr>
          <w:rFonts w:eastAsia="Times New Roman"/>
          <w:color w:val="auto"/>
          <w:cs/>
        </w:rPr>
        <w:t>หมายถึง การทดสอบระบบในกรณีที่มีการบำรุงรักษา เพิ่มเติมความต้องการ หรือ</w:t>
      </w:r>
      <w:r>
        <w:rPr>
          <w:rFonts w:eastAsia="Times New Roman" w:hint="cs"/>
          <w:color w:val="auto"/>
          <w:cs/>
        </w:rPr>
        <w:t>การ</w:t>
      </w:r>
      <w:r w:rsidRPr="00A719A2">
        <w:rPr>
          <w:rFonts w:eastAsia="Times New Roman"/>
          <w:color w:val="auto"/>
          <w:cs/>
        </w:rPr>
        <w:t>นำความต้องการบางอย่างออก โดยการทดสอบลักษณะนี้มีจุดมุ่งหมาย</w:t>
      </w:r>
      <w:r>
        <w:rPr>
          <w:rFonts w:eastAsia="Times New Roman" w:hint="cs"/>
          <w:color w:val="auto"/>
          <w:cs/>
        </w:rPr>
        <w:t>เพื่อ</w:t>
      </w:r>
      <w:r w:rsidRPr="00A719A2">
        <w:rPr>
          <w:rFonts w:eastAsia="Times New Roman"/>
          <w:color w:val="auto"/>
          <w:cs/>
        </w:rPr>
        <w:t>ที่จ</w:t>
      </w:r>
      <w:r>
        <w:rPr>
          <w:rFonts w:eastAsia="Times New Roman" w:hint="cs"/>
          <w:color w:val="auto"/>
          <w:cs/>
        </w:rPr>
        <w:t>ะ</w:t>
      </w:r>
      <w:r w:rsidRPr="00A719A2">
        <w:rPr>
          <w:rFonts w:eastAsia="Times New Roman"/>
          <w:color w:val="auto"/>
          <w:cs/>
        </w:rPr>
        <w:t>ตรวจสอบความถูกต้องของการทำงานที่อยู่ในระบบว่ามีความถูกต้องหลังจากที่มีการบำรุงรักษาระบบแล้วหรือไม่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623"/>
        <w:gridCol w:w="2600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8C7898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623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600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8C7898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623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600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39E50C74" w:rsid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231B8AA5" w14:textId="77777777" w:rsidR="008C7898" w:rsidRPr="007537A1" w:rsidRDefault="008C7898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2176"/>
        <w:gridCol w:w="2594"/>
        <w:gridCol w:w="2690"/>
      </w:tblGrid>
      <w:tr w:rsidR="007537A1" w:rsidRPr="007537A1" w14:paraId="3AF6F54A" w14:textId="77777777" w:rsidTr="0045587F">
        <w:tc>
          <w:tcPr>
            <w:tcW w:w="2176" w:type="dxa"/>
            <w:shd w:val="clear" w:color="auto" w:fill="92D050"/>
          </w:tcPr>
          <w:p w14:paraId="779F8D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8C7898">
        <w:tc>
          <w:tcPr>
            <w:tcW w:w="217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594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690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8C7898">
        <w:tc>
          <w:tcPr>
            <w:tcW w:w="217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0A794BA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 Testing</w:t>
            </w:r>
          </w:p>
        </w:tc>
        <w:tc>
          <w:tcPr>
            <w:tcW w:w="2594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690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นายกิตติพศ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2A2A0DF" w:rsidR="001F1255" w:rsidRDefault="001F1255" w:rsidP="005727C5">
      <w:pPr>
        <w:pStyle w:val="a"/>
        <w:numPr>
          <w:ilvl w:val="0"/>
          <w:numId w:val="0"/>
        </w:numPr>
      </w:pPr>
    </w:p>
    <w:p w14:paraId="64028F68" w14:textId="77777777" w:rsidR="008C7898" w:rsidRDefault="008C7898" w:rsidP="005727C5">
      <w:pPr>
        <w:pStyle w:val="a"/>
        <w:numPr>
          <w:ilvl w:val="0"/>
          <w:numId w:val="0"/>
        </w:numPr>
      </w:pPr>
    </w:p>
    <w:p w14:paraId="4DC1CBE2" w14:textId="189B1627" w:rsidR="00A628E4" w:rsidRDefault="0044119C" w:rsidP="00A628E4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7039BF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6E2708">
      <w:pPr>
        <w:pStyle w:val="OrderList"/>
        <w:jc w:val="distribute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05E2FF60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6E2708">
        <w:rPr>
          <w:rFonts w:hint="cs"/>
          <w:cs/>
        </w:rPr>
        <w:t>5</w:t>
      </w:r>
      <w:r w:rsidR="00904E57">
        <w:t>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08459EC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6E2708">
        <w:rPr>
          <w:rFonts w:eastAsia="Times New Roman" w:hint="cs"/>
          <w:cs/>
        </w:rPr>
        <w:t>5</w:t>
      </w:r>
      <w:bookmarkStart w:id="0" w:name="_GoBack"/>
      <w:bookmarkEnd w:id="0"/>
      <w:r w:rsidR="0044119C" w:rsidRPr="00BD36B3">
        <w:rPr>
          <w:rFonts w:eastAsia="Times New Roman"/>
        </w:rPr>
        <w:t xml:space="preserve">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7039BF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r>
              <w:t>Processor : Intel Core i5 10400F</w:t>
            </w:r>
          </w:p>
          <w:p w14:paraId="61AB14B8" w14:textId="77777777" w:rsidR="00CF5898" w:rsidRDefault="00CF5898" w:rsidP="008532D5">
            <w:r>
              <w:t>RAM : 16 GB</w:t>
            </w:r>
          </w:p>
          <w:p w14:paraId="7B46CAD4" w14:textId="77777777" w:rsidR="00CF5898" w:rsidRDefault="00CF5898" w:rsidP="008532D5">
            <w:r>
              <w:t>Storage :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131255">
            <w:r>
              <w:t>VGA : Nvidia GeForce GTX 1650Ti</w:t>
            </w:r>
          </w:p>
        </w:tc>
      </w:tr>
    </w:tbl>
    <w:p w14:paraId="79B7E505" w14:textId="1ED9F6CA" w:rsidR="0099024E" w:rsidRDefault="0099024E" w:rsidP="00BD36B3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131255">
            <w:r>
              <w:t>VGA : Nvidia GTX 1650Ti</w:t>
            </w:r>
          </w:p>
        </w:tc>
      </w:tr>
    </w:tbl>
    <w:p w14:paraId="759ACD20" w14:textId="77777777" w:rsidR="0099024E" w:rsidRDefault="0099024E" w:rsidP="00BD36B3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3A4FE8">
      <w:pPr>
        <w:pStyle w:val="a"/>
        <w:numPr>
          <w:ilvl w:val="0"/>
          <w:numId w:val="0"/>
        </w:numPr>
        <w:ind w:left="720" w:hanging="720"/>
      </w:pPr>
      <w:r w:rsidRPr="00BD36B3">
        <w:lastRenderedPageBreak/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7039BF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a7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7039BF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8DAE2D8" w:rsidR="00234295" w:rsidRDefault="00234295" w:rsidP="007039BF">
      <w:pPr>
        <w:pStyle w:val="6"/>
      </w:pPr>
      <w:r w:rsidRPr="00BD36B3">
        <w:rPr>
          <w:sz w:val="32"/>
          <w:cs/>
        </w:rPr>
        <w:lastRenderedPageBreak/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4224"/>
        <w:gridCol w:w="1261"/>
      </w:tblGrid>
      <w:tr w:rsidR="00BD36B3" w:rsidRPr="00BD36B3" w14:paraId="6A936AFC" w14:textId="723630B4" w:rsidTr="0068427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98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22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684271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98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684271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684271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684271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684271" w:rsidRPr="00BD36B3" w14:paraId="1D5FE728" w14:textId="77777777" w:rsidTr="00684271">
        <w:tc>
          <w:tcPr>
            <w:tcW w:w="1165" w:type="dxa"/>
            <w:vMerge w:val="restart"/>
          </w:tcPr>
          <w:p w14:paraId="4554B50D" w14:textId="59B76345" w:rsidR="00684271" w:rsidRPr="00BD36B3" w:rsidRDefault="00684271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980" w:type="dxa"/>
          </w:tcPr>
          <w:p w14:paraId="5DB29C3F" w14:textId="73C27CD2" w:rsidR="00684271" w:rsidRPr="00BD36B3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5A337AF" w14:textId="45808842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Use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case Description</w:t>
            </w:r>
          </w:p>
          <w:p w14:paraId="282105A3" w14:textId="410F6028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</w:t>
            </w:r>
            <w:r w:rsidRPr="00BD36B3">
              <w:rPr>
                <w:rFonts w:eastAsia="Calibri"/>
                <w:lang w:bidi="th-TH"/>
              </w:rPr>
              <w:t xml:space="preserve"> Diagram</w:t>
            </w:r>
          </w:p>
        </w:tc>
        <w:tc>
          <w:tcPr>
            <w:tcW w:w="1261" w:type="dxa"/>
          </w:tcPr>
          <w:p w14:paraId="4C087698" w14:textId="77777777" w:rsidR="00684271" w:rsidRDefault="00684271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15E21582" w14:textId="69B95DE6" w:rsidR="00684271" w:rsidRDefault="00684271" w:rsidP="00960312">
            <w:pPr>
              <w:rPr>
                <w:rFonts w:eastAsia="Calibri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6BC8ADB4" w14:textId="77777777" w:rsidTr="00684271">
        <w:tc>
          <w:tcPr>
            <w:tcW w:w="1165" w:type="dxa"/>
            <w:vMerge/>
          </w:tcPr>
          <w:p w14:paraId="7ED8B385" w14:textId="77777777" w:rsidR="00684271" w:rsidRDefault="00684271" w:rsidP="00960312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5A6BEF00" w14:textId="235BFB39" w:rsidR="00684271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243F864" w14:textId="77777777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Use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case Description</w:t>
            </w:r>
          </w:p>
          <w:p w14:paraId="009AE955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</w:t>
            </w:r>
            <w:r w:rsidRPr="00BD36B3">
              <w:rPr>
                <w:rFonts w:eastAsia="Calibri"/>
                <w:lang w:bidi="th-TH"/>
              </w:rPr>
              <w:t xml:space="preserve"> Diagram</w:t>
            </w:r>
          </w:p>
          <w:p w14:paraId="79BCAC3D" w14:textId="3CE673C3" w:rsidR="00684271" w:rsidRPr="00BD36B3" w:rsidRDefault="00684271" w:rsidP="008C789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3750CD73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3822268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  <w:p w14:paraId="562886D0" w14:textId="2261D160" w:rsidR="00684271" w:rsidRDefault="00684271" w:rsidP="008C7898">
            <w:pPr>
              <w:rPr>
                <w:rFonts w:eastAsia="Calibri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610AEE8D" w14:textId="77777777" w:rsidTr="00684271">
        <w:tc>
          <w:tcPr>
            <w:tcW w:w="1165" w:type="dxa"/>
            <w:vMerge/>
          </w:tcPr>
          <w:p w14:paraId="7D31C786" w14:textId="77777777" w:rsidR="00684271" w:rsidRDefault="00684271" w:rsidP="00960312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79C06726" w14:textId="158F3CCF" w:rsidR="00684271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542063A" w14:textId="53A2BC7F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State Machine Diagram</w:t>
            </w:r>
          </w:p>
        </w:tc>
        <w:tc>
          <w:tcPr>
            <w:tcW w:w="1261" w:type="dxa"/>
          </w:tcPr>
          <w:p w14:paraId="30F5CECA" w14:textId="5F8D87E1" w:rsidR="00684271" w:rsidRDefault="00684271" w:rsidP="008C7898">
            <w:pPr>
              <w:rPr>
                <w:rFonts w:eastAsia="Calibri"/>
                <w:cs/>
              </w:rPr>
            </w:pPr>
            <w:r w:rsidRPr="008C789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22410695" w14:textId="3B7FF082" w:rsidR="00AB2819" w:rsidRDefault="00AB2819"/>
    <w:p w14:paraId="7D677A21" w14:textId="6DE84630" w:rsidR="00684271" w:rsidRDefault="00684271"/>
    <w:p w14:paraId="1BD63922" w14:textId="70B1162D" w:rsidR="00684271" w:rsidRPr="00BD36B3" w:rsidRDefault="00684271" w:rsidP="00684271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4224"/>
        <w:gridCol w:w="1261"/>
      </w:tblGrid>
      <w:tr w:rsidR="00684271" w:rsidRPr="00BD36B3" w14:paraId="6C05E399" w14:textId="77777777" w:rsidTr="006E692B">
        <w:tc>
          <w:tcPr>
            <w:tcW w:w="1165" w:type="dxa"/>
            <w:shd w:val="clear" w:color="auto" w:fill="92D050"/>
          </w:tcPr>
          <w:p w14:paraId="0840E71E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980" w:type="dxa"/>
            <w:shd w:val="clear" w:color="auto" w:fill="92D050"/>
          </w:tcPr>
          <w:p w14:paraId="3CEF3102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224" w:type="dxa"/>
            <w:shd w:val="clear" w:color="auto" w:fill="92D050"/>
          </w:tcPr>
          <w:p w14:paraId="3F37DBAA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CF2DC9A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84271" w:rsidRPr="00BD36B3" w14:paraId="0AD9B210" w14:textId="77777777" w:rsidTr="006E692B">
        <w:tc>
          <w:tcPr>
            <w:tcW w:w="1165" w:type="dxa"/>
            <w:vMerge w:val="restart"/>
          </w:tcPr>
          <w:p w14:paraId="50FB7D0A" w14:textId="77777777" w:rsidR="00684271" w:rsidRPr="00BD36B3" w:rsidRDefault="00684271" w:rsidP="006E69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980" w:type="dxa"/>
          </w:tcPr>
          <w:p w14:paraId="5AF8CB50" w14:textId="75B548E3" w:rsidR="00684271" w:rsidRPr="00BD36B3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159C9E5F" w14:textId="58FB1DE8" w:rsidR="00684271" w:rsidRPr="00BD36B3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เป้าหมายทีม บทบาท สมาชิก</w:t>
            </w:r>
          </w:p>
          <w:p w14:paraId="56B0E126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กลยุทธ์ทีม</w:t>
            </w:r>
          </w:p>
          <w:p w14:paraId="5ABA5083" w14:textId="21FC9F98" w:rsidR="00684271" w:rsidRPr="00BD36B3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  <w:p w14:paraId="70E8ADA4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  <w:p w14:paraId="347461FA" w14:textId="7D8A06EC" w:rsidR="00684271" w:rsidRPr="00BD36B3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รายงานการประชุมทีม ครั้งที่ 3</w:t>
            </w:r>
          </w:p>
        </w:tc>
        <w:tc>
          <w:tcPr>
            <w:tcW w:w="1261" w:type="dxa"/>
          </w:tcPr>
          <w:p w14:paraId="11B7D62A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ธนาธิป</w:t>
            </w:r>
          </w:p>
          <w:p w14:paraId="51F1E764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E5C3DB6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1B377B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  <w:p w14:paraId="6D6D0806" w14:textId="586C97AC" w:rsidR="00684271" w:rsidRDefault="00684271" w:rsidP="006E69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684271" w:rsidRPr="00BD36B3" w14:paraId="79CAF35B" w14:textId="77777777" w:rsidTr="006E692B">
        <w:tc>
          <w:tcPr>
            <w:tcW w:w="1165" w:type="dxa"/>
            <w:vMerge/>
          </w:tcPr>
          <w:p w14:paraId="5C90C83B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395E7705" w14:textId="7BA8BDDB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13888687" w14:textId="77777777" w:rsidR="00684271" w:rsidRPr="00BD36B3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เป้าหมายทีม บทบาท สมาชิก</w:t>
            </w:r>
          </w:p>
          <w:p w14:paraId="779DA834" w14:textId="1C3DDF4C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กลยุทธ์ทีม</w:t>
            </w:r>
          </w:p>
          <w:p w14:paraId="0CAC2E78" w14:textId="1FF94907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  <w:p w14:paraId="24CE0A9E" w14:textId="77777777" w:rsidR="00684271" w:rsidRPr="00BD36B3" w:rsidRDefault="00684271" w:rsidP="006E692B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13CD57D6" w14:textId="77777777" w:rsidR="00684271" w:rsidRDefault="00684271" w:rsidP="00684271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ธนาธิป</w:t>
            </w:r>
          </w:p>
          <w:p w14:paraId="47AF7845" w14:textId="194D9E69" w:rsidR="00684271" w:rsidRDefault="00684271" w:rsidP="0068427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AA3E545" w14:textId="77777777" w:rsidR="00684271" w:rsidRDefault="00684271" w:rsidP="0068427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DB73DCE" w14:textId="77777777" w:rsidR="00684271" w:rsidRDefault="00684271" w:rsidP="006E692B">
            <w:pPr>
              <w:rPr>
                <w:rFonts w:eastAsia="Calibri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22F92D8D" w14:textId="77777777" w:rsidTr="006E692B">
        <w:tc>
          <w:tcPr>
            <w:tcW w:w="1165" w:type="dxa"/>
            <w:vMerge/>
          </w:tcPr>
          <w:p w14:paraId="79E6DD12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28BBF4DA" w14:textId="18E7B8A1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4DAD05AB" w14:textId="7D5B231B" w:rsidR="00684271" w:rsidRPr="00BD36B3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</w:tc>
        <w:tc>
          <w:tcPr>
            <w:tcW w:w="1261" w:type="dxa"/>
          </w:tcPr>
          <w:p w14:paraId="01BF4CFD" w14:textId="5EDFCAD3" w:rsidR="00684271" w:rsidRDefault="00684271" w:rsidP="006E69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684271" w:rsidRPr="00BD36B3" w14:paraId="2C13DA92" w14:textId="77777777" w:rsidTr="006E692B">
        <w:tc>
          <w:tcPr>
            <w:tcW w:w="1165" w:type="dxa"/>
            <w:vMerge/>
          </w:tcPr>
          <w:p w14:paraId="5456B224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1CFCF894" w14:textId="0D0CE1A1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0435C6DD" w14:textId="32D1A7A0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>Class Diagram</w:t>
            </w:r>
          </w:p>
          <w:p w14:paraId="64B4077A" w14:textId="29284562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>ตรวจ</w:t>
            </w:r>
            <w:r w:rsidR="00102F8F">
              <w:rPr>
                <w:rFonts w:eastAsia="Calibri" w:hint="cs"/>
                <w:cs/>
                <w:lang w:bidi="th-TH"/>
              </w:rPr>
              <w:t>สอบ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 </w:t>
            </w:r>
            <w:r w:rsidR="00102F8F" w:rsidRPr="00102F8F">
              <w:rPr>
                <w:rFonts w:eastAsia="Calibri"/>
                <w:lang w:bidi="th-TH"/>
              </w:rPr>
              <w:t xml:space="preserve">Sequence Diagram </w:t>
            </w:r>
            <w:r w:rsidR="00102F8F" w:rsidRPr="00102F8F">
              <w:rPr>
                <w:rFonts w:eastAsia="Calibri"/>
                <w:cs/>
                <w:lang w:bidi="th-TH"/>
              </w:rPr>
              <w:t>มอดูลลูกค้า เอเย่นต์</w:t>
            </w:r>
          </w:p>
          <w:p w14:paraId="698FB5B3" w14:textId="2F3241D0" w:rsidR="00684271" w:rsidRDefault="00684271" w:rsidP="00684271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>ตรวจ</w:t>
            </w:r>
            <w:r w:rsidR="00102F8F">
              <w:rPr>
                <w:rFonts w:eastAsia="Calibri" w:hint="cs"/>
                <w:cs/>
                <w:lang w:bidi="th-TH"/>
              </w:rPr>
              <w:t>สอบ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 </w:t>
            </w:r>
            <w:r w:rsidR="00102F8F" w:rsidRPr="00102F8F">
              <w:rPr>
                <w:rFonts w:eastAsia="Calibri"/>
                <w:lang w:bidi="th-TH"/>
              </w:rPr>
              <w:t xml:space="preserve">Sequence Diagram </w:t>
            </w:r>
            <w:r w:rsidR="00102F8F" w:rsidRPr="00102F8F">
              <w:rPr>
                <w:rFonts w:eastAsia="Calibri"/>
                <w:cs/>
                <w:lang w:bidi="th-TH"/>
              </w:rPr>
              <w:t>มอดูลลูกค้า เอเย่นต์</w:t>
            </w:r>
          </w:p>
          <w:p w14:paraId="2FD91604" w14:textId="60FE4DB0" w:rsidR="00684271" w:rsidRPr="00BD36B3" w:rsidRDefault="00684271" w:rsidP="00684271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ตรวจ </w:t>
            </w:r>
            <w:r w:rsidR="00102F8F" w:rsidRPr="00102F8F">
              <w:rPr>
                <w:rFonts w:eastAsia="Calibri"/>
                <w:lang w:bidi="th-TH"/>
              </w:rPr>
              <w:t>Class Diagram</w:t>
            </w:r>
            <w:r w:rsidR="00102F8F" w:rsidRPr="00102F8F">
              <w:rPr>
                <w:rFonts w:eastAsia="Calibri"/>
                <w:lang w:bidi="th-TH"/>
              </w:rPr>
              <w:tab/>
            </w:r>
          </w:p>
        </w:tc>
        <w:tc>
          <w:tcPr>
            <w:tcW w:w="1261" w:type="dxa"/>
          </w:tcPr>
          <w:p w14:paraId="3211B8DF" w14:textId="77777777" w:rsidR="00684271" w:rsidRDefault="00102F8F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CEE1D5F" w14:textId="77777777" w:rsidR="00102F8F" w:rsidRDefault="00102F8F" w:rsidP="00102F8F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ธนาธิป</w:t>
            </w:r>
          </w:p>
          <w:p w14:paraId="079E448D" w14:textId="77777777" w:rsidR="00102F8F" w:rsidRDefault="00102F8F" w:rsidP="006E692B">
            <w:pPr>
              <w:rPr>
                <w:rFonts w:eastAsia="Calibri"/>
                <w:lang w:bidi="th-TH"/>
              </w:rPr>
            </w:pPr>
          </w:p>
          <w:p w14:paraId="5DB89283" w14:textId="77777777" w:rsidR="00102F8F" w:rsidRDefault="00102F8F" w:rsidP="00102F8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736730F" w14:textId="77777777" w:rsidR="00102F8F" w:rsidRDefault="00102F8F" w:rsidP="006E692B">
            <w:pPr>
              <w:rPr>
                <w:rFonts w:eastAsia="Calibri"/>
                <w:lang w:bidi="th-TH"/>
              </w:rPr>
            </w:pPr>
          </w:p>
          <w:p w14:paraId="362E5F89" w14:textId="3EE8E994" w:rsidR="00102F8F" w:rsidRDefault="00102F8F" w:rsidP="006E69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3AE5C57E" w14:textId="77777777" w:rsidR="00684271" w:rsidRPr="00684271" w:rsidRDefault="00684271"/>
    <w:p w14:paraId="1ADB6089" w14:textId="6D13377E" w:rsidR="00684271" w:rsidRDefault="00684271"/>
    <w:p w14:paraId="1544C0CE" w14:textId="77777777" w:rsidR="00684271" w:rsidRPr="00BD36B3" w:rsidRDefault="00684271"/>
    <w:sectPr w:rsidR="00684271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AB837" w14:textId="77777777" w:rsidR="008A1E78" w:rsidRDefault="008A1E78" w:rsidP="00904E57">
      <w:pPr>
        <w:spacing w:after="0" w:line="240" w:lineRule="auto"/>
      </w:pPr>
      <w:r>
        <w:separator/>
      </w:r>
    </w:p>
  </w:endnote>
  <w:endnote w:type="continuationSeparator" w:id="0">
    <w:p w14:paraId="16E785AF" w14:textId="77777777" w:rsidR="008A1E78" w:rsidRDefault="008A1E78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ab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0D055" w14:textId="77777777" w:rsidR="008A1E78" w:rsidRDefault="008A1E78" w:rsidP="00904E57">
      <w:pPr>
        <w:spacing w:after="0" w:line="240" w:lineRule="auto"/>
      </w:pPr>
      <w:r>
        <w:separator/>
      </w:r>
    </w:p>
  </w:footnote>
  <w:footnote w:type="continuationSeparator" w:id="0">
    <w:p w14:paraId="2E43B2EC" w14:textId="77777777" w:rsidR="008A1E78" w:rsidRDefault="008A1E78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55202EB2" w:rsidR="00904E57" w:rsidRDefault="00904E57">
    <w:pPr>
      <w:pStyle w:val="a9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5CD3"/>
    <w:multiLevelType w:val="hybridMultilevel"/>
    <w:tmpl w:val="64E63F7A"/>
    <w:lvl w:ilvl="0" w:tplc="991671FA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a0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02F8F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43B9A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6424"/>
    <w:rsid w:val="005B41E2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84271"/>
    <w:rsid w:val="006C40D9"/>
    <w:rsid w:val="006E2708"/>
    <w:rsid w:val="006E2FA0"/>
    <w:rsid w:val="006F5405"/>
    <w:rsid w:val="006F788B"/>
    <w:rsid w:val="0070094B"/>
    <w:rsid w:val="007039BF"/>
    <w:rsid w:val="00722B1C"/>
    <w:rsid w:val="00725885"/>
    <w:rsid w:val="00732EC5"/>
    <w:rsid w:val="007537A1"/>
    <w:rsid w:val="007556CB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8A1E78"/>
    <w:rsid w:val="008C7898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719A2"/>
    <w:rsid w:val="00A8575C"/>
    <w:rsid w:val="00AA02D1"/>
    <w:rsid w:val="00AB2819"/>
    <w:rsid w:val="00B07C82"/>
    <w:rsid w:val="00B13067"/>
    <w:rsid w:val="00B556C4"/>
    <w:rsid w:val="00BA5775"/>
    <w:rsid w:val="00BD05A4"/>
    <w:rsid w:val="00BD36B3"/>
    <w:rsid w:val="00BE0472"/>
    <w:rsid w:val="00C6302C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DD0DE6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102F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">
    <w:name w:val="paragraph"/>
    <w:basedOn w:val="a1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2"/>
    <w:rsid w:val="00BE0472"/>
  </w:style>
  <w:style w:type="character" w:customStyle="1" w:styleId="spellingerror">
    <w:name w:val="spellingerror"/>
    <w:basedOn w:val="a2"/>
    <w:rsid w:val="00BE0472"/>
  </w:style>
  <w:style w:type="character" w:customStyle="1" w:styleId="eop">
    <w:name w:val="eop"/>
    <w:basedOn w:val="a2"/>
    <w:rsid w:val="00BE0472"/>
  </w:style>
  <w:style w:type="character" w:customStyle="1" w:styleId="tabchar">
    <w:name w:val="tabchar"/>
    <w:basedOn w:val="a2"/>
    <w:rsid w:val="00BE0472"/>
  </w:style>
  <w:style w:type="character" w:customStyle="1" w:styleId="contextualspellingandgrammarerror">
    <w:name w:val="contextualspellingandgrammarerror"/>
    <w:basedOn w:val="a2"/>
    <w:rsid w:val="00BE0472"/>
  </w:style>
  <w:style w:type="character" w:styleId="a5">
    <w:name w:val="Hyperlink"/>
    <w:basedOn w:val="a2"/>
    <w:uiPriority w:val="99"/>
    <w:unhideWhenUsed/>
    <w:rsid w:val="00BE0472"/>
    <w:rPr>
      <w:color w:val="0563C1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rsid w:val="00BE0472"/>
    <w:rPr>
      <w:color w:val="605E5C"/>
      <w:shd w:val="clear" w:color="auto" w:fill="E1DFDD"/>
    </w:rPr>
  </w:style>
  <w:style w:type="table" w:styleId="a7">
    <w:name w:val="Table Grid"/>
    <w:basedOn w:val="a3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1"/>
    <w:link w:val="a8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8">
    <w:name w:val="บทที่ อักขระ"/>
    <w:basedOn w:val="a2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1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8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a9">
    <w:name w:val="header"/>
    <w:basedOn w:val="a1"/>
    <w:link w:val="aa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2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a">
    <w:name w:val="หัวกระดาษ อักขระ"/>
    <w:basedOn w:val="a2"/>
    <w:link w:val="a9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1"/>
    <w:link w:val="ac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2"/>
    <w:link w:val="ab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3"/>
    <w:next w:val="a7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4FD15-37ED-40F4-9460-AC21B1E0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1712</Words>
  <Characters>9762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4</cp:revision>
  <cp:lastPrinted>2021-07-09T07:42:00Z</cp:lastPrinted>
  <dcterms:created xsi:type="dcterms:W3CDTF">2021-07-17T15:39:00Z</dcterms:created>
  <dcterms:modified xsi:type="dcterms:W3CDTF">2021-07-18T04:09:00Z</dcterms:modified>
</cp:coreProperties>
</file>