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55AB0" w14:textId="391340D2" w:rsidR="00320677" w:rsidRDefault="00320677" w:rsidP="00320677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หน้าปก</w:t>
      </w:r>
    </w:p>
    <w:p w14:paraId="6C8A5B55" w14:textId="77777777" w:rsidR="00320677" w:rsidRDefault="00320677">
      <w:pPr>
        <w:rPr>
          <w:rFonts w:eastAsiaTheme="minorHAnsi"/>
          <w:sz w:val="28"/>
          <w:szCs w:val="36"/>
        </w:rPr>
      </w:pPr>
    </w:p>
    <w:p w14:paraId="06AFE5BE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0F388D1D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5CAC0B19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67143B33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642CED38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3EF94F57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3D5204B3" w14:textId="77777777" w:rsidR="00320677" w:rsidRDefault="00320677">
      <w:pPr>
        <w:rPr>
          <w:rFonts w:eastAsiaTheme="minorHAnsi"/>
          <w:sz w:val="28"/>
          <w:szCs w:val="36"/>
        </w:rPr>
      </w:pPr>
    </w:p>
    <w:p w14:paraId="08900C4F" w14:textId="77777777" w:rsidR="00320677" w:rsidRDefault="00320677">
      <w:pPr>
        <w:rPr>
          <w:rFonts w:eastAsiaTheme="minorHAnsi"/>
          <w:sz w:val="28"/>
          <w:szCs w:val="36"/>
        </w:rPr>
      </w:pPr>
    </w:p>
    <w:p w14:paraId="1EDF0D78" w14:textId="2147FC6F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  <w:r>
        <w:rPr>
          <w:rFonts w:eastAsiaTheme="minorHAnsi"/>
          <w:sz w:val="28"/>
          <w:szCs w:val="36"/>
          <w:cs/>
        </w:rPr>
        <w:tab/>
      </w:r>
    </w:p>
    <w:p w14:paraId="61AC03AA" w14:textId="1F158CB1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18C3266A" w14:textId="11A56842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119D64DA" w14:textId="5E32AD80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5936EB14" w14:textId="2AE54777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38F37AF8" w14:textId="6FC154A8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66D9A5B1" w14:textId="46B67076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60052DB1" w14:textId="41B6BC70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1A67E610" w14:textId="1EF1B155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392CC23A" w14:textId="0523F554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4F874B37" w14:textId="145D638F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5DC131F9" w14:textId="57A7132B" w:rsidR="00320677" w:rsidRDefault="00320677" w:rsidP="00B16209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เวอร์ชั่น</w:t>
      </w:r>
      <w:proofErr w:type="spellEnd"/>
    </w:p>
    <w:p w14:paraId="6555A8F7" w14:textId="77777777" w:rsidR="00320677" w:rsidRDefault="00320677">
      <w:pPr>
        <w:rPr>
          <w:rFonts w:eastAsiaTheme="minorHAnsi"/>
          <w:sz w:val="28"/>
          <w:szCs w:val="36"/>
        </w:rPr>
      </w:pPr>
      <w:r w:rsidRPr="00320677">
        <w:rPr>
          <w:rFonts w:eastAsiaTheme="minorHAnsi"/>
          <w:sz w:val="28"/>
          <w:szCs w:val="36"/>
          <w:cs/>
        </w:rPr>
        <w:br w:type="page"/>
      </w:r>
    </w:p>
    <w:p w14:paraId="0B64C08A" w14:textId="77777777" w:rsidR="00320677" w:rsidRDefault="00320677">
      <w:pPr>
        <w:rPr>
          <w:rFonts w:eastAsiaTheme="minorHAnsi"/>
          <w:sz w:val="28"/>
          <w:szCs w:val="36"/>
        </w:rPr>
      </w:pPr>
    </w:p>
    <w:p w14:paraId="453C6B30" w14:textId="77777777" w:rsidR="00320677" w:rsidRPr="00204327" w:rsidRDefault="00320677" w:rsidP="00204327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57B8A862" w:rsidR="00376D9D" w:rsidRPr="00376D9D" w:rsidRDefault="00204327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376D9D" w:rsidRPr="00376D9D">
              <w:rPr>
                <w:webHidden/>
              </w:rPr>
              <w:t>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2108C801" w:rsidR="00376D9D" w:rsidRPr="00376D9D" w:rsidRDefault="00376D9D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Pr="00C8580A">
              <w:rPr>
                <w:rStyle w:val="Hyperlink"/>
                <w:b/>
                <w:bCs/>
              </w:rPr>
              <w:t xml:space="preserve">1. </w:t>
            </w:r>
            <w:r w:rsidRPr="00C8580A">
              <w:rPr>
                <w:rStyle w:val="Hyperlink"/>
                <w:b/>
                <w:bCs/>
                <w:cs/>
              </w:rPr>
              <w:t xml:space="preserve">แผนกลยุทธ์ในการทดสอบ </w:t>
            </w:r>
            <w:r w:rsidRPr="00C8580A">
              <w:rPr>
                <w:rStyle w:val="Hyperlink"/>
                <w:b/>
                <w:bCs/>
              </w:rPr>
              <w:t>(Test Strategy)</w:t>
            </w:r>
            <w:r w:rsidRPr="00376D9D">
              <w:rPr>
                <w:webHidden/>
              </w:rPr>
              <w:tab/>
            </w:r>
            <w:r w:rsidRPr="00376D9D">
              <w:rPr>
                <w:webHidden/>
              </w:rPr>
              <w:fldChar w:fldCharType="begin"/>
            </w:r>
            <w:r w:rsidRPr="00376D9D">
              <w:rPr>
                <w:webHidden/>
              </w:rPr>
              <w:instrText xml:space="preserve"> PAGEREF _Toc80645865 \h </w:instrText>
            </w:r>
            <w:r w:rsidRPr="00376D9D">
              <w:rPr>
                <w:webHidden/>
              </w:rPr>
            </w:r>
            <w:r w:rsidRPr="00376D9D">
              <w:rPr>
                <w:webHidden/>
              </w:rPr>
              <w:fldChar w:fldCharType="separate"/>
            </w:r>
            <w:r w:rsidRPr="00376D9D">
              <w:rPr>
                <w:webHidden/>
              </w:rPr>
              <w:t>8</w:t>
            </w:r>
            <w:r w:rsidRPr="00376D9D">
              <w:rPr>
                <w:webHidden/>
              </w:rPr>
              <w:fldChar w:fldCharType="end"/>
            </w:r>
          </w:hyperlink>
        </w:p>
        <w:p w14:paraId="1E19FE16" w14:textId="4D1D0D1F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5B02B3C3" w:rsidR="00376D9D" w:rsidRPr="00376D9D" w:rsidRDefault="00376D9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Pr="00376D9D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Pr="00376D9D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Pr="00376D9D">
              <w:rPr>
                <w:rFonts w:cs="TH Sarabun New"/>
                <w:noProof/>
                <w:webHidden/>
                <w:szCs w:val="32"/>
              </w:rPr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376D9D">
              <w:rPr>
                <w:rFonts w:cs="TH Sarabun New"/>
                <w:noProof/>
                <w:webHidden/>
                <w:szCs w:val="32"/>
              </w:rPr>
              <w:t>8</w:t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289BAEEF" w:rsidR="00376D9D" w:rsidRPr="00376D9D" w:rsidRDefault="00376D9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Pr="00376D9D">
              <w:rPr>
                <w:rStyle w:val="Hyperlink"/>
                <w:rFonts w:cs="TH Sarabun New"/>
                <w:noProof/>
                <w:szCs w:val="32"/>
              </w:rPr>
              <w:t>(Feature not to be Tested)</w:t>
            </w:r>
            <w:r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Pr="00376D9D">
              <w:rPr>
                <w:rFonts w:cs="TH Sarabun New"/>
                <w:noProof/>
                <w:webHidden/>
                <w:szCs w:val="32"/>
              </w:rPr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29314421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4C7D583E" w:rsidR="00376D9D" w:rsidRPr="00376D9D" w:rsidRDefault="00376D9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Pr="00376D9D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Pr="00376D9D">
              <w:rPr>
                <w:rFonts w:cs="TH Sarabun New"/>
                <w:noProof/>
                <w:webHidden/>
                <w:szCs w:val="32"/>
              </w:rPr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376D9D">
              <w:rPr>
                <w:rFonts w:cs="TH Sarabun New"/>
                <w:noProof/>
                <w:webHidden/>
                <w:szCs w:val="32"/>
              </w:rPr>
              <w:t>10</w:t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176057B7" w:rsidR="00376D9D" w:rsidRPr="00376D9D" w:rsidRDefault="00376D9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Pr="00376D9D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Pr="00376D9D">
              <w:rPr>
                <w:rFonts w:cs="TH Sarabun New"/>
                <w:noProof/>
                <w:webHidden/>
                <w:szCs w:val="32"/>
              </w:rPr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6978E5EC" w:rsidR="00376D9D" w:rsidRPr="00376D9D" w:rsidRDefault="00376D9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Pr="00376D9D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Pr="00376D9D">
              <w:rPr>
                <w:rFonts w:cs="TH Sarabun New"/>
                <w:noProof/>
                <w:webHidden/>
                <w:szCs w:val="32"/>
              </w:rPr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376D9D">
              <w:rPr>
                <w:rFonts w:cs="TH Sarabun New"/>
                <w:noProof/>
                <w:webHidden/>
                <w:szCs w:val="32"/>
              </w:rPr>
              <w:t>13</w:t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31B03809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67A19EE0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7941F952" w:rsidR="00376D9D" w:rsidRPr="00376D9D" w:rsidRDefault="00376D9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Pr="00376D9D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Pr="00376D9D">
              <w:rPr>
                <w:rFonts w:cs="TH Sarabun New"/>
                <w:noProof/>
                <w:webHidden/>
                <w:szCs w:val="32"/>
              </w:rPr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376D9D">
              <w:rPr>
                <w:rFonts w:cs="TH Sarabun New"/>
                <w:noProof/>
                <w:webHidden/>
                <w:szCs w:val="32"/>
              </w:rPr>
              <w:t>16</w:t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0EB3E247" w:rsidR="00376D9D" w:rsidRPr="00376D9D" w:rsidRDefault="00376D9D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Pr="00376D9D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</w:t>
            </w:r>
            <w:r w:rsidRPr="00376D9D">
              <w:rPr>
                <w:rStyle w:val="Hyperlink"/>
                <w:rFonts w:cs="TH Sarabun New"/>
                <w:noProof/>
                <w:szCs w:val="32"/>
                <w:cs/>
              </w:rPr>
              <w:t>การทดสอบ</w:t>
            </w:r>
            <w:r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Pr="00376D9D">
              <w:rPr>
                <w:rFonts w:cs="TH Sarabun New"/>
                <w:noProof/>
                <w:webHidden/>
                <w:szCs w:val="32"/>
              </w:rPr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376D9D">
              <w:rPr>
                <w:rFonts w:cs="TH Sarabun New"/>
                <w:noProof/>
                <w:webHidden/>
                <w:szCs w:val="32"/>
              </w:rPr>
              <w:t>18</w:t>
            </w:r>
            <w:r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2895729B" w:rsidR="00376D9D" w:rsidRPr="00376D9D" w:rsidRDefault="00376D9D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Pr="00C8580A">
              <w:rPr>
                <w:rStyle w:val="Hyperlink"/>
                <w:b/>
                <w:bCs/>
              </w:rPr>
              <w:t xml:space="preserve">2. </w:t>
            </w:r>
            <w:r w:rsidRPr="00C8580A">
              <w:rPr>
                <w:rStyle w:val="Hyperlink"/>
                <w:b/>
                <w:bCs/>
                <w:cs/>
              </w:rPr>
              <w:t>วัตถุประสงค์ในการทดสอบ (</w:t>
            </w:r>
            <w:r w:rsidRPr="00C8580A">
              <w:rPr>
                <w:rStyle w:val="Hyperlink"/>
                <w:b/>
                <w:bCs/>
              </w:rPr>
              <w:t>Test Objective)</w:t>
            </w:r>
            <w:r w:rsidRPr="00376D9D">
              <w:rPr>
                <w:webHidden/>
              </w:rPr>
              <w:tab/>
            </w:r>
            <w:r w:rsidRPr="00376D9D">
              <w:rPr>
                <w:webHidden/>
              </w:rPr>
              <w:fldChar w:fldCharType="begin"/>
            </w:r>
            <w:r w:rsidRPr="00376D9D">
              <w:rPr>
                <w:webHidden/>
              </w:rPr>
              <w:instrText xml:space="preserve"> PAGEREF _Toc80645877 \h </w:instrText>
            </w:r>
            <w:r w:rsidRPr="00376D9D">
              <w:rPr>
                <w:webHidden/>
              </w:rPr>
            </w:r>
            <w:r w:rsidRPr="00376D9D">
              <w:rPr>
                <w:webHidden/>
              </w:rPr>
              <w:fldChar w:fldCharType="separate"/>
            </w:r>
            <w:r w:rsidRPr="00376D9D">
              <w:rPr>
                <w:webHidden/>
              </w:rPr>
              <w:t>19</w:t>
            </w:r>
            <w:r w:rsidRPr="00376D9D">
              <w:rPr>
                <w:webHidden/>
              </w:rPr>
              <w:fldChar w:fldCharType="end"/>
            </w:r>
          </w:hyperlink>
        </w:p>
        <w:p w14:paraId="0F370F9E" w14:textId="1E0C05AA" w:rsidR="00376D9D" w:rsidRPr="00376D9D" w:rsidRDefault="00376D9D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Pr="00C8580A">
              <w:rPr>
                <w:rStyle w:val="Hyperlink"/>
                <w:b/>
                <w:bCs/>
              </w:rPr>
              <w:t>3.</w:t>
            </w:r>
            <w:r w:rsidRPr="00C8580A">
              <w:rPr>
                <w:rStyle w:val="Hyperlink"/>
                <w:b/>
                <w:bCs/>
                <w:cs/>
              </w:rPr>
              <w:t>เงื่อนไขในการทดสอบ (</w:t>
            </w:r>
            <w:r w:rsidRPr="00C8580A">
              <w:rPr>
                <w:rStyle w:val="Hyperlink"/>
                <w:b/>
                <w:bCs/>
              </w:rPr>
              <w:t>Test Criteria)</w:t>
            </w:r>
            <w:r w:rsidRPr="00376D9D">
              <w:rPr>
                <w:webHidden/>
              </w:rPr>
              <w:tab/>
            </w:r>
            <w:r w:rsidRPr="00376D9D">
              <w:rPr>
                <w:webHidden/>
              </w:rPr>
              <w:fldChar w:fldCharType="begin"/>
            </w:r>
            <w:r w:rsidRPr="00376D9D">
              <w:rPr>
                <w:webHidden/>
              </w:rPr>
              <w:instrText xml:space="preserve"> PAGEREF _Toc80645878 \h </w:instrText>
            </w:r>
            <w:r w:rsidRPr="00376D9D">
              <w:rPr>
                <w:webHidden/>
              </w:rPr>
            </w:r>
            <w:r w:rsidRPr="00376D9D">
              <w:rPr>
                <w:webHidden/>
              </w:rPr>
              <w:fldChar w:fldCharType="separate"/>
            </w:r>
            <w:r w:rsidRPr="00376D9D">
              <w:rPr>
                <w:webHidden/>
              </w:rPr>
              <w:t>22</w:t>
            </w:r>
            <w:r w:rsidRPr="00376D9D">
              <w:rPr>
                <w:webHidden/>
              </w:rPr>
              <w:fldChar w:fldCharType="end"/>
            </w:r>
          </w:hyperlink>
        </w:p>
        <w:p w14:paraId="4E5EC8DC" w14:textId="49A8E243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67D86DE5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2FA97B2D" w:rsidR="00376D9D" w:rsidRPr="00376D9D" w:rsidRDefault="00376D9D">
          <w:pPr>
            <w:pStyle w:val="TOC1"/>
            <w:rPr>
              <w:rFonts w:eastAsiaTheme="minorEastAsia"/>
              <w:color w:val="auto"/>
            </w:rPr>
          </w:pPr>
          <w:hyperlink w:anchor="_Toc80645881" w:history="1">
            <w:r w:rsidRPr="00C8580A">
              <w:rPr>
                <w:rStyle w:val="Hyperlink"/>
                <w:b/>
                <w:bCs/>
              </w:rPr>
              <w:t>4</w:t>
            </w:r>
            <w:r w:rsidRPr="00C8580A">
              <w:rPr>
                <w:rStyle w:val="Hyperlink"/>
                <w:b/>
                <w:bCs/>
                <w:cs/>
              </w:rPr>
              <w:t>.</w:t>
            </w:r>
            <w:r w:rsidRPr="00C8580A">
              <w:rPr>
                <w:rStyle w:val="Hyperlink"/>
                <w:b/>
                <w:bCs/>
              </w:rPr>
              <w:t xml:space="preserve"> </w:t>
            </w:r>
            <w:r w:rsidRPr="00C8580A">
              <w:rPr>
                <w:rStyle w:val="Hyperlink"/>
                <w:b/>
                <w:bCs/>
                <w:cs/>
              </w:rPr>
              <w:t>การวางแผนทางด้านทรัพยากร (</w:t>
            </w:r>
            <w:r w:rsidRPr="00C8580A">
              <w:rPr>
                <w:rStyle w:val="Hyperlink"/>
                <w:b/>
                <w:bCs/>
              </w:rPr>
              <w:t>Resource Planning)</w:t>
            </w:r>
            <w:r w:rsidRPr="00376D9D">
              <w:rPr>
                <w:webHidden/>
              </w:rPr>
              <w:tab/>
            </w:r>
            <w:r w:rsidRPr="00376D9D">
              <w:rPr>
                <w:webHidden/>
              </w:rPr>
              <w:fldChar w:fldCharType="begin"/>
            </w:r>
            <w:r w:rsidRPr="00376D9D">
              <w:rPr>
                <w:webHidden/>
              </w:rPr>
              <w:instrText xml:space="preserve"> PAGEREF _Toc80645881 \h </w:instrText>
            </w:r>
            <w:r w:rsidRPr="00376D9D">
              <w:rPr>
                <w:webHidden/>
              </w:rPr>
            </w:r>
            <w:r w:rsidRPr="00376D9D">
              <w:rPr>
                <w:webHidden/>
              </w:rPr>
              <w:fldChar w:fldCharType="separate"/>
            </w:r>
            <w:r w:rsidRPr="00376D9D">
              <w:rPr>
                <w:webHidden/>
              </w:rPr>
              <w:t>23</w:t>
            </w:r>
            <w:r w:rsidRPr="00376D9D">
              <w:rPr>
                <w:webHidden/>
              </w:rPr>
              <w:fldChar w:fldCharType="end"/>
            </w:r>
          </w:hyperlink>
        </w:p>
        <w:p w14:paraId="305C512B" w14:textId="4FA726D2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23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A2BD55" w14:textId="150DE5D2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2355574" w:rsidR="00376D9D" w:rsidRPr="00376D9D" w:rsidRDefault="00376D9D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Pr="00C8580A">
              <w:rPr>
                <w:rStyle w:val="Hyperlink"/>
                <w:b/>
                <w:bCs/>
                <w:cs/>
              </w:rPr>
              <w:t xml:space="preserve">5. สิ่งแวดล้อมในการทดสอบ </w:t>
            </w:r>
            <w:r w:rsidRPr="00C8580A">
              <w:rPr>
                <w:rStyle w:val="Hyperlink"/>
                <w:b/>
                <w:bCs/>
              </w:rPr>
              <w:t>(Test Environment)</w:t>
            </w:r>
            <w:r w:rsidRPr="00376D9D">
              <w:rPr>
                <w:webHidden/>
              </w:rPr>
              <w:tab/>
            </w:r>
            <w:r w:rsidRPr="00376D9D">
              <w:rPr>
                <w:webHidden/>
              </w:rPr>
              <w:fldChar w:fldCharType="begin"/>
            </w:r>
            <w:r w:rsidRPr="00376D9D">
              <w:rPr>
                <w:webHidden/>
              </w:rPr>
              <w:instrText xml:space="preserve"> PAGEREF _Toc80645884 \h </w:instrText>
            </w:r>
            <w:r w:rsidRPr="00376D9D">
              <w:rPr>
                <w:webHidden/>
              </w:rPr>
            </w:r>
            <w:r w:rsidRPr="00376D9D">
              <w:rPr>
                <w:webHidden/>
              </w:rPr>
              <w:fldChar w:fldCharType="separate"/>
            </w:r>
            <w:r w:rsidRPr="00376D9D">
              <w:rPr>
                <w:webHidden/>
              </w:rPr>
              <w:t>28</w:t>
            </w:r>
            <w:r w:rsidRPr="00376D9D">
              <w:rPr>
                <w:webHidden/>
              </w:rPr>
              <w:fldChar w:fldCharType="end"/>
            </w:r>
          </w:hyperlink>
        </w:p>
        <w:p w14:paraId="4923DAB6" w14:textId="2C3E7384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28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3110D5B3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29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07B23012" w:rsidR="00376D9D" w:rsidRPr="00376D9D" w:rsidRDefault="00376D9D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Pr="00C8580A">
              <w:rPr>
                <w:rStyle w:val="Hyperlink"/>
                <w:b/>
                <w:bCs/>
              </w:rPr>
              <w:t>6. </w:t>
            </w:r>
            <w:r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Pr="00C8580A">
              <w:rPr>
                <w:rStyle w:val="Hyperlink"/>
                <w:b/>
                <w:bCs/>
              </w:rPr>
              <w:t> (Schedule and Estimation)</w:t>
            </w:r>
            <w:r w:rsidRPr="00376D9D">
              <w:rPr>
                <w:webHidden/>
              </w:rPr>
              <w:tab/>
            </w:r>
            <w:r w:rsidRPr="00376D9D">
              <w:rPr>
                <w:webHidden/>
              </w:rPr>
              <w:fldChar w:fldCharType="begin"/>
            </w:r>
            <w:r w:rsidRPr="00376D9D">
              <w:rPr>
                <w:webHidden/>
              </w:rPr>
              <w:instrText xml:space="preserve"> PAGEREF _Toc80645887 \h </w:instrText>
            </w:r>
            <w:r w:rsidRPr="00376D9D">
              <w:rPr>
                <w:webHidden/>
              </w:rPr>
            </w:r>
            <w:r w:rsidRPr="00376D9D">
              <w:rPr>
                <w:webHidden/>
              </w:rPr>
              <w:fldChar w:fldCharType="separate"/>
            </w:r>
            <w:r w:rsidRPr="00376D9D">
              <w:rPr>
                <w:webHidden/>
              </w:rPr>
              <w:t>32</w:t>
            </w:r>
            <w:r w:rsidRPr="00376D9D">
              <w:rPr>
                <w:webHidden/>
              </w:rPr>
              <w:fldChar w:fldCharType="end"/>
            </w:r>
          </w:hyperlink>
        </w:p>
        <w:p w14:paraId="7E84A585" w14:textId="7A952295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32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7E576F12" w:rsidR="00376D9D" w:rsidRPr="00376D9D" w:rsidRDefault="00376D9D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33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764FF116" w:rsidR="00376D9D" w:rsidRPr="00376D9D" w:rsidRDefault="00376D9D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Pr="00C8580A">
              <w:rPr>
                <w:rStyle w:val="Hyperlink"/>
                <w:b/>
                <w:bCs/>
              </w:rPr>
              <w:t>7</w:t>
            </w:r>
            <w:r w:rsidRPr="00C8580A">
              <w:rPr>
                <w:rStyle w:val="Hyperlink"/>
                <w:b/>
                <w:bCs/>
                <w:cs/>
              </w:rPr>
              <w:t>.</w:t>
            </w:r>
            <w:r w:rsidRPr="00C8580A">
              <w:rPr>
                <w:rStyle w:val="Hyperlink"/>
                <w:b/>
                <w:bCs/>
              </w:rPr>
              <w:t xml:space="preserve"> Test Deliverables</w:t>
            </w:r>
            <w:r w:rsidRPr="00376D9D">
              <w:rPr>
                <w:webHidden/>
              </w:rPr>
              <w:tab/>
            </w:r>
            <w:r w:rsidRPr="00376D9D">
              <w:rPr>
                <w:webHidden/>
              </w:rPr>
              <w:fldChar w:fldCharType="begin"/>
            </w:r>
            <w:r w:rsidRPr="00376D9D">
              <w:rPr>
                <w:webHidden/>
              </w:rPr>
              <w:instrText xml:space="preserve"> PAGEREF _Toc80645890 \h </w:instrText>
            </w:r>
            <w:r w:rsidRPr="00376D9D">
              <w:rPr>
                <w:webHidden/>
              </w:rPr>
            </w:r>
            <w:r w:rsidRPr="00376D9D">
              <w:rPr>
                <w:webHidden/>
              </w:rPr>
              <w:fldChar w:fldCharType="separate"/>
            </w:r>
            <w:r w:rsidRPr="00376D9D">
              <w:rPr>
                <w:webHidden/>
              </w:rPr>
              <w:t>38</w:t>
            </w:r>
            <w:r w:rsidRPr="00376D9D">
              <w:rPr>
                <w:webHidden/>
              </w:rPr>
              <w:fldChar w:fldCharType="end"/>
            </w:r>
          </w:hyperlink>
        </w:p>
        <w:p w14:paraId="1002A8DB" w14:textId="7F14FDA2" w:rsidR="00376D9D" w:rsidRDefault="00376D9D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38</w:t>
            </w:r>
            <w:r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F443" w14:textId="51148697" w:rsidR="00204327" w:rsidRDefault="00204327">
          <w:r>
            <w:rPr>
              <w:b/>
              <w:bCs/>
              <w:noProof/>
            </w:rPr>
            <w:fldChar w:fldCharType="end"/>
          </w:r>
        </w:p>
      </w:sdtContent>
    </w:sdt>
    <w:p w14:paraId="3878EB91" w14:textId="77777777" w:rsidR="00320677" w:rsidRDefault="00320677">
      <w:pPr>
        <w:rPr>
          <w:rFonts w:eastAsiaTheme="minorHAnsi"/>
          <w:sz w:val="28"/>
          <w:szCs w:val="36"/>
        </w:rPr>
      </w:pPr>
    </w:p>
    <w:p w14:paraId="0AB319A5" w14:textId="77777777" w:rsidR="00320677" w:rsidRDefault="00320677">
      <w:pPr>
        <w:rPr>
          <w:rFonts w:eastAsiaTheme="minorHAnsi"/>
          <w:sz w:val="28"/>
          <w:szCs w:val="36"/>
        </w:rPr>
      </w:pPr>
    </w:p>
    <w:p w14:paraId="4E0B0821" w14:textId="77777777" w:rsidR="00320677" w:rsidRDefault="00320677">
      <w:pPr>
        <w:rPr>
          <w:rFonts w:eastAsiaTheme="minorHAnsi"/>
          <w:sz w:val="28"/>
          <w:szCs w:val="36"/>
        </w:rPr>
      </w:pPr>
    </w:p>
    <w:p w14:paraId="76797327" w14:textId="77777777" w:rsidR="00320677" w:rsidRDefault="00320677">
      <w:pPr>
        <w:rPr>
          <w:rFonts w:eastAsiaTheme="minorHAnsi"/>
          <w:sz w:val="28"/>
          <w:szCs w:val="36"/>
        </w:rPr>
      </w:pPr>
    </w:p>
    <w:p w14:paraId="383D5D28" w14:textId="77777777" w:rsidR="00320677" w:rsidRDefault="00320677">
      <w:pPr>
        <w:rPr>
          <w:rFonts w:eastAsiaTheme="minorHAnsi"/>
          <w:sz w:val="28"/>
          <w:szCs w:val="36"/>
        </w:rPr>
      </w:pPr>
    </w:p>
    <w:p w14:paraId="162827B2" w14:textId="77777777" w:rsidR="00320677" w:rsidRDefault="00320677">
      <w:pPr>
        <w:rPr>
          <w:rFonts w:eastAsiaTheme="minorHAnsi"/>
          <w:sz w:val="28"/>
          <w:szCs w:val="36"/>
        </w:rPr>
      </w:pPr>
    </w:p>
    <w:p w14:paraId="74730FED" w14:textId="77777777" w:rsidR="00320677" w:rsidRDefault="00320677">
      <w:pPr>
        <w:rPr>
          <w:rFonts w:eastAsiaTheme="minorHAnsi"/>
          <w:sz w:val="28"/>
          <w:szCs w:val="36"/>
        </w:rPr>
      </w:pPr>
    </w:p>
    <w:p w14:paraId="419D2C94" w14:textId="77777777" w:rsidR="00320677" w:rsidRDefault="00320677">
      <w:pPr>
        <w:rPr>
          <w:rFonts w:eastAsiaTheme="minorHAnsi"/>
          <w:sz w:val="28"/>
          <w:szCs w:val="36"/>
        </w:rPr>
      </w:pPr>
    </w:p>
    <w:p w14:paraId="0B07ABC7" w14:textId="77777777" w:rsidR="00320677" w:rsidRDefault="00320677">
      <w:pPr>
        <w:rPr>
          <w:rFonts w:eastAsiaTheme="minorHAnsi"/>
          <w:sz w:val="28"/>
          <w:szCs w:val="36"/>
        </w:rPr>
      </w:pPr>
    </w:p>
    <w:p w14:paraId="324E17D7" w14:textId="77777777" w:rsidR="00320677" w:rsidRDefault="00320677">
      <w:pPr>
        <w:rPr>
          <w:rFonts w:eastAsiaTheme="minorHAnsi"/>
          <w:sz w:val="28"/>
          <w:szCs w:val="36"/>
        </w:rPr>
      </w:pP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3CEC43FE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060005E2" w14:textId="369A70F2" w:rsidR="009170F6" w:rsidRPr="00D22161" w:rsidRDefault="009B239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="009170F6"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8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49EE723D" w14:textId="63BF1ECB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(ต่อ)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9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BA15E68" w14:textId="0383743A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-1 ฟีเจอร์ที่จะต้องทำการทดสอบ </w:t>
        </w:r>
        <w:r w:rsidRPr="00D22161">
          <w:rPr>
            <w:rStyle w:val="Hyperlink"/>
            <w:rFonts w:cs="TH Sarabun New"/>
            <w:noProof/>
            <w:szCs w:val="32"/>
          </w:rPr>
          <w:t>(Feature to be Tested)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(2)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0840D1B" w14:textId="0ADED053" w:rsidR="004759B3" w:rsidRPr="00D22161" w:rsidRDefault="009B239C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11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4F776A4" w14:textId="30EF60B7" w:rsidR="004759B3" w:rsidRPr="00D22161" w:rsidRDefault="0087442A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12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48F1D0A" w14:textId="3CB14365" w:rsidR="004759B3" w:rsidRPr="00D22161" w:rsidRDefault="0087442A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14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59C999" w14:textId="740EA44D" w:rsidR="004759B3" w:rsidRPr="00D22161" w:rsidRDefault="0087442A" w:rsidP="004759B3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15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AE122F9" w14:textId="7B2BA26C" w:rsidR="009170F6" w:rsidRPr="00D22161" w:rsidRDefault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="009170F6" w:rsidRPr="00D22161">
          <w:rPr>
            <w:rStyle w:val="Hyperlink"/>
            <w:rFonts w:cs="TH Sarabun New"/>
            <w:noProof/>
            <w:szCs w:val="32"/>
          </w:rPr>
          <w:t>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16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3905F2E" w14:textId="2F9C9BCB" w:rsidR="004759B3" w:rsidRPr="00D22161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16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4A02CA5" w14:textId="29E942A8" w:rsidR="004759B3" w:rsidRPr="00D22161" w:rsidRDefault="0087442A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17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FCCCC50" w14:textId="579AD7FE" w:rsidR="004759B3" w:rsidRPr="00D22161" w:rsidRDefault="0087442A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4759B3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18</w:t>
        </w:r>
        <w:r w:rsidR="004759B3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24CA24C" w14:textId="134322CD" w:rsidR="009170F6" w:rsidRPr="00D22161" w:rsidRDefault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2-"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="009170F6" w:rsidRPr="00D22161">
          <w:rPr>
            <w:rStyle w:val="Hyperlink"/>
            <w:rFonts w:cs="TH Sarabun New"/>
            <w:noProof/>
            <w:szCs w:val="32"/>
          </w:rPr>
          <w:t xml:space="preserve">3-1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22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7DA0C54" w14:textId="79722F67" w:rsidR="009170F6" w:rsidRPr="00D22161" w:rsidRDefault="004759B3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"</w:instrText>
      </w:r>
      <w:r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D22161">
        <w:rPr>
          <w:rFonts w:cs="TH Sarabun New"/>
          <w:color w:val="auto"/>
          <w:szCs w:val="32"/>
        </w:rPr>
        <w:instrText xml:space="preserve">4-"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="009170F6" w:rsidRPr="00D22161">
          <w:rPr>
            <w:rStyle w:val="Hyperlink"/>
            <w:rFonts w:cs="TH Sarabun New"/>
            <w:noProof/>
            <w:szCs w:val="32"/>
          </w:rPr>
          <w:t>4-1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="009170F6"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23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317A7CB" w14:textId="69A1A2F9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Pr="00D22161">
          <w:rPr>
            <w:rStyle w:val="Hyperlink"/>
            <w:rFonts w:cs="TH Sarabun New"/>
            <w:noProof/>
            <w:szCs w:val="32"/>
          </w:rPr>
          <w:t>4-2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ทรัพยากรมนุษย์ที่ใช้ในการทดสอบระบบ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D8CCFD7" w14:textId="77455CA6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Pr="00D22161">
          <w:rPr>
            <w:rStyle w:val="Hyperlink"/>
            <w:rFonts w:cs="TH Sarabun New"/>
            <w:noProof/>
            <w:szCs w:val="32"/>
          </w:rPr>
          <w:t>4-2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25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E0E54AD" w14:textId="0EDFD5D5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Pr="00D22161">
          <w:rPr>
            <w:rStyle w:val="Hyperlink"/>
            <w:rFonts w:cs="TH Sarabun New"/>
            <w:noProof/>
            <w:szCs w:val="32"/>
          </w:rPr>
          <w:t>4-2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26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D36E6E" w14:textId="7C60D202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Pr="00D22161">
          <w:rPr>
            <w:rStyle w:val="Hyperlink"/>
            <w:rFonts w:cs="TH Sarabun New"/>
            <w:noProof/>
            <w:szCs w:val="32"/>
          </w:rPr>
          <w:t>4-2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ทรัพยากรมนุษย์ที่ใช้ในการทดสอบระบบ 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>(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ต่อ</w:t>
        </w:r>
        <w:r w:rsidRPr="00D22161">
          <w:rPr>
            <w:rStyle w:val="Hyperlink"/>
            <w:rFonts w:eastAsia="Times New Roman" w:cs="TH Sarabun New"/>
            <w:noProof/>
            <w:szCs w:val="32"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27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A70A3F" w14:textId="15697762" w:rsidR="009170F6" w:rsidRPr="00D22161" w:rsidRDefault="004759B3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="00BE0799" w:rsidRPr="00D22161">
        <w:rPr>
          <w:rFonts w:cs="TH Sarabun New"/>
          <w:color w:val="auto"/>
          <w:szCs w:val="32"/>
        </w:rPr>
        <w:fldChar w:fldCharType="begin"/>
      </w:r>
      <w:r w:rsidR="00BE0799" w:rsidRPr="00D22161">
        <w:rPr>
          <w:rFonts w:cs="TH Sarabun New"/>
          <w:color w:val="auto"/>
          <w:szCs w:val="32"/>
        </w:rPr>
        <w:instrText xml:space="preserve"> TOC \h \z \c "</w:instrText>
      </w:r>
      <w:r w:rsidR="00BE0799" w:rsidRPr="00D22161">
        <w:rPr>
          <w:rFonts w:cs="TH Sarabun New"/>
          <w:color w:val="auto"/>
          <w:szCs w:val="32"/>
          <w:cs/>
        </w:rPr>
        <w:instrText xml:space="preserve">ตารางที่ </w:instrText>
      </w:r>
      <w:r w:rsidR="00BE0799" w:rsidRPr="00D22161">
        <w:rPr>
          <w:rFonts w:cs="TH Sarabun New"/>
          <w:color w:val="auto"/>
          <w:szCs w:val="32"/>
        </w:rPr>
        <w:instrText xml:space="preserve">5-" </w:instrText>
      </w:r>
      <w:r w:rsidR="00BE0799"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="009170F6" w:rsidRPr="00D22161">
          <w:rPr>
            <w:rStyle w:val="Hyperlink"/>
            <w:rFonts w:cs="TH Sarabun New"/>
            <w:noProof/>
            <w:szCs w:val="32"/>
          </w:rPr>
          <w:t>5-1</w:t>
        </w:r>
        <w:r w:rsidR="009170F6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="009170F6" w:rsidRPr="00D22161">
          <w:rPr>
            <w:rFonts w:cs="TH Sarabun New"/>
            <w:noProof/>
            <w:webHidden/>
            <w:szCs w:val="32"/>
          </w:rPr>
          <w:tab/>
        </w:r>
        <w:r w:rsidR="009170F6" w:rsidRPr="00D22161">
          <w:rPr>
            <w:rFonts w:cs="TH Sarabun New"/>
            <w:noProof/>
            <w:webHidden/>
            <w:szCs w:val="32"/>
          </w:rPr>
          <w:fldChar w:fldCharType="begin"/>
        </w:r>
        <w:r w:rsidR="009170F6"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="009170F6" w:rsidRPr="00D22161">
          <w:rPr>
            <w:rFonts w:cs="TH Sarabun New"/>
            <w:noProof/>
            <w:webHidden/>
            <w:szCs w:val="32"/>
          </w:rPr>
        </w:r>
        <w:r w:rsidR="009170F6" w:rsidRPr="00D22161">
          <w:rPr>
            <w:rFonts w:cs="TH Sarabun New"/>
            <w:noProof/>
            <w:webHidden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szCs w:val="32"/>
          </w:rPr>
          <w:t>29</w:t>
        </w:r>
        <w:r w:rsidR="009170F6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541042D" w14:textId="2EA88933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Pr="00D22161">
          <w:rPr>
            <w:rStyle w:val="Hyperlink"/>
            <w:rFonts w:cs="TH Sarabun New"/>
            <w:noProof/>
            <w:szCs w:val="32"/>
            <w:cs/>
          </w:rPr>
          <w:t>(ต่อ)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30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A4A24C3" w14:textId="7643D93B" w:rsidR="009170F6" w:rsidRPr="00D22161" w:rsidRDefault="009170F6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Pr="00D22161">
          <w:rPr>
            <w:rStyle w:val="Hyperlink"/>
            <w:rFonts w:cs="TH Sarabun New"/>
            <w:noProof/>
            <w:szCs w:val="32"/>
          </w:rPr>
          <w:t>5-1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Style w:val="Hyperlink"/>
            <w:rFonts w:cs="TH Sarabun New"/>
            <w:noProof/>
            <w:szCs w:val="32"/>
          </w:rPr>
          <w:t xml:space="preserve"> </w:t>
        </w:r>
        <w:r w:rsidRPr="00D22161">
          <w:rPr>
            <w:rStyle w:val="Hyperlink"/>
            <w:rFonts w:cs="TH Sarabun New"/>
            <w:noProof/>
            <w:szCs w:val="32"/>
            <w:cs/>
          </w:rPr>
          <w:t>(</w:t>
        </w:r>
        <w:r w:rsidRPr="00D22161">
          <w:rPr>
            <w:rStyle w:val="Hyperlink"/>
            <w:rFonts w:cs="TH Sarabun New"/>
            <w:noProof/>
            <w:szCs w:val="32"/>
          </w:rPr>
          <w:t>2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Pr="00D22161">
          <w:rPr>
            <w:rFonts w:cs="TH Sarabun New"/>
            <w:noProof/>
            <w:webHidden/>
            <w:szCs w:val="32"/>
          </w:rPr>
          <w:t>31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185C8D27" w14:textId="670C2740" w:rsidR="00BE0799" w:rsidRPr="0025217A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6-1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สอบและการประมาณการ 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(Schedule and Estimation)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9170F6"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>32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3A042836" w14:textId="56B19BB4" w:rsidR="00BE0799" w:rsidRPr="00D22161" w:rsidRDefault="0087442A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33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7BA636E" w14:textId="2597B3FE" w:rsidR="00BE0799" w:rsidRPr="00D22161" w:rsidRDefault="0087442A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34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5F0FC90" w14:textId="10CB677E" w:rsidR="00F77454" w:rsidRPr="00D22161" w:rsidRDefault="0087442A" w:rsidP="00F77454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hyperlink w:anchor="_Toc80216065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(2)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_Toc80216065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35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A7E805" w14:textId="7033AB5E" w:rsidR="00BE0799" w:rsidRPr="00D22161" w:rsidRDefault="0087442A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36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5DDECEA" w14:textId="1A83EABC" w:rsidR="00BE0799" w:rsidRPr="00D22161" w:rsidRDefault="0087442A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4623" w:history="1"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7-1</w:t>
        </w:r>
        <w:r w:rsidR="00BE0799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="00BE0799" w:rsidRPr="00D22161">
          <w:rPr>
            <w:rStyle w:val="Hyperlink"/>
            <w:rFonts w:eastAsia="Times New Roman" w:cs="TH Sarabun New"/>
            <w:noProof/>
            <w:color w:val="auto"/>
            <w:szCs w:val="32"/>
            <w:u w:val="none"/>
          </w:rPr>
          <w:t>Test Deliverables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_Toc80214623 \h </w:instrTex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9170F6" w:rsidRPr="00D22161">
          <w:rPr>
            <w:rFonts w:cs="TH Sarabun New"/>
            <w:noProof/>
            <w:webHidden/>
            <w:color w:val="auto"/>
            <w:szCs w:val="32"/>
          </w:rPr>
          <w:t>37</w:t>
        </w:r>
        <w:r w:rsidR="00BE0799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2A20DA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5A65CA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826A4B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EF3795F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6E65BB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27E97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80A2E06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D2A8A6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76654785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0BC8872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49350B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8B0A19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53DA9F3C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1163D5BB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D79635D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F26B443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494803A1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64F85A1A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345F4A89" w14:textId="77777777" w:rsidR="00D22161" w:rsidRDefault="00D22161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B3DC1E8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5-</w:t>
        </w:r>
        <w:r w:rsidRPr="00160C08">
          <w:rPr>
            <w:rStyle w:val="Hyperlink"/>
            <w:rFonts w:cs="TH Sarabun New"/>
            <w:szCs w:val="32"/>
            <w:cs/>
          </w:rPr>
          <w:t>1</w:t>
        </w:r>
        <w:r w:rsidRPr="00160C08">
          <w:rPr>
            <w:rStyle w:val="Hyperlink"/>
            <w:rFonts w:cs="TH Sarabun New"/>
            <w:szCs w:val="32"/>
          </w:rPr>
          <w:t xml:space="preserve"> </w:t>
        </w:r>
        <w:r w:rsidRPr="00160C08">
          <w:rPr>
            <w:rStyle w:val="Hyperlink"/>
            <w:rFonts w:cs="TH Sarabun New"/>
            <w:szCs w:val="32"/>
            <w:cs/>
          </w:rPr>
          <w:t>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Pr="00160C08">
          <w:rPr>
            <w:rFonts w:cs="TH Sarabun New"/>
            <w:webHidden/>
            <w:szCs w:val="32"/>
          </w:rPr>
          <w:t>29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CACF0B0" w14:textId="4DB8ACCB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0C9C389" w14:textId="77777777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0" w:name="_Toc80645864"/>
      <w:r w:rsidRPr="00C21B99">
        <w:rPr>
          <w:b w:val="0"/>
          <w:cs/>
        </w:rPr>
        <w:t>บทนำ</w:t>
      </w:r>
      <w:bookmarkEnd w:id="0"/>
    </w:p>
    <w:p w14:paraId="5464779F" w14:textId="3B397D4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ในปัจจุบันคุณภาพของซอฟต์แวร์มีความสำคัญในกระบวนการพัฒนาซอฟต์แวร์เพิ่มขึ้น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B5D66B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เป็นกระบวนการเพื่อช่วยให้ซอฟต์แวร์ที่พัฒนามีความถูกต้อง สมบูรณ์ ปลอดภัย และมีคุณภาพที่ดี โดยอธิบายรายการที่ทำการทดสอบในระบบว่าจะมีการทดสอบอย่างไร แบ่งการทดสอบในโปรแกรมเป็นอะไรบ้าง รวมถึงวิธีที่จะทำการทดสอบในแต่ละส่วนว่าจะทดสอบ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อย่างไร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ผลการทดสอบพร้อมการวิเคราะห์ผลที่ได้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ของระบบสามารถพัฒนาได้ตรงตาม 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แล้วหรือไม่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12B18267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ได้นำผลการเรียนรู้มาดำเนินการตามกระบวนการทดสอบ โดยเริ่มจากการวิเคราะห์ความต้องการจัดทำแผนงานการทดสอบ จัดทำแนวทางการทดสอบ ทดสอบจริง ติดตามรายงานผลการทดสอบระบบว่ามีผลการทดสอบเป็นอย่างไร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ที่มีการทำงานไม่ถูกต้องหรือไม่สามารถใช้งานได้ 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5590933A" w:rsidR="00320677" w:rsidRPr="00120CF8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วัตถุประสงค์ในการทดสอบ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สิ่งแวดล้อมในการทดสอบ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สถานการณ์ที่ใช้การทดสอบ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กรณีที่ใช้ในการทดสอบ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4C89F6D1" w14:textId="593BA645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1" w:name="_Toc80645865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t>)</w:t>
      </w:r>
      <w:bookmarkEnd w:id="1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2" w:name="_Toc80645866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2"/>
    </w:p>
    <w:p w14:paraId="719CE22E" w14:textId="3C2AC7B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685CECED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3" w:name="_Toc80645867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3"/>
    </w:p>
    <w:p w14:paraId="5FC92805" w14:textId="373B5538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และระบบเป็นระบบใหม่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4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4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49851DE9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4C1DA28B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ข้อมูล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ยดของลูกค้า สามารถดูข้อมูลลูกค้า เพิ่ม ลบ แก้ไขข้อมูลลูกค้า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F396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2160" w:right="1440" w:bottom="1440" w:left="2160" w:header="708" w:footer="708" w:gutter="0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5" w:name="_Toc80646794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5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1558105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558113D6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6F53241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3C077432" w:rsidR="00BB5179" w:rsidRDefault="00BB5179" w:rsidP="00BB5179">
      <w:bookmarkStart w:id="6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6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926479" w14:textId="5B2CE2E1" w:rsidR="000D6E77" w:rsidRPr="000D6E77" w:rsidRDefault="000D6E77" w:rsidP="000B066F">
      <w:pPr>
        <w:pStyle w:val="Heading3"/>
        <w:rPr>
          <w:rFonts w:eastAsiaTheme="majorEastAsia"/>
        </w:rPr>
      </w:pPr>
      <w:bookmarkStart w:id="7" w:name="_Toc80645868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 xml:space="preserve">(Feature </w:t>
      </w:r>
      <w:r w:rsidR="00CA519F">
        <w:t xml:space="preserve">not </w:t>
      </w:r>
      <w:r w:rsidRPr="000D6E77">
        <w:t>to be Tested)</w:t>
      </w:r>
      <w:bookmarkEnd w:id="7"/>
    </w:p>
    <w:p w14:paraId="77D1025D" w14:textId="221D6C02" w:rsidR="007537A1" w:rsidRPr="007537A1" w:rsidRDefault="000B066F" w:rsidP="00B54B4E">
      <w:pPr>
        <w:jc w:val="thaiDistribute"/>
        <w:rPr>
          <w:cs/>
        </w:rPr>
      </w:pPr>
      <w:r>
        <w:tab/>
      </w:r>
      <w:r w:rsidR="007537A1" w:rsidRPr="007537A1">
        <w:rPr>
          <w:rFonts w:hint="cs"/>
          <w:cs/>
        </w:rPr>
        <w:t>ในส่วนนี้เป็นการอธิบายมอดูลที่ไม่ได้ทำการทดสอบ</w:t>
      </w:r>
      <w:r w:rsidR="007537A1" w:rsidRPr="007537A1">
        <w:t xml:space="preserve"> </w:t>
      </w:r>
      <w:r w:rsidR="007537A1" w:rsidRPr="007537A1">
        <w:rPr>
          <w:rFonts w:hint="cs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BA513F">
      <w:pPr>
        <w:pStyle w:val="Heading2"/>
      </w:pPr>
      <w:bookmarkStart w:id="8" w:name="_Toc80645869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8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9" w:name="_Toc80645870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9"/>
    </w:p>
    <w:p w14:paraId="6AD73EBE" w14:textId="5AFECE64" w:rsidR="00CB042D" w:rsidRDefault="00BA513F" w:rsidP="00BA513F">
      <w:pPr>
        <w:jc w:val="thaiDistribute"/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t xml:space="preserve">       </w:t>
      </w:r>
      <w:r w:rsidR="002B3F2A">
        <w:rPr>
          <w:rFonts w:hint="cs"/>
          <w:cs/>
        </w:rPr>
        <w:t xml:space="preserve">การทำงานของซอฟต์แวร์ </w:t>
      </w:r>
      <w:r w:rsidR="002B3F2A">
        <w:t>(Software Requirements Specification</w:t>
      </w:r>
      <w:r w:rsidR="00D7379B">
        <w:t xml:space="preserve"> Document</w:t>
      </w:r>
      <w:r w:rsidR="002B3F2A">
        <w:t xml:space="preserve">: SRSD) </w:t>
      </w:r>
      <w:r w:rsidR="002B3F2A">
        <w:rPr>
          <w:rFonts w:hint="cs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t xml:space="preserve"> </w:t>
      </w:r>
      <w:r w:rsidR="002B3F2A">
        <w:rPr>
          <w:rFonts w:hint="cs"/>
          <w:cs/>
        </w:rPr>
        <w:t xml:space="preserve"> </w:t>
      </w:r>
      <w:r w:rsidR="00BC291C"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686387C7" w:rsidR="00BA513F" w:rsidRDefault="00BA513F" w:rsidP="00BA513F">
      <w:pPr>
        <w:jc w:val="thaiDistribute"/>
      </w:pPr>
    </w:p>
    <w:p w14:paraId="3AE44A21" w14:textId="4F84587C" w:rsidR="003C6EF6" w:rsidRDefault="00154687" w:rsidP="003C6EF6">
      <w:bookmarkStart w:id="10" w:name="_Toc80215610"/>
      <w:bookmarkStart w:id="11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0"/>
      <w:bookmarkEnd w:id="11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49260DC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</w:t>
            </w:r>
            <w:r w:rsidR="00EE5433">
              <w:rPr>
                <w:rFonts w:eastAsia="Times New Roman" w:hint="cs"/>
                <w:color w:val="000000"/>
                <w:cs/>
                <w:lang w:bidi="th-TH"/>
              </w:rPr>
              <w:t>ู้</w:t>
            </w:r>
            <w:proofErr w:type="spellStart"/>
            <w:r w:rsidR="00EE5433">
              <w:rPr>
                <w:rFonts w:eastAsia="Times New Roman" w:hint="cs"/>
                <w:color w:val="000000"/>
                <w:cs/>
                <w:lang w:bidi="th-TH"/>
              </w:rPr>
              <w:t>พั</w:t>
            </w:r>
            <w:proofErr w:type="spellEnd"/>
            <w:r w:rsidRPr="007537A1">
              <w:rPr>
                <w:rFonts w:eastAsia="Times New Roman" w:hint="cs"/>
                <w:color w:val="000000"/>
                <w:cs/>
              </w:rPr>
              <w:t>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</w:rPr>
              <w:t>-b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</w:rPr>
              <w:t>-b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222ABAB8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กั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นเ</w:t>
            </w:r>
            <w:proofErr w:type="spellStart"/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12" w:name="_Toc80215498"/>
      <w:bookmarkStart w:id="13" w:name="_Toc80215611"/>
      <w:bookmarkStart w:id="14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2"/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697D26DE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</w:t>
            </w:r>
            <w:proofErr w:type="spellStart"/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ชื่</w:t>
            </w:r>
            <w:proofErr w:type="spellEnd"/>
            <w:r w:rsidRPr="007537A1">
              <w:rPr>
                <w:rFonts w:eastAsia="Times New Roman" w:hint="cs"/>
                <w:color w:val="auto"/>
                <w:cs/>
              </w:rPr>
              <w:t>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4658C24F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41C7073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การทดสอบการใช้งานขอ</w:t>
            </w:r>
            <w:r w:rsidR="00E705AC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hint="cs"/>
                <w:cs/>
              </w:rPr>
              <w:t>ด</w:t>
            </w:r>
            <w:proofErr w:type="spellStart"/>
            <w:r w:rsidRPr="007537A1">
              <w:rPr>
                <w:rFonts w:hint="cs"/>
                <w:cs/>
                <w:lang w:bidi="th-TH"/>
              </w:rPr>
              <w:t>ต่</w:t>
            </w:r>
            <w:proofErr w:type="spellEnd"/>
            <w:r w:rsidRPr="007537A1">
              <w:rPr>
                <w:rFonts w:hint="cs"/>
                <w:cs/>
              </w:rPr>
              <w:t>อผู้ใช้งานว่าระบบใช้งานได้ง่ายหรือไม่ เข้าใจได้</w:t>
            </w:r>
            <w:proofErr w:type="spellStart"/>
            <w:r>
              <w:rPr>
                <w:rFonts w:hint="cs"/>
                <w:cs/>
                <w:lang w:bidi="th-TH"/>
              </w:rPr>
              <w:t>ง่</w:t>
            </w:r>
            <w:proofErr w:type="spellEnd"/>
            <w:r w:rsidRPr="007537A1">
              <w:rPr>
                <w:rFonts w:hint="cs"/>
                <w:cs/>
              </w:rPr>
              <w:t>ายหรือไ</w:t>
            </w:r>
            <w:proofErr w:type="spellStart"/>
            <w:r>
              <w:rPr>
                <w:rFonts w:hint="cs"/>
                <w:cs/>
                <w:lang w:bidi="th-TH"/>
              </w:rPr>
              <w:t>ม่</w:t>
            </w:r>
            <w:proofErr w:type="spellEnd"/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</w:rPr>
              <w:t>ในส่วนของ</w:t>
            </w:r>
            <w:r w:rsidRPr="007537A1">
              <w:rPr>
                <w:rFonts w:hint="cs"/>
              </w:rPr>
              <w:t xml:space="preserve"> </w:t>
            </w:r>
            <w:r w:rsidR="004A1164">
              <w:t>User Acceptance Test</w:t>
            </w:r>
            <w:r w:rsidR="0099039E">
              <w:t xml:space="preserve"> </w:t>
            </w:r>
            <w:r w:rsidRPr="007537A1">
              <w:rPr>
                <w:rFonts w:hint="cs"/>
                <w:cs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 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5" w:name="_Toc80645871"/>
      <w:r w:rsidRPr="007537A1"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5"/>
    </w:p>
    <w:p w14:paraId="7239CEE4" w14:textId="68BF4B16" w:rsidR="00B6251D" w:rsidRDefault="00652F96" w:rsidP="00886C50">
      <w:pPr>
        <w:jc w:val="thaiDistribute"/>
      </w:pPr>
      <w:r>
        <w:t xml:space="preserve">       </w:t>
      </w:r>
      <w:r w:rsidRPr="00652F96"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Usea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6" w:name="_Toc80645872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6"/>
    </w:p>
    <w:p w14:paraId="7ED229C5" w14:textId="71F2778E" w:rsidR="00B6251D" w:rsidRDefault="00B6251D" w:rsidP="00886C50">
      <w:pPr>
        <w:jc w:val="thaiDistribute"/>
      </w:pPr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 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17" w:name="_Toc80645873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17"/>
    </w:p>
    <w:p w14:paraId="745D116B" w14:textId="00FDE2C9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18" w:name="_Toc80215499"/>
            <w:bookmarkStart w:id="19" w:name="_Toc80215612"/>
            <w:bookmarkStart w:id="20" w:name="_Toc80215796"/>
            <w:r w:rsidRPr="002162E3">
              <w:rPr>
                <w:b/>
                <w:bCs/>
                <w:cs/>
                <w:lang w:bidi="th-TH"/>
              </w:rPr>
              <w:lastRenderedPageBreak/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แลกเปลี่ยนความเข้าใจงานภายในทีมหรือสอบถาม</w:t>
            </w:r>
            <w:r w:rsidRPr="00026A06">
              <w:t>po</w:t>
            </w:r>
            <w:r w:rsidRPr="00026A06">
              <w:rPr>
                <w:cs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77777777" w:rsidR="00C8580A" w:rsidRPr="00026A06" w:rsidRDefault="00C8580A" w:rsidP="00C8580A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6E5ACD81" w14:textId="0AE08A5C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>SEQ ตารางที่ \* ARABIC</w:instrText>
      </w:r>
      <w:r w:rsidR="008F333A">
        <w:fldChar w:fldCharType="separate"/>
      </w:r>
      <w:r w:rsidR="006129D8">
        <w:rPr>
          <w:noProof/>
          <w:cs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Issues)</w:t>
      </w:r>
      <w:bookmarkEnd w:id="18"/>
      <w:bookmarkEnd w:id="19"/>
      <w:bookmarkEnd w:id="20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7DE507E7" w14:textId="0C69A7F7" w:rsidR="0064399E" w:rsidRDefault="006151B1" w:rsidP="0064399E">
      <w:bookmarkStart w:id="21" w:name="_Toc80215500"/>
      <w:bookmarkStart w:id="22" w:name="_Toc80215613"/>
      <w:bookmarkStart w:id="23" w:name="_Toc80215797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3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1"/>
      <w:bookmarkEnd w:id="22"/>
      <w:bookmarkEnd w:id="23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</w:rPr>
              <w:t>ใช้เครื่องสำรองไฟฟ้าหรือทำงา</w:t>
            </w:r>
            <w:r w:rsidRPr="00026A06">
              <w:rPr>
                <w:cs/>
                <w:lang w:bidi="th-TH"/>
              </w:rPr>
              <w:t>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0B30A66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</w:rPr>
              <w:t>อุปกรณ์หรือเครื่องมือที่ใช้เกิดใช้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  <w:r w:rsidR="001C7656">
              <w:rPr>
                <w:rFonts w:hint="cs"/>
                <w:cs/>
                <w:lang w:bidi="th-TH"/>
              </w:rPr>
              <w:t>การทำงาน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001DE468" w:rsidR="00C95A96" w:rsidRPr="00026A06" w:rsidRDefault="00C95A96" w:rsidP="003E424E">
            <w:pPr>
              <w:jc w:val="thaiDistribute"/>
              <w:rPr>
                <w:cs/>
              </w:rPr>
            </w:pPr>
            <w:r w:rsidRPr="00026A06">
              <w:rPr>
                <w:cs/>
              </w:rPr>
              <w:t>หมั่นตรวจสอบเครื่องมือทำงาน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145BBB10" w14:textId="13CE0E6C" w:rsidR="00C95A96" w:rsidRDefault="00CC1324" w:rsidP="001C7656">
      <w:pPr>
        <w:jc w:val="thaiDistribute"/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22F32B8C" w:rsidR="00CC1324" w:rsidRDefault="00C95A96" w:rsidP="00CC1324">
      <w:bookmarkStart w:id="24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ก \* ARABIC</w:instrText>
      </w:r>
      <w:r>
        <w:fldChar w:fldCharType="separate"/>
      </w:r>
      <w:r w:rsidR="009526D6">
        <w:rPr>
          <w:noProof/>
          <w:cs/>
        </w:rPr>
        <w:t>4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4"/>
    </w:p>
    <w:p w14:paraId="7DE5E109" w14:textId="1267D072" w:rsidR="00C95A96" w:rsidRDefault="00CC1324" w:rsidP="00050BDB">
      <w:pPr>
        <w:jc w:val="thaiDistribute"/>
      </w:pPr>
      <w:r>
        <w:tab/>
      </w:r>
      <w:r w:rsidR="00050BDB">
        <w:rPr>
          <w:cs/>
        </w:rPr>
        <w:br/>
      </w:r>
      <w:r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 w:rsidR="00050BDB">
        <w:rPr>
          <w:rFonts w:hint="cs"/>
          <w:cs/>
        </w:rPr>
        <w:t xml:space="preserve">  </w:t>
      </w:r>
      <w:r w:rsidR="00026A06" w:rsidRPr="00026A06">
        <w:rPr>
          <w:cs/>
        </w:rPr>
        <w:t xml:space="preserve">ของการทำงานล่าช้า โดนมีรายละเอียด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77777777" w:rsidR="00CC1324" w:rsidRPr="00026A06" w:rsidRDefault="00CC1324" w:rsidP="00235A40">
            <w:pPr>
              <w:jc w:val="center"/>
            </w:pPr>
            <w:proofErr w:type="spellStart"/>
            <w:r w:rsidRPr="00026A06">
              <w:rPr>
                <w:cs/>
                <w:lang w:bidi="th-TH"/>
              </w:rPr>
              <w:t>ส่</w:t>
            </w:r>
            <w:proofErr w:type="spellEnd"/>
            <w:r w:rsidRPr="00026A06">
              <w:rPr>
                <w:cs/>
              </w:rPr>
              <w:t xml:space="preserve">งผลให้ทำงานล่าช้า </w:t>
            </w:r>
            <w:r w:rsidRPr="00026A06">
              <w:t xml:space="preserve">2 - 4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08B598F6" w14:textId="2FACEDE6" w:rsidR="00CC1324" w:rsidRDefault="00C95A96" w:rsidP="00CC1324">
      <w:bookmarkStart w:id="25" w:name="_Toc80215501"/>
      <w:bookmarkStart w:id="26" w:name="_Toc80215614"/>
      <w:bookmarkStart w:id="27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fldChar w:fldCharType="separate"/>
      </w:r>
      <w:r w:rsidR="006129D8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5"/>
      <w:bookmarkEnd w:id="26"/>
      <w:bookmarkEnd w:id="27"/>
      <w:r w:rsidR="007E413C">
        <w:rPr>
          <w:rFonts w:hint="cs"/>
          <w:cs/>
        </w:rPr>
        <w:t>ความเสี่ยง</w:t>
      </w:r>
    </w:p>
    <w:p w14:paraId="6B9D686C" w14:textId="1EAE092A" w:rsidR="007537A1" w:rsidRPr="007537A1" w:rsidRDefault="007537A1" w:rsidP="00CC1324">
      <w:pPr>
        <w:pStyle w:val="Heading2"/>
      </w:pPr>
      <w:bookmarkStart w:id="28" w:name="_Toc80645874"/>
      <w:r w:rsidRPr="007537A1">
        <w:t>1.4 Test Logistics</w:t>
      </w:r>
      <w:bookmarkEnd w:id="28"/>
    </w:p>
    <w:p w14:paraId="10BBDB1E" w14:textId="66978983" w:rsidR="007537A1" w:rsidRPr="007537A1" w:rsidRDefault="007537A1" w:rsidP="00CC1324">
      <w:pPr>
        <w:pStyle w:val="Heading3"/>
      </w:pPr>
      <w:bookmarkStart w:id="29" w:name="_Toc80645875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29"/>
    </w:p>
    <w:p w14:paraId="11D1C653" w14:textId="5EDCD265" w:rsidR="007537A1" w:rsidRDefault="007537A1" w:rsidP="00CC1324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 </w:t>
      </w:r>
      <w:r w:rsidRPr="007537A1">
        <w:t>Black</w:t>
      </w:r>
      <w:r w:rsidR="00DB571B">
        <w:t>-b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p w14:paraId="3C5380E0" w14:textId="6A83EC69" w:rsidR="00181EEE" w:rsidRDefault="00181EEE" w:rsidP="00CC1324"/>
    <w:p w14:paraId="62116C95" w14:textId="517F744F" w:rsidR="00181EEE" w:rsidRDefault="00181EEE" w:rsidP="00CC1324"/>
    <w:p w14:paraId="4250D121" w14:textId="77777777" w:rsidR="00E362B1" w:rsidRPr="00E362B1" w:rsidRDefault="00E362B1" w:rsidP="00E362B1"/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lastRenderedPageBreak/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proofErr w:type="gramStart"/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</w:rPr>
              <w:t>-b</w:t>
            </w:r>
            <w:r w:rsidRPr="00F348CB">
              <w:rPr>
                <w:b/>
                <w:bCs/>
              </w:rPr>
              <w:t>ox</w:t>
            </w:r>
            <w:proofErr w:type="gramEnd"/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0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0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35BBA048" w:rsidR="00E362B1" w:rsidRPr="007537A1" w:rsidRDefault="00E362B1" w:rsidP="006129D8">
      <w:pPr>
        <w:rPr>
          <w:cs/>
        </w:rPr>
      </w:pPr>
      <w:bookmarkStart w:id="31" w:name="_Toc80215502"/>
      <w:bookmarkStart w:id="32" w:name="_Toc80215615"/>
      <w:bookmarkStart w:id="33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 w:rsidR="006129D8">
        <w:rPr>
          <w:noProof/>
          <w:cs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t>-b</w:t>
      </w:r>
      <w:r w:rsidR="006129D8" w:rsidRPr="007537A1">
        <w:t>ox)</w:t>
      </w:r>
      <w:bookmarkEnd w:id="31"/>
      <w:bookmarkEnd w:id="32"/>
      <w:bookmarkEnd w:id="33"/>
    </w:p>
    <w:p w14:paraId="19E4BAF6" w14:textId="77777777" w:rsidR="007537A1" w:rsidRPr="007537A1" w:rsidRDefault="007537A1" w:rsidP="001A49AF"/>
    <w:p w14:paraId="76E53619" w14:textId="77777777" w:rsidR="007537A1" w:rsidRPr="007537A1" w:rsidRDefault="007537A1" w:rsidP="001A49AF"/>
    <w:p w14:paraId="525948E7" w14:textId="77777777" w:rsidR="007537A1" w:rsidRPr="007537A1" w:rsidRDefault="007537A1" w:rsidP="001A49AF"/>
    <w:p w14:paraId="6DD95221" w14:textId="43D29680" w:rsidR="007537A1" w:rsidRDefault="007537A1" w:rsidP="001A49AF"/>
    <w:p w14:paraId="00E48ECF" w14:textId="5B475AAA" w:rsidR="00181EEE" w:rsidRDefault="00181EEE" w:rsidP="001A49AF"/>
    <w:p w14:paraId="5B6DFFD4" w14:textId="25FC45AE" w:rsidR="00181EEE" w:rsidRDefault="00181EEE" w:rsidP="001A49AF"/>
    <w:p w14:paraId="5A09D9A2" w14:textId="46EF093F" w:rsidR="00181EEE" w:rsidRDefault="00181EEE" w:rsidP="001A49AF"/>
    <w:p w14:paraId="5B429738" w14:textId="24B01750" w:rsidR="00181EEE" w:rsidRDefault="00181EEE" w:rsidP="001A49AF"/>
    <w:p w14:paraId="4F11225D" w14:textId="7D4F62ED" w:rsidR="00E362B1" w:rsidRDefault="006129D8" w:rsidP="00E362B1">
      <w:bookmarkStart w:id="34" w:name="_Toc80215503"/>
      <w:bookmarkStart w:id="35" w:name="_Toc80215616"/>
      <w:bookmarkStart w:id="36" w:name="_Toc80215800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>SEQ ตารางที่ \* ARABIC</w:instrText>
      </w:r>
      <w:r>
        <w:fldChar w:fldCharType="separate"/>
      </w:r>
      <w:r>
        <w:rPr>
          <w:noProof/>
          <w:cs/>
        </w:rPr>
        <w:t>6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4"/>
      <w:bookmarkEnd w:id="35"/>
      <w:bookmarkEnd w:id="36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</w:rPr>
              <w:t>-Black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4B25260F" w14:textId="62106F3A" w:rsidR="00120CF8" w:rsidRDefault="007537A1" w:rsidP="008E2A98">
      <w:pPr>
        <w:rPr>
          <w:cs/>
        </w:rPr>
      </w:pPr>
      <w:bookmarkStart w:id="37" w:name="_Toc80645876"/>
      <w:r w:rsidRPr="008E2A98">
        <w:rPr>
          <w:rStyle w:val="Heading3Char"/>
        </w:rPr>
        <w:t xml:space="preserve">1.4.2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37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</w:rPr>
        <w:t>)</w:t>
      </w:r>
      <w:r w:rsidR="00FB5E68" w:rsidRPr="008E2A98">
        <w:t xml:space="preserve"> </w:t>
      </w:r>
      <w:r w:rsidR="00FB5E68" w:rsidRPr="008E2A98">
        <w:rPr>
          <w:rFonts w:hint="cs"/>
          <w:cs/>
        </w:rPr>
        <w:t>ของฟังก์ชันที่ทำการทดสอบเสร็จสิ้น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เมื่อนักทดสอบมีความรู้เพื่อนพอในการทดสอบ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38" w:name="_Toc80645877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38"/>
    </w:p>
    <w:p w14:paraId="4F7C076E" w14:textId="566A3880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</w:r>
      <w:r>
        <w:rPr>
          <w:rFonts w:eastAsia="Times New Roman"/>
          <w:color w:val="000000"/>
        </w:rPr>
        <w:lastRenderedPageBreak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7.4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063FD876" w14:textId="77777777" w:rsidR="00D41FF9" w:rsidRDefault="00D41FF9" w:rsidP="00135512">
      <w:pPr>
        <w:rPr>
          <w:rFonts w:eastAsia="Times New Roman"/>
          <w:color w:val="000000"/>
        </w:rPr>
      </w:pP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lastRenderedPageBreak/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2C15CC9B" w14:textId="585F0316" w:rsidR="00FEB5A4" w:rsidRDefault="00FEB5A4" w:rsidP="00FEB5A4"/>
    <w:p w14:paraId="035559A7" w14:textId="585F0316" w:rsidR="719136BF" w:rsidRDefault="719136BF" w:rsidP="719136BF"/>
    <w:p w14:paraId="66134EB1" w14:textId="585F0316" w:rsidR="719136BF" w:rsidRDefault="719136BF" w:rsidP="719136BF"/>
    <w:p w14:paraId="26F3916C" w14:textId="4316C98C" w:rsidR="719136BF" w:rsidRDefault="719136BF" w:rsidP="719136BF"/>
    <w:p w14:paraId="25F48E09" w14:textId="68D46FEA" w:rsidR="719136BF" w:rsidRDefault="719136BF" w:rsidP="719136BF"/>
    <w:p w14:paraId="085A4601" w14:textId="60212D41" w:rsidR="719136BF" w:rsidRDefault="719136BF" w:rsidP="719136BF"/>
    <w:p w14:paraId="43A71EA5" w14:textId="42CB5050" w:rsidR="719136BF" w:rsidRDefault="719136BF" w:rsidP="719136BF"/>
    <w:p w14:paraId="47673D98" w14:textId="7506914F" w:rsidR="719136BF" w:rsidRDefault="719136BF" w:rsidP="719136BF"/>
    <w:p w14:paraId="78503768" w14:textId="56BD731F" w:rsidR="00120CF8" w:rsidRPr="00DE5BDF" w:rsidRDefault="00120CF8" w:rsidP="00135512">
      <w:pPr>
        <w:pStyle w:val="Heading1"/>
        <w:jc w:val="left"/>
      </w:pPr>
      <w:bookmarkStart w:id="39" w:name="_Toc80645878"/>
      <w:r w:rsidRPr="00DE5BDF">
        <w:lastRenderedPageBreak/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39"/>
    </w:p>
    <w:p w14:paraId="386A945B" w14:textId="77777777" w:rsidR="00120CF8" w:rsidRPr="00DE5BDF" w:rsidRDefault="00120CF8" w:rsidP="00135512">
      <w:pPr>
        <w:pStyle w:val="Heading2"/>
      </w:pPr>
      <w:bookmarkStart w:id="40" w:name="_Toc80645879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0"/>
    </w:p>
    <w:p w14:paraId="6BCA3F66" w14:textId="434BFD77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1" w:name="_Toc80645880"/>
      <w:r w:rsidRPr="00DE5BDF">
        <w:t>3.2 Exit Criteria</w:t>
      </w:r>
      <w:bookmarkEnd w:id="41"/>
    </w:p>
    <w:p w14:paraId="1032584A" w14:textId="64C8D269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โดยมีรายละเอียดการสรุปผลการทดสอบดังตารางที่</w:t>
      </w:r>
      <w:r w:rsidRPr="00DE5BDF">
        <w:rPr>
          <w:rFonts w:eastAsia="Times New Roman"/>
          <w:color w:val="000000"/>
        </w:rPr>
        <w:t xml:space="preserve"> 3-1</w:t>
      </w:r>
    </w:p>
    <w:p w14:paraId="07C7BD8E" w14:textId="301EF59E" w:rsidR="0054426C" w:rsidRPr="0054426C" w:rsidRDefault="00A64CA3" w:rsidP="00A64CA3">
      <w:pPr>
        <w:rPr>
          <w:rFonts w:eastAsia="Times New Roman" w:hint="cs"/>
          <w:color w:val="000000"/>
        </w:rPr>
      </w:pPr>
      <w:bookmarkStart w:id="42" w:name="_Toc80213524"/>
      <w:bookmarkStart w:id="43" w:name="_Toc80215453"/>
      <w:bookmarkStart w:id="44" w:name="_Toc80646797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>SEQ ตารางที่_2-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2"/>
      <w:bookmarkEnd w:id="43"/>
      <w:bookmarkEnd w:id="4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  <w:rPr>
                <w:rFonts w:hint="cs"/>
              </w:rPr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Default="0054426C" w:rsidP="007B34F7">
            <w:pPr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Default="0054426C" w:rsidP="007B34F7">
            <w:pPr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Default="0054426C" w:rsidP="007B34F7">
            <w:pPr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Default="00591109" w:rsidP="007B34F7">
            <w:pPr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13785B23" w:rsidR="0054426C" w:rsidRDefault="00AA38FB" w:rsidP="007B34F7">
            <w:pPr>
              <w:jc w:val="center"/>
              <w:rPr>
                <w:rFonts w:hint="cs"/>
              </w:rPr>
            </w:pPr>
            <w:r>
              <w:t>76</w:t>
            </w:r>
          </w:p>
        </w:tc>
        <w:tc>
          <w:tcPr>
            <w:tcW w:w="2158" w:type="dxa"/>
          </w:tcPr>
          <w:p w14:paraId="00DC7B0F" w14:textId="77777777" w:rsidR="0054426C" w:rsidRDefault="0054426C" w:rsidP="007B34F7">
            <w:pPr>
              <w:jc w:val="center"/>
              <w:rPr>
                <w:rFonts w:hint="cs"/>
              </w:rPr>
            </w:pPr>
          </w:p>
        </w:tc>
        <w:tc>
          <w:tcPr>
            <w:tcW w:w="2158" w:type="dxa"/>
          </w:tcPr>
          <w:p w14:paraId="256999C2" w14:textId="77777777" w:rsidR="0054426C" w:rsidRDefault="0054426C" w:rsidP="007B34F7">
            <w:pPr>
              <w:jc w:val="center"/>
              <w:rPr>
                <w:rFonts w:hint="cs"/>
              </w:rPr>
            </w:pPr>
          </w:p>
        </w:tc>
      </w:tr>
      <w:tr w:rsidR="0054426C" w14:paraId="72CA9297" w14:textId="77777777" w:rsidTr="0054426C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  <w:rPr>
                <w:rFonts w:hint="cs"/>
              </w:rPr>
            </w:pPr>
          </w:p>
        </w:tc>
        <w:tc>
          <w:tcPr>
            <w:tcW w:w="2157" w:type="dxa"/>
          </w:tcPr>
          <w:p w14:paraId="4450A33D" w14:textId="49DD0C36" w:rsidR="0054426C" w:rsidRDefault="00AA38FB" w:rsidP="007B34F7">
            <w:pPr>
              <w:jc w:val="center"/>
              <w:rPr>
                <w:rFonts w:hint="cs"/>
              </w:rPr>
            </w:pPr>
            <w:r w:rsidRPr="00DE5BDF">
              <w:rPr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</w:tcPr>
          <w:p w14:paraId="6493373F" w14:textId="1EBBC7FF" w:rsidR="0054426C" w:rsidRDefault="00AA38FB" w:rsidP="007B34F7">
            <w:pPr>
              <w:jc w:val="center"/>
              <w:rPr>
                <w:rFonts w:hint="cs"/>
              </w:rPr>
            </w:pPr>
            <w:r w:rsidRPr="00DE5BDF">
              <w:rPr>
                <w:color w:val="000000"/>
                <w:cs/>
              </w:rPr>
              <w:t>เกณฑ์เป้าหมาย</w:t>
            </w:r>
          </w:p>
        </w:tc>
        <w:tc>
          <w:tcPr>
            <w:tcW w:w="2158" w:type="dxa"/>
          </w:tcPr>
          <w:p w14:paraId="7EBB4ECA" w14:textId="1F8C2303" w:rsidR="0054426C" w:rsidRDefault="00AA38FB" w:rsidP="007B34F7">
            <w:pPr>
              <w:jc w:val="center"/>
              <w:rPr>
                <w:rFonts w:hint="cs"/>
              </w:rPr>
            </w:pPr>
            <w:r w:rsidRPr="00DE5BDF">
              <w:rPr>
                <w:color w:val="000000"/>
                <w:cs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Default="00393933" w:rsidP="007B34F7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Run rate (</w:t>
            </w:r>
            <w:r w:rsidR="00AA38FB" w:rsidRPr="00B95731">
              <w:rPr>
                <w:color w:val="000000"/>
              </w:rPr>
              <w:t>%</w:t>
            </w:r>
            <w:r>
              <w:rPr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77777777" w:rsidR="0054426C" w:rsidRDefault="0054426C" w:rsidP="007B34F7">
            <w:pPr>
              <w:jc w:val="center"/>
              <w:rPr>
                <w:rFonts w:hint="cs"/>
              </w:rPr>
            </w:pPr>
          </w:p>
        </w:tc>
        <w:tc>
          <w:tcPr>
            <w:tcW w:w="2158" w:type="dxa"/>
          </w:tcPr>
          <w:p w14:paraId="04D526F7" w14:textId="77777777" w:rsidR="0054426C" w:rsidRDefault="0054426C" w:rsidP="007B34F7">
            <w:pPr>
              <w:jc w:val="center"/>
              <w:rPr>
                <w:rFonts w:hint="cs"/>
              </w:rPr>
            </w:pPr>
          </w:p>
        </w:tc>
        <w:tc>
          <w:tcPr>
            <w:tcW w:w="2158" w:type="dxa"/>
          </w:tcPr>
          <w:p w14:paraId="004473FA" w14:textId="77777777" w:rsidR="0054426C" w:rsidRDefault="0054426C" w:rsidP="007B34F7">
            <w:pPr>
              <w:jc w:val="center"/>
              <w:rPr>
                <w:rFonts w:hint="cs"/>
              </w:rPr>
            </w:pP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Default="00AA38FB" w:rsidP="007B34F7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Pass rate</w:t>
            </w:r>
            <w:r w:rsidR="00B95731">
              <w:rPr>
                <w:lang w:bidi="th-TH"/>
              </w:rPr>
              <w:t xml:space="preserve"> </w:t>
            </w:r>
            <w:r>
              <w:rPr>
                <w:lang w:bidi="th-TH"/>
              </w:rPr>
              <w:t>(</w:t>
            </w:r>
            <w:r w:rsidRPr="00B95731">
              <w:rPr>
                <w:color w:val="000000"/>
              </w:rPr>
              <w:t>%</w:t>
            </w:r>
            <w:r>
              <w:rPr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7777777" w:rsidR="00393933" w:rsidRDefault="00393933" w:rsidP="007B34F7">
            <w:pPr>
              <w:jc w:val="center"/>
              <w:rPr>
                <w:rFonts w:hint="cs"/>
              </w:rPr>
            </w:pPr>
          </w:p>
        </w:tc>
        <w:tc>
          <w:tcPr>
            <w:tcW w:w="2158" w:type="dxa"/>
          </w:tcPr>
          <w:p w14:paraId="1589E24E" w14:textId="77777777" w:rsidR="00393933" w:rsidRDefault="00393933" w:rsidP="007B34F7">
            <w:pPr>
              <w:jc w:val="center"/>
              <w:rPr>
                <w:rFonts w:hint="cs"/>
              </w:rPr>
            </w:pPr>
          </w:p>
        </w:tc>
        <w:tc>
          <w:tcPr>
            <w:tcW w:w="2158" w:type="dxa"/>
          </w:tcPr>
          <w:p w14:paraId="65BB8275" w14:textId="77777777" w:rsidR="00393933" w:rsidRDefault="00393933" w:rsidP="007B34F7">
            <w:pPr>
              <w:jc w:val="center"/>
              <w:rPr>
                <w:rFonts w:hint="cs"/>
              </w:rPr>
            </w:pPr>
          </w:p>
        </w:tc>
      </w:tr>
    </w:tbl>
    <w:p w14:paraId="17B52399" w14:textId="77777777" w:rsidR="0054426C" w:rsidRDefault="0054426C" w:rsidP="00A64CA3">
      <w:pPr>
        <w:rPr>
          <w:rFonts w:hint="cs"/>
        </w:rPr>
      </w:pPr>
    </w:p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5" w:name="_Toc80645881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5"/>
    </w:p>
    <w:p w14:paraId="718B78E4" w14:textId="3BE278EC" w:rsidR="00D31E0C" w:rsidRDefault="00D31E0C" w:rsidP="00D31E0C">
      <w:pPr>
        <w:pStyle w:val="Heading2"/>
      </w:pPr>
      <w:bookmarkStart w:id="46" w:name="_Toc80645882"/>
      <w:r>
        <w:rPr>
          <w:rFonts w:hint="cs"/>
          <w:cs/>
        </w:rPr>
        <w:t>4.1 ทรัพยากรมนุษย์</w:t>
      </w:r>
      <w:bookmarkEnd w:id="46"/>
      <w:r w:rsidR="00135512">
        <w:tab/>
      </w:r>
    </w:p>
    <w:p w14:paraId="4CD842DB" w14:textId="3B6FEC5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 xml:space="preserve">ในส่วนนี้เป็นการอธิบายทรัพยากรหรือเครื่องคอมพิวเตอร์ที่ใช้ในการทดสอบ และประเภทที่ใช้ในการทดสอบระบบ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47" w:name="_Toc80214549"/>
      <w:bookmarkStart w:id="48" w:name="_Toc80646798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47"/>
      <w:bookmarkEnd w:id="48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6"/>
        <w:gridCol w:w="2339"/>
        <w:gridCol w:w="1977"/>
        <w:gridCol w:w="2973"/>
      </w:tblGrid>
      <w:tr w:rsidR="009C3E7F" w14:paraId="6EE180C5" w14:textId="2D6648B1" w:rsidTr="009C3E7F">
        <w:tc>
          <w:tcPr>
            <w:tcW w:w="2156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339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1977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973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9C3E7F" w14:paraId="67AA547A" w14:textId="2E172148" w:rsidTr="009C3E7F">
        <w:tc>
          <w:tcPr>
            <w:tcW w:w="2156" w:type="dxa"/>
          </w:tcPr>
          <w:p w14:paraId="5C160984" w14:textId="144B1DCC" w:rsidR="009C3E7F" w:rsidRDefault="009C3E7F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339" w:type="dxa"/>
          </w:tcPr>
          <w:p w14:paraId="5477E1D9" w14:textId="318F5F25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1977" w:type="dxa"/>
          </w:tcPr>
          <w:p w14:paraId="162013F5" w14:textId="6B6E89DF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973" w:type="dxa"/>
          </w:tcPr>
          <w:p w14:paraId="48649455" w14:textId="17D006CA" w:rsidR="009C3E7F" w:rsidRDefault="009C3E7F" w:rsidP="009C3E7F">
            <w:pPr>
              <w:rPr>
                <w:rFonts w:eastAsia="Times New Roman"/>
                <w:color w:val="auto"/>
              </w:rPr>
            </w:pPr>
          </w:p>
        </w:tc>
      </w:tr>
      <w:tr w:rsidR="003F09A5" w14:paraId="472AF7E0" w14:textId="559B5E2A" w:rsidTr="009C3E7F">
        <w:tc>
          <w:tcPr>
            <w:tcW w:w="2156" w:type="dxa"/>
            <w:vMerge w:val="restart"/>
          </w:tcPr>
          <w:p w14:paraId="0C77A830" w14:textId="77777777" w:rsidR="003F09A5" w:rsidRDefault="003F09A5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339" w:type="dxa"/>
            <w:vMerge w:val="restart"/>
          </w:tcPr>
          <w:p w14:paraId="657BE113" w14:textId="77777777" w:rsidR="003F09A5" w:rsidRDefault="003F09A5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1977" w:type="dxa"/>
          </w:tcPr>
          <w:p w14:paraId="5C76731D" w14:textId="498782B7" w:rsidR="003F09A5" w:rsidRDefault="003F09A5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973" w:type="dxa"/>
          </w:tcPr>
          <w:p w14:paraId="44785091" w14:textId="15EE7582" w:rsidR="003F09A5" w:rsidRDefault="003F09A5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3F09A5" w14:paraId="5C2EB2B1" w14:textId="56B7A650" w:rsidTr="009C3E7F">
        <w:trPr>
          <w:trHeight w:val="2312"/>
        </w:trPr>
        <w:tc>
          <w:tcPr>
            <w:tcW w:w="2156" w:type="dxa"/>
            <w:vMerge/>
          </w:tcPr>
          <w:p w14:paraId="56742C22" w14:textId="77777777" w:rsidR="003F09A5" w:rsidRDefault="003F09A5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339" w:type="dxa"/>
            <w:vMerge/>
          </w:tcPr>
          <w:p w14:paraId="41CDF370" w14:textId="77777777" w:rsidR="003F09A5" w:rsidRDefault="003F09A5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1977" w:type="dxa"/>
          </w:tcPr>
          <w:p w14:paraId="1500D66C" w14:textId="3B0F36FD" w:rsidR="003F09A5" w:rsidRDefault="003F09A5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973" w:type="dxa"/>
          </w:tcPr>
          <w:p w14:paraId="6733ED40" w14:textId="77777777" w:rsidR="003F09A5" w:rsidRPr="00135512" w:rsidRDefault="003F09A5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3F09A5" w:rsidRDefault="003F09A5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3F09A5" w14:paraId="601BD8E6" w14:textId="77777777" w:rsidTr="009C3E7F">
        <w:tc>
          <w:tcPr>
            <w:tcW w:w="2156" w:type="dxa"/>
            <w:vMerge/>
          </w:tcPr>
          <w:p w14:paraId="1090E231" w14:textId="77777777" w:rsidR="003F09A5" w:rsidRDefault="003F09A5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339" w:type="dxa"/>
            <w:vMerge/>
          </w:tcPr>
          <w:p w14:paraId="21421D7C" w14:textId="77777777" w:rsidR="003F09A5" w:rsidRDefault="003F09A5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1977" w:type="dxa"/>
          </w:tcPr>
          <w:p w14:paraId="0071F3EB" w14:textId="0AADBD41" w:rsidR="003F09A5" w:rsidRPr="00135512" w:rsidRDefault="003F09A5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</w:t>
            </w:r>
            <w:r w:rsidR="004C138F"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</w:rPr>
              <w:t>การทดสอบ</w:t>
            </w:r>
          </w:p>
        </w:tc>
        <w:tc>
          <w:tcPr>
            <w:tcW w:w="2973" w:type="dxa"/>
          </w:tcPr>
          <w:p w14:paraId="2EA737FE" w14:textId="0C210E59" w:rsidR="003F09A5" w:rsidRPr="00135512" w:rsidRDefault="003F09A5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9C3E7F">
        <w:tc>
          <w:tcPr>
            <w:tcW w:w="2156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339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495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9C3E7F">
        <w:tc>
          <w:tcPr>
            <w:tcW w:w="2156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339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495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9C3E7F">
        <w:tc>
          <w:tcPr>
            <w:tcW w:w="2156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339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495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9C3E7F">
        <w:tc>
          <w:tcPr>
            <w:tcW w:w="2156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339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495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49" w:name="_Toc80645883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49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Default="009C3E7F" w:rsidP="009C3E7F">
      <w:pPr>
        <w:rPr>
          <w:rFonts w:eastAsia="Times New Roman"/>
          <w:color w:val="000000"/>
        </w:rPr>
      </w:pPr>
      <w:bookmarkStart w:id="50" w:name="_Toc80214550"/>
      <w:bookmarkStart w:id="51" w:name="_Toc80646799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Default="009C5D0D" w:rsidP="007B34F7">
            <w:pPr>
              <w:jc w:val="center"/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Default="009C5D0D" w:rsidP="007B34F7">
            <w:pPr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Default="009C5D0D" w:rsidP="007B34F7">
            <w:pPr>
              <w:jc w:val="center"/>
              <w:rPr>
                <w:rFonts w:hint="cs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Default="003958F8" w:rsidP="007B34F7">
            <w:pPr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Default="003958F8" w:rsidP="007B34F7">
            <w:pPr>
              <w:jc w:val="center"/>
              <w:rPr>
                <w:rFonts w:hint="cs"/>
                <w:lang w:bidi="th-TH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3C514F6B" w:rsidR="007B34F7" w:rsidRDefault="007B34F7" w:rsidP="007B34F7">
      <w:pPr>
        <w:rPr>
          <w:rFonts w:eastAsia="Times New Roman"/>
          <w:color w:val="000000"/>
        </w:rPr>
      </w:pPr>
      <w:bookmarkStart w:id="52" w:name="_Toc80646800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 w:hint="cs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9C3E7F"/>
    <w:p w14:paraId="4646607B" w14:textId="77777777" w:rsidR="00921781" w:rsidRDefault="00921781" w:rsidP="00921781">
      <w:pPr>
        <w:rPr>
          <w:rFonts w:eastAsia="Times New Roman"/>
          <w:color w:val="000000"/>
        </w:rPr>
      </w:pPr>
      <w:bookmarkStart w:id="53" w:name="_Toc80646801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 w:hint="cs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 w:hint="cs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rFonts w:hint="cs"/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77777777" w:rsidR="00F668E1" w:rsidRDefault="00F668E1" w:rsidP="00F668E1">
      <w:pPr>
        <w:rPr>
          <w:rFonts w:eastAsia="Times New Roman"/>
          <w:color w:val="000000"/>
        </w:rPr>
      </w:pPr>
      <w:bookmarkStart w:id="54" w:name="_Toc80646802"/>
      <w:r>
        <w:rPr>
          <w:cs/>
        </w:rPr>
        <w:lastRenderedPageBreak/>
        <w:t xml:space="preserve">ตารางที่ </w:t>
      </w:r>
      <w:r>
        <w:t>4-</w:t>
      </w:r>
      <w:r>
        <w:fldChar w:fldCharType="begin"/>
      </w:r>
      <w:r>
        <w:instrText>SEQ ตารางที่_4-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</w:rPr>
        <w:t>)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 w:hint="cs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 w:hint="cs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 w:hint="cs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 w:hint="cs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28E7731E" w14:textId="77777777" w:rsidR="007138A7" w:rsidRDefault="007138A7" w:rsidP="0092025E"/>
    <w:p w14:paraId="638C8538" w14:textId="51B816BE" w:rsidR="00E6317F" w:rsidRPr="007537A1" w:rsidRDefault="00E6317F" w:rsidP="0092025E">
      <w:r>
        <w:rPr>
          <w:rFonts w:hint="cs"/>
          <w:cs/>
        </w:rPr>
        <w:t xml:space="preserve">     </w:t>
      </w:r>
    </w:p>
    <w:p w14:paraId="30AFE356" w14:textId="77777777" w:rsidR="007537A1" w:rsidRPr="007537A1" w:rsidRDefault="007537A1" w:rsidP="0092025E">
      <w:pPr>
        <w:rPr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5" w:name="_Toc80645884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5"/>
    </w:p>
    <w:p w14:paraId="74C79B46" w14:textId="67F1AB8F" w:rsidR="00D20B0B" w:rsidRDefault="0051798F" w:rsidP="0051798F">
      <w:pPr>
        <w:pStyle w:val="Heading2"/>
      </w:pPr>
      <w:bookmarkStart w:id="56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6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74A3531E" w14:textId="7CAE48B8" w:rsidR="00D20B0B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  <w:r w:rsidR="0051798F">
        <w:rPr>
          <w:cs/>
        </w:rPr>
        <w:br/>
      </w:r>
      <w:r w:rsidR="0051798F">
        <w:rPr>
          <w:cs/>
        </w:rPr>
        <w:tab/>
      </w:r>
      <w:r w:rsidR="0051798F">
        <w:rPr>
          <w:rFonts w:hint="cs"/>
          <w:cs/>
        </w:rPr>
        <w:t xml:space="preserve">1. </w:t>
      </w: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  <w:r w:rsidR="00C910A7">
        <w:br/>
      </w:r>
      <w:r>
        <w:rPr>
          <w:cs/>
        </w:rPr>
        <w:t>กา</w:t>
      </w:r>
      <w:r w:rsidR="00E41745">
        <w:rPr>
          <w:rFonts w:hint="cs"/>
          <w:cs/>
        </w:rPr>
        <w:t>ร</w:t>
      </w:r>
      <w:r>
        <w:rPr>
          <w:cs/>
        </w:rPr>
        <w:t>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</w:t>
      </w:r>
      <w:r w:rsidR="00E41745">
        <w:br/>
        <w:t xml:space="preserve">           2</w:t>
      </w:r>
      <w:r w:rsidR="0051798F">
        <w:rPr>
          <w:rFonts w:hint="cs"/>
          <w:cs/>
        </w:rPr>
        <w:t xml:space="preserve">. </w:t>
      </w:r>
      <w:r>
        <w:rPr>
          <w:cs/>
        </w:rPr>
        <w:t xml:space="preserve">ระบบใช้ซอฟต์แวร์ </w:t>
      </w:r>
      <w:r>
        <w:t xml:space="preserve">Apache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</w:t>
      </w:r>
      <w:proofErr w:type="spellStart"/>
      <w:r>
        <w:rPr>
          <w:cs/>
        </w:rPr>
        <w:t>เซิร์ฟเวอร์</w:t>
      </w:r>
      <w:proofErr w:type="spellEnd"/>
      <w:r w:rsidR="0051798F">
        <w:rPr>
          <w:cs/>
        </w:rPr>
        <w:br/>
      </w:r>
      <w:r w:rsidR="0051798F">
        <w:rPr>
          <w:cs/>
        </w:rPr>
        <w:tab/>
      </w:r>
      <w:r w:rsidR="00E41745">
        <w:t>3</w:t>
      </w:r>
      <w:r w:rsidR="0051798F">
        <w:rPr>
          <w:rFonts w:hint="cs"/>
          <w:cs/>
        </w:rPr>
        <w:t xml:space="preserve">. </w:t>
      </w: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  <w:r w:rsidR="0051798F">
        <w:rPr>
          <w:cs/>
        </w:rPr>
        <w:br/>
      </w:r>
      <w:r w:rsidR="0051798F">
        <w:rPr>
          <w:cs/>
        </w:rPr>
        <w:tab/>
      </w:r>
      <w:r w:rsidR="00E41745">
        <w:t>4</w:t>
      </w:r>
      <w:r w:rsidR="0051798F">
        <w:rPr>
          <w:rFonts w:hint="cs"/>
          <w:cs/>
        </w:rPr>
        <w:t xml:space="preserve">. </w:t>
      </w: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proofErr w:type="spellStart"/>
      <w:r>
        <w:rPr>
          <w:cs/>
        </w:rPr>
        <w:t>เวอร์ชัน</w:t>
      </w:r>
      <w:proofErr w:type="spellEnd"/>
      <w:r>
        <w:rPr>
          <w:cs/>
        </w:rPr>
        <w:t xml:space="preserve">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</w:t>
      </w:r>
      <w:r w:rsidR="00324E8C">
        <w:br/>
      </w:r>
      <w:r>
        <w:rPr>
          <w:cs/>
        </w:rPr>
        <w:t>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57" w:name="_Toc80214719"/>
      <w:r w:rsidRPr="000B053D">
        <w:rPr>
          <w:cs/>
        </w:rPr>
        <w:t xml:space="preserve">ภาพที่ </w:t>
      </w:r>
      <w:r w:rsidRPr="000B053D">
        <w:t>5-</w:t>
      </w:r>
      <w:r>
        <w:fldChar w:fldCharType="begin"/>
      </w:r>
      <w:r>
        <w:instrText>SEQ ภาพที่ \* ARABIC</w:instrText>
      </w:r>
      <w:r>
        <w:fldChar w:fldCharType="separate"/>
      </w:r>
      <w:r w:rsidRPr="000B053D">
        <w:rPr>
          <w:noProof/>
          <w:cs/>
        </w:rPr>
        <w:t>1</w:t>
      </w:r>
      <w: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57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58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58"/>
    </w:p>
    <w:p w14:paraId="6CC623C9" w14:textId="4CB505E5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โน้ตบุค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รวมไปถึงทรัพยากรต่าง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 xml:space="preserve">องคอมพิวเตอร์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5-1</w:t>
      </w:r>
      <w:r w:rsidR="00725885">
        <w:t xml:space="preserve"> </w:t>
      </w:r>
      <w:r w:rsidR="003D5689">
        <w:rPr>
          <w:rFonts w:hint="cs"/>
          <w:cs/>
        </w:rPr>
        <w:t>ถึง 5-3</w:t>
      </w:r>
    </w:p>
    <w:p w14:paraId="01D8CBDB" w14:textId="452BCEC0" w:rsidR="008F743D" w:rsidRDefault="008F743D" w:rsidP="008F743D">
      <w:bookmarkStart w:id="59" w:name="_Toc80214559"/>
      <w:bookmarkStart w:id="60" w:name="_Toc80646803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59"/>
      <w:bookmarkEnd w:id="60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proofErr w:type="gramStart"/>
            <w:r>
              <w:t>Processor :</w:t>
            </w:r>
            <w:proofErr w:type="gramEnd"/>
            <w:r>
              <w:t xml:space="preserve"> Intel Core i5 10400F</w:t>
            </w:r>
          </w:p>
          <w:p w14:paraId="61AB14B8" w14:textId="77777777" w:rsidR="00CF5898" w:rsidRDefault="00CF5898" w:rsidP="00CB042D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7B46CAD4" w14:textId="77777777" w:rsidR="00CF5898" w:rsidRDefault="00CF5898" w:rsidP="00CB042D">
            <w:proofErr w:type="gramStart"/>
            <w:r>
              <w:t>Storage :</w:t>
            </w:r>
            <w:proofErr w:type="gramEnd"/>
            <w:r>
              <w:t xml:space="preserve">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1650 Super</w:t>
            </w:r>
          </w:p>
        </w:tc>
      </w:tr>
    </w:tbl>
    <w:p w14:paraId="088E1DB0" w14:textId="03235114" w:rsidR="0090604F" w:rsidRDefault="0090604F" w:rsidP="00391BD6"/>
    <w:p w14:paraId="3EB7F050" w14:textId="77777777" w:rsidR="008F743D" w:rsidRDefault="008F743D" w:rsidP="00391BD6">
      <w:pPr>
        <w:rPr>
          <w:rFonts w:hint="cs"/>
        </w:rPr>
      </w:pPr>
    </w:p>
    <w:p w14:paraId="6B1A9DA3" w14:textId="7428E100" w:rsidR="008F743D" w:rsidRDefault="00BB1890" w:rsidP="008F743D">
      <w:bookmarkStart w:id="61" w:name="_Toc80214560"/>
      <w:bookmarkStart w:id="62" w:name="_Toc80646804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61"/>
      <w:bookmarkEnd w:id="62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3558ECCA" w14:textId="306CC469" w:rsidR="0045587F" w:rsidRDefault="0045587F" w:rsidP="0045587F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697D7F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5C3A59D2" w14:textId="7C0044C1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D32DFD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</w:t>
            </w:r>
            <w:r w:rsidRPr="00586424">
              <w:t>SSD 512 GB</w:t>
            </w:r>
          </w:p>
          <w:p w14:paraId="77471C54" w14:textId="53C16B88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HDD 1 TB</w:t>
            </w:r>
          </w:p>
          <w:p w14:paraId="1F763412" w14:textId="402AA042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Processor :</w:t>
            </w:r>
            <w:proofErr w:type="gramEnd"/>
            <w:r>
              <w:rPr>
                <w:lang w:bidi="th-TH"/>
              </w:rPr>
              <w:t xml:space="preserve"> 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RAM :</w:t>
            </w:r>
            <w:proofErr w:type="gram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proofErr w:type="gramStart"/>
            <w:r>
              <w:rPr>
                <w:lang w:bidi="th-TH"/>
              </w:rPr>
              <w:t>Storage :</w:t>
            </w:r>
            <w:proofErr w:type="gramEnd"/>
            <w:r>
              <w:rPr>
                <w:lang w:bidi="th-TH"/>
              </w:rPr>
              <w:t xml:space="preserve">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proofErr w:type="gramStart"/>
            <w:r>
              <w:rPr>
                <w:lang w:bidi="th-TH"/>
              </w:rPr>
              <w:t>VGA :</w:t>
            </w:r>
            <w:proofErr w:type="gramEnd"/>
            <w:r>
              <w:rPr>
                <w:lang w:bidi="th-TH"/>
              </w:rPr>
              <w:t xml:space="preserve"> 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60455082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30874A22" w14:textId="5E2E685C" w:rsidR="00131255" w:rsidRDefault="00131255" w:rsidP="008F743D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GeForce GTX 1650Ti</w:t>
            </w:r>
          </w:p>
        </w:tc>
      </w:tr>
    </w:tbl>
    <w:p w14:paraId="59FB3577" w14:textId="77777777" w:rsidR="008977DB" w:rsidRDefault="008977DB" w:rsidP="0099024E"/>
    <w:p w14:paraId="73E6ABBB" w14:textId="56A57A64" w:rsidR="008977DB" w:rsidRDefault="004759B3" w:rsidP="008977DB">
      <w:bookmarkStart w:id="63" w:name="_Toc80646805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>SEQ ตารางที่_5-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3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78360E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CE62EE6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proofErr w:type="gramStart"/>
            <w:r>
              <w:t>VGA :</w:t>
            </w:r>
            <w:proofErr w:type="gramEnd"/>
            <w:r>
              <w:t xml:space="preserve">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i7-8565U</w:t>
            </w:r>
          </w:p>
          <w:p w14:paraId="5D1D5AE4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4A34B911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256 GB</w:t>
            </w:r>
          </w:p>
          <w:p w14:paraId="14591930" w14:textId="63AC8BA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8750H</w:t>
            </w:r>
          </w:p>
          <w:p w14:paraId="44D7B413" w14:textId="77777777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16 GB</w:t>
            </w:r>
          </w:p>
          <w:p w14:paraId="22241EE9" w14:textId="77777777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 GB</w:t>
            </w:r>
          </w:p>
          <w:p w14:paraId="5EC29A99" w14:textId="77777777" w:rsidR="00131255" w:rsidRDefault="00131255" w:rsidP="00131255">
            <w:proofErr w:type="gramStart"/>
            <w:r>
              <w:t>VGA :</w:t>
            </w:r>
            <w:proofErr w:type="gramEnd"/>
            <w:r>
              <w:t xml:space="preserve">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proofErr w:type="gramStart"/>
            <w:r>
              <w:t>Processor :</w:t>
            </w:r>
            <w:proofErr w:type="gramEnd"/>
            <w:r>
              <w:t xml:space="preserve"> Intel Core i7 9750H</w:t>
            </w:r>
          </w:p>
          <w:p w14:paraId="341C3FD5" w14:textId="281B7266" w:rsidR="00131255" w:rsidRDefault="00131255" w:rsidP="00131255">
            <w:proofErr w:type="gramStart"/>
            <w:r>
              <w:t>RAM :</w:t>
            </w:r>
            <w:proofErr w:type="gramEnd"/>
            <w:r>
              <w:t xml:space="preserve"> 8 GB</w:t>
            </w:r>
          </w:p>
          <w:p w14:paraId="3AC98AFF" w14:textId="6AD1BC6C" w:rsidR="00131255" w:rsidRDefault="00131255" w:rsidP="00131255">
            <w:proofErr w:type="gramStart"/>
            <w:r>
              <w:t>Storage :</w:t>
            </w:r>
            <w:proofErr w:type="gramEnd"/>
            <w:r>
              <w:t xml:space="preserve"> SSD 512GB</w:t>
            </w:r>
          </w:p>
          <w:p w14:paraId="002707B6" w14:textId="62D2923A" w:rsidR="00131255" w:rsidRDefault="00131255" w:rsidP="008977DB">
            <w:pPr>
              <w:keepNext/>
            </w:pPr>
            <w:proofErr w:type="gramStart"/>
            <w:r>
              <w:t>VGA :</w:t>
            </w:r>
            <w:proofErr w:type="gramEnd"/>
            <w:r>
              <w:t xml:space="preserve">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4" w:name="_Toc80645887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4"/>
    </w:p>
    <w:p w14:paraId="7300C9DF" w14:textId="1F034B4D" w:rsidR="00BE0472" w:rsidRPr="00BD36B3" w:rsidRDefault="001230DE" w:rsidP="001230DE">
      <w:pPr>
        <w:pStyle w:val="Heading2"/>
      </w:pPr>
      <w:bookmarkStart w:id="65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5"/>
    </w:p>
    <w:p w14:paraId="30F08ACA" w14:textId="549BF149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จัดการตู้คอนเทนเนอร์</w:t>
      </w:r>
      <w:r w:rsidRPr="00BD36B3">
        <w:rPr>
          <w:rFonts w:eastAsia="Times New Roman"/>
          <w:cs/>
        </w:rPr>
        <w:t>มีการระบุไว้ในเอกสารกำกับการทำงาน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7D84690A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6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6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  <w:b/>
                <w:bCs/>
              </w:rPr>
              <w:t>สมาชิก</w:t>
            </w:r>
            <w:proofErr w:type="spellEnd"/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สมาชิกทุกคน</w:t>
            </w:r>
            <w:proofErr w:type="spellEnd"/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proofErr w:type="spellStart"/>
            <w:r w:rsidRPr="00BD36B3">
              <w:rPr>
                <w:rFonts w:eastAsia="TH SarabunPSK"/>
              </w:rPr>
              <w:t>ดำเนินการ</w:t>
            </w:r>
            <w:proofErr w:type="spellEnd"/>
            <w:r w:rsidRPr="00BD36B3">
              <w:rPr>
                <w:rFonts w:eastAsia="TH SarabunPSK"/>
              </w:rPr>
              <w:t xml:space="preserve">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proofErr w:type="spellStart"/>
            <w:r w:rsidRPr="00BD36B3">
              <w:rPr>
                <w:rFonts w:eastAsia="TH SarabunPSK"/>
              </w:rPr>
              <w:t>ชั่วโมง</w:t>
            </w:r>
            <w:proofErr w:type="spellEnd"/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0BD30047" w:rsidR="003A4FE8" w:rsidRDefault="003A4FE8" w:rsidP="000C13AD">
      <w:p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67" w:name="_Toc80645889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67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68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68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CD36E65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26609783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 w:hint="cs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 w:hint="cs"/>
                <w:cs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4A67AC62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</w:t>
            </w:r>
            <w:r w:rsidR="0073570C">
              <w:rPr>
                <w:rFonts w:eastAsia="Calibri"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69B732AD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69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69"/>
    </w:p>
    <w:p w14:paraId="0227371E" w14:textId="4E2AA32B" w:rsidR="002C2E5C" w:rsidRDefault="002C2E5C" w:rsidP="002C2E5C">
      <w:bookmarkStart w:id="70" w:name="_Toc80216065"/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70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0D8F1E4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68A52C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6967A710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488109AC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054AAD5B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734243">
              <w:rPr>
                <w:rFonts w:eastAsia="Calibri"/>
                <w:lang w:bidi="th-TH"/>
              </w:rPr>
              <w:t>Grantt</w:t>
            </w:r>
            <w:proofErr w:type="spellEnd"/>
            <w:r w:rsidRPr="00734243">
              <w:rPr>
                <w:rFonts w:eastAsia="Calibri"/>
                <w:lang w:bidi="th-TH"/>
              </w:rPr>
              <w:t xml:space="preserve">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C4D2FF3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proofErr w:type="gramStart"/>
            <w:r w:rsidRPr="00734243">
              <w:rPr>
                <w:rFonts w:eastAsia="Calibri"/>
                <w:lang w:bidi="th-TH"/>
              </w:rPr>
              <w:t>SRS  Data</w:t>
            </w:r>
            <w:proofErr w:type="gramEnd"/>
            <w:r w:rsidRPr="00734243">
              <w:rPr>
                <w:rFonts w:eastAsia="Calibri"/>
                <w:lang w:bidi="th-TH"/>
              </w:rPr>
              <w:t xml:space="preserve">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>
      <w:pPr>
        <w:rPr>
          <w:rFonts w:hint="cs"/>
        </w:rPr>
      </w:pP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1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Pr="00186D12">
              <w:rPr>
                <w:rFonts w:eastAsia="Calibri"/>
                <w:lang w:bidi="th-TH"/>
              </w:rPr>
              <w:t>Task&amp;Schedule</w:t>
            </w:r>
            <w:proofErr w:type="spellEnd"/>
            <w:r w:rsidRPr="00186D12">
              <w:rPr>
                <w:rFonts w:eastAsia="Calibri"/>
                <w:lang w:bidi="th-TH"/>
              </w:rPr>
              <w:t xml:space="preserve">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Pr="00186D12">
              <w:rPr>
                <w:rFonts w:eastAsia="Calibri"/>
                <w:lang w:bidi="th-TH"/>
              </w:rPr>
              <w:t xml:space="preserve">PO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lang w:bidi="th-TH"/>
              </w:rPr>
              <w:t>/2564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1907AA01" w:rsidR="002C2E5C" w:rsidRDefault="002C2E5C" w:rsidP="002C2E5C"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>SEQ ตารางที่_6-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71"/>
    </w:p>
    <w:p w14:paraId="16FCAD4A" w14:textId="73F9176B" w:rsidR="00120CF8" w:rsidRDefault="00120CF8" w:rsidP="00D31E0C">
      <w:pPr>
        <w:pStyle w:val="Heading1"/>
        <w:jc w:val="left"/>
      </w:pPr>
      <w:bookmarkStart w:id="72" w:name="_Toc80645890"/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</w:t>
      </w:r>
      <w:r w:rsidR="00F32F5B">
        <w:t xml:space="preserve">Test </w:t>
      </w:r>
      <w:r w:rsidRPr="00120CF8">
        <w:t>Deliverables</w:t>
      </w:r>
      <w:bookmarkEnd w:id="72"/>
    </w:p>
    <w:p w14:paraId="6180B2CE" w14:textId="42991159" w:rsidR="00D31E0C" w:rsidRPr="00D31E0C" w:rsidRDefault="00D31E0C" w:rsidP="00D31E0C">
      <w:pPr>
        <w:pStyle w:val="Heading2"/>
      </w:pPr>
      <w:bookmarkStart w:id="73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3"/>
    </w:p>
    <w:p w14:paraId="7690BE41" w14:textId="7C4DE32A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</w:p>
    <w:p w14:paraId="08623AEF" w14:textId="1A3E9ACD" w:rsidR="00120CF8" w:rsidRPr="00796B6F" w:rsidRDefault="00120CF8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 w:rsidRPr="00796B6F">
        <w:rPr>
          <w:rFonts w:eastAsia="Times New Roman"/>
          <w:color w:val="000000"/>
          <w:cs/>
        </w:rPr>
        <w:t xml:space="preserve">ซึ่งในแต่ล่ะขั้นตอนจะประกอบไปด้วยเอกสารที่มีรายละเอียด ดังตารางที่ </w:t>
      </w:r>
      <w:r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F32F5B">
      <w:pPr>
        <w:jc w:val="both"/>
      </w:pPr>
      <w:bookmarkStart w:id="74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>SEQ ตารางที่_7-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4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 xml:space="preserve">7.1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7.3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30B2298A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Installation/Test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5E51CF8D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 xml:space="preserve">- 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="000E17F6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796B6F">
              <w:rPr>
                <w:rFonts w:eastAsia="Times New Roman"/>
                <w:color w:val="000000"/>
              </w:rPr>
              <w:t>otes</w:t>
            </w:r>
            <w:proofErr w:type="spellEnd"/>
          </w:p>
        </w:tc>
      </w:tr>
    </w:tbl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36270" w14:textId="77777777" w:rsidR="0087442A" w:rsidRDefault="0087442A" w:rsidP="00904E57">
      <w:pPr>
        <w:spacing w:after="0" w:line="240" w:lineRule="auto"/>
      </w:pPr>
      <w:r>
        <w:separator/>
      </w:r>
    </w:p>
  </w:endnote>
  <w:endnote w:type="continuationSeparator" w:id="0">
    <w:p w14:paraId="0BC8BDD2" w14:textId="77777777" w:rsidR="0087442A" w:rsidRDefault="0087442A" w:rsidP="00904E57">
      <w:pPr>
        <w:spacing w:after="0" w:line="240" w:lineRule="auto"/>
      </w:pPr>
      <w:r>
        <w:continuationSeparator/>
      </w:r>
    </w:p>
  </w:endnote>
  <w:endnote w:type="continuationNotice" w:id="1">
    <w:p w14:paraId="7DB7CC26" w14:textId="77777777" w:rsidR="0087442A" w:rsidRDefault="008744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E37" w14:textId="2647E90E" w:rsidR="00286DAA" w:rsidRDefault="00286D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D73B2" w14:textId="28D8BDFD" w:rsidR="00CB042D" w:rsidRPr="003A4FE8" w:rsidRDefault="0087442A">
    <w:pPr>
      <w:pStyle w:val="Footer"/>
      <w:jc w:val="right"/>
      <w:rPr>
        <w:rFonts w:cs="TH Sarabun New"/>
      </w:rPr>
    </w:pPr>
    <w:sdt>
      <w:sdtPr>
        <w:id w:val="-304239184"/>
        <w:docPartObj>
          <w:docPartGallery w:val="Page Numbers (Bottom of Page)"/>
          <w:docPartUnique/>
        </w:docPartObj>
      </w:sdtPr>
      <w:sdtEndPr>
        <w:rPr>
          <w:rFonts w:cs="TH Sarabun New"/>
        </w:rPr>
      </w:sdtEndPr>
      <w:sdtContent>
        <w:r w:rsidR="00CB042D">
          <w:rPr>
            <w:noProof/>
          </w:rPr>
          <w:drawing>
            <wp:anchor distT="0" distB="0" distL="114300" distR="114300" simplePos="0" relativeHeight="251658240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7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833792">
          <w:rPr>
            <w:rFonts w:hint="cs"/>
            <w:cs/>
          </w:rPr>
          <w:t xml:space="preserve">หน้า </w:t>
        </w:r>
        <w:r w:rsidR="00887BAF">
          <w:rPr>
            <w:rFonts w:hint="cs"/>
            <w:cs/>
          </w:rPr>
          <w:t>1</w:t>
        </w:r>
      </w:sdtContent>
    </w:sdt>
  </w:p>
  <w:p w14:paraId="098379D8" w14:textId="62F2A8A0" w:rsidR="00CB042D" w:rsidRDefault="00CB04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57A9F" w14:textId="222DC5FB" w:rsidR="00286DAA" w:rsidRDefault="00286D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123AD" w14:textId="77777777" w:rsidR="0087442A" w:rsidRDefault="0087442A" w:rsidP="00904E57">
      <w:pPr>
        <w:spacing w:after="0" w:line="240" w:lineRule="auto"/>
      </w:pPr>
      <w:r>
        <w:separator/>
      </w:r>
    </w:p>
  </w:footnote>
  <w:footnote w:type="continuationSeparator" w:id="0">
    <w:p w14:paraId="38BE9CAE" w14:textId="77777777" w:rsidR="0087442A" w:rsidRDefault="0087442A" w:rsidP="00904E57">
      <w:pPr>
        <w:spacing w:after="0" w:line="240" w:lineRule="auto"/>
      </w:pPr>
      <w:r>
        <w:continuationSeparator/>
      </w:r>
    </w:p>
  </w:footnote>
  <w:footnote w:type="continuationNotice" w:id="1">
    <w:p w14:paraId="68862CCB" w14:textId="77777777" w:rsidR="0087442A" w:rsidRDefault="008744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98DB" w14:textId="77777777" w:rsidR="00286DAA" w:rsidRDefault="00286D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CB042D" w:rsidRDefault="00CB042D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5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96D7" w14:textId="2FC48BA3" w:rsidR="00286DAA" w:rsidRDefault="00286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0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51B70"/>
    <w:multiLevelType w:val="hybridMultilevel"/>
    <w:tmpl w:val="0240A7B6"/>
    <w:lvl w:ilvl="0" w:tplc="3C24A1B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21"/>
  </w:num>
  <w:num w:numId="4">
    <w:abstractNumId w:val="2"/>
  </w:num>
  <w:num w:numId="5">
    <w:abstractNumId w:val="26"/>
  </w:num>
  <w:num w:numId="6">
    <w:abstractNumId w:val="19"/>
  </w:num>
  <w:num w:numId="7">
    <w:abstractNumId w:val="13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29"/>
  </w:num>
  <w:num w:numId="14">
    <w:abstractNumId w:val="0"/>
  </w:num>
  <w:num w:numId="15">
    <w:abstractNumId w:val="28"/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0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8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32"/>
  </w:num>
  <w:num w:numId="26">
    <w:abstractNumId w:val="1"/>
  </w:num>
  <w:num w:numId="27">
    <w:abstractNumId w:val="30"/>
  </w:num>
  <w:num w:numId="28">
    <w:abstractNumId w:val="24"/>
  </w:num>
  <w:num w:numId="29">
    <w:abstractNumId w:val="15"/>
  </w:num>
  <w:num w:numId="30">
    <w:abstractNumId w:val="25"/>
  </w:num>
  <w:num w:numId="31">
    <w:abstractNumId w:val="16"/>
  </w:num>
  <w:num w:numId="32">
    <w:abstractNumId w:val="2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06C56"/>
    <w:rsid w:val="00010CE7"/>
    <w:rsid w:val="0001319D"/>
    <w:rsid w:val="0001389B"/>
    <w:rsid w:val="00015082"/>
    <w:rsid w:val="00016EF3"/>
    <w:rsid w:val="0002001C"/>
    <w:rsid w:val="00024C04"/>
    <w:rsid w:val="00026A06"/>
    <w:rsid w:val="00030BB9"/>
    <w:rsid w:val="00030CCA"/>
    <w:rsid w:val="0003694E"/>
    <w:rsid w:val="00036EC6"/>
    <w:rsid w:val="00043773"/>
    <w:rsid w:val="00050BDB"/>
    <w:rsid w:val="0005350A"/>
    <w:rsid w:val="000540DC"/>
    <w:rsid w:val="00055963"/>
    <w:rsid w:val="00057DD1"/>
    <w:rsid w:val="00064C38"/>
    <w:rsid w:val="000709B5"/>
    <w:rsid w:val="0007198B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78F0"/>
    <w:rsid w:val="001508E9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D53"/>
    <w:rsid w:val="00181C4F"/>
    <w:rsid w:val="00181EEE"/>
    <w:rsid w:val="00184B19"/>
    <w:rsid w:val="00186D12"/>
    <w:rsid w:val="001912C0"/>
    <w:rsid w:val="00195D1D"/>
    <w:rsid w:val="001A3196"/>
    <w:rsid w:val="001A4999"/>
    <w:rsid w:val="001A49AF"/>
    <w:rsid w:val="001A5D68"/>
    <w:rsid w:val="001A6266"/>
    <w:rsid w:val="001B10EC"/>
    <w:rsid w:val="001B1F12"/>
    <w:rsid w:val="001B21DD"/>
    <w:rsid w:val="001B5FED"/>
    <w:rsid w:val="001B7CC7"/>
    <w:rsid w:val="001C04B2"/>
    <w:rsid w:val="001C7656"/>
    <w:rsid w:val="001D43E7"/>
    <w:rsid w:val="001E535F"/>
    <w:rsid w:val="001E62D0"/>
    <w:rsid w:val="001F1255"/>
    <w:rsid w:val="001F1CF9"/>
    <w:rsid w:val="001F26BE"/>
    <w:rsid w:val="001F3DBA"/>
    <w:rsid w:val="001F583A"/>
    <w:rsid w:val="001F5BA5"/>
    <w:rsid w:val="001F60D9"/>
    <w:rsid w:val="001F6BDA"/>
    <w:rsid w:val="0020097C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4DF9"/>
    <w:rsid w:val="0022552B"/>
    <w:rsid w:val="0022584D"/>
    <w:rsid w:val="00225C8C"/>
    <w:rsid w:val="002272C3"/>
    <w:rsid w:val="00234295"/>
    <w:rsid w:val="00235A40"/>
    <w:rsid w:val="0023637D"/>
    <w:rsid w:val="00243A65"/>
    <w:rsid w:val="0024407F"/>
    <w:rsid w:val="0025217A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DAA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1031"/>
    <w:rsid w:val="002C1DC9"/>
    <w:rsid w:val="002C2E5C"/>
    <w:rsid w:val="002C794A"/>
    <w:rsid w:val="002D0296"/>
    <w:rsid w:val="002D08D3"/>
    <w:rsid w:val="002D734B"/>
    <w:rsid w:val="002E76B6"/>
    <w:rsid w:val="002E7FDB"/>
    <w:rsid w:val="002F2886"/>
    <w:rsid w:val="002F360D"/>
    <w:rsid w:val="002F3A6E"/>
    <w:rsid w:val="0030029B"/>
    <w:rsid w:val="00300DD7"/>
    <w:rsid w:val="0030207E"/>
    <w:rsid w:val="00302888"/>
    <w:rsid w:val="00304828"/>
    <w:rsid w:val="00320677"/>
    <w:rsid w:val="003240D8"/>
    <w:rsid w:val="00324E8C"/>
    <w:rsid w:val="00333030"/>
    <w:rsid w:val="00334A99"/>
    <w:rsid w:val="003352AB"/>
    <w:rsid w:val="00343B9A"/>
    <w:rsid w:val="00350821"/>
    <w:rsid w:val="00354585"/>
    <w:rsid w:val="00354E6F"/>
    <w:rsid w:val="00360DE1"/>
    <w:rsid w:val="003731BE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424E"/>
    <w:rsid w:val="003E67F0"/>
    <w:rsid w:val="003F09A5"/>
    <w:rsid w:val="003F0B49"/>
    <w:rsid w:val="003F0D9E"/>
    <w:rsid w:val="003F1CB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665"/>
    <w:rsid w:val="00466916"/>
    <w:rsid w:val="00467732"/>
    <w:rsid w:val="00472611"/>
    <w:rsid w:val="004759B3"/>
    <w:rsid w:val="00477B95"/>
    <w:rsid w:val="004874C0"/>
    <w:rsid w:val="004A1164"/>
    <w:rsid w:val="004A3DF5"/>
    <w:rsid w:val="004B3780"/>
    <w:rsid w:val="004B5BB6"/>
    <w:rsid w:val="004C1169"/>
    <w:rsid w:val="004C138F"/>
    <w:rsid w:val="004D0178"/>
    <w:rsid w:val="004D13CA"/>
    <w:rsid w:val="004D211D"/>
    <w:rsid w:val="004D25F4"/>
    <w:rsid w:val="004D5DF5"/>
    <w:rsid w:val="004E4E64"/>
    <w:rsid w:val="004E578D"/>
    <w:rsid w:val="004E70CB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3FC3"/>
    <w:rsid w:val="00561C6E"/>
    <w:rsid w:val="00563DC8"/>
    <w:rsid w:val="00564704"/>
    <w:rsid w:val="00565415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A1B66"/>
    <w:rsid w:val="005A2445"/>
    <w:rsid w:val="005A416A"/>
    <w:rsid w:val="005A4621"/>
    <w:rsid w:val="005A6138"/>
    <w:rsid w:val="005B2A7E"/>
    <w:rsid w:val="005B41E2"/>
    <w:rsid w:val="005B4B82"/>
    <w:rsid w:val="005B6CEE"/>
    <w:rsid w:val="005B788F"/>
    <w:rsid w:val="005C2DFC"/>
    <w:rsid w:val="005C5216"/>
    <w:rsid w:val="005D21E0"/>
    <w:rsid w:val="005D5420"/>
    <w:rsid w:val="005D7D2C"/>
    <w:rsid w:val="005E5365"/>
    <w:rsid w:val="005E5D8C"/>
    <w:rsid w:val="005F155C"/>
    <w:rsid w:val="005F28E1"/>
    <w:rsid w:val="005F3459"/>
    <w:rsid w:val="00603E9C"/>
    <w:rsid w:val="006129D8"/>
    <w:rsid w:val="006151B1"/>
    <w:rsid w:val="0061798E"/>
    <w:rsid w:val="00624D9D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5AE5"/>
    <w:rsid w:val="00693D03"/>
    <w:rsid w:val="00695373"/>
    <w:rsid w:val="006A306E"/>
    <w:rsid w:val="006B39A6"/>
    <w:rsid w:val="006B5E3F"/>
    <w:rsid w:val="006C40D9"/>
    <w:rsid w:val="006C6CC4"/>
    <w:rsid w:val="006D4532"/>
    <w:rsid w:val="006E2FA0"/>
    <w:rsid w:val="006E430E"/>
    <w:rsid w:val="006F2157"/>
    <w:rsid w:val="006F31CF"/>
    <w:rsid w:val="006F330C"/>
    <w:rsid w:val="006F5405"/>
    <w:rsid w:val="006F64FD"/>
    <w:rsid w:val="006F7621"/>
    <w:rsid w:val="006F788B"/>
    <w:rsid w:val="0070094B"/>
    <w:rsid w:val="00700F75"/>
    <w:rsid w:val="007039BF"/>
    <w:rsid w:val="0070485C"/>
    <w:rsid w:val="00706C8C"/>
    <w:rsid w:val="0071221D"/>
    <w:rsid w:val="007138A7"/>
    <w:rsid w:val="00717035"/>
    <w:rsid w:val="00722B1C"/>
    <w:rsid w:val="00722C47"/>
    <w:rsid w:val="00724547"/>
    <w:rsid w:val="00725885"/>
    <w:rsid w:val="00732EC5"/>
    <w:rsid w:val="00734243"/>
    <w:rsid w:val="0073570C"/>
    <w:rsid w:val="00742193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6C44"/>
    <w:rsid w:val="00787709"/>
    <w:rsid w:val="00787A33"/>
    <w:rsid w:val="007904A7"/>
    <w:rsid w:val="00790F6F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34F7"/>
    <w:rsid w:val="007B4E87"/>
    <w:rsid w:val="007B6A2F"/>
    <w:rsid w:val="007C2830"/>
    <w:rsid w:val="007D380C"/>
    <w:rsid w:val="007D426C"/>
    <w:rsid w:val="007E1B98"/>
    <w:rsid w:val="007E413C"/>
    <w:rsid w:val="0080239B"/>
    <w:rsid w:val="0080282B"/>
    <w:rsid w:val="00805B6D"/>
    <w:rsid w:val="008122AC"/>
    <w:rsid w:val="0081318A"/>
    <w:rsid w:val="008132C9"/>
    <w:rsid w:val="00814F0D"/>
    <w:rsid w:val="00815BC7"/>
    <w:rsid w:val="00821196"/>
    <w:rsid w:val="0082745A"/>
    <w:rsid w:val="00827A9B"/>
    <w:rsid w:val="00832453"/>
    <w:rsid w:val="00833792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FC3"/>
    <w:rsid w:val="00886C50"/>
    <w:rsid w:val="008871D5"/>
    <w:rsid w:val="00887BAF"/>
    <w:rsid w:val="0089396A"/>
    <w:rsid w:val="008951AE"/>
    <w:rsid w:val="0089693C"/>
    <w:rsid w:val="008970E0"/>
    <w:rsid w:val="008977DB"/>
    <w:rsid w:val="008A54E9"/>
    <w:rsid w:val="008A5971"/>
    <w:rsid w:val="008C2390"/>
    <w:rsid w:val="008C421A"/>
    <w:rsid w:val="008D1DF3"/>
    <w:rsid w:val="008D266A"/>
    <w:rsid w:val="008E06A1"/>
    <w:rsid w:val="008E221F"/>
    <w:rsid w:val="008E2A98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700AE"/>
    <w:rsid w:val="00970521"/>
    <w:rsid w:val="00970553"/>
    <w:rsid w:val="00973700"/>
    <w:rsid w:val="00973F91"/>
    <w:rsid w:val="00974637"/>
    <w:rsid w:val="00974C2A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B239C"/>
    <w:rsid w:val="009B5B37"/>
    <w:rsid w:val="009B669D"/>
    <w:rsid w:val="009C3DD0"/>
    <w:rsid w:val="009C3E7F"/>
    <w:rsid w:val="009C5D0D"/>
    <w:rsid w:val="009D69A2"/>
    <w:rsid w:val="009E191A"/>
    <w:rsid w:val="009F3962"/>
    <w:rsid w:val="00A044CB"/>
    <w:rsid w:val="00A06488"/>
    <w:rsid w:val="00A176FC"/>
    <w:rsid w:val="00A22857"/>
    <w:rsid w:val="00A24D08"/>
    <w:rsid w:val="00A302D6"/>
    <w:rsid w:val="00A31B58"/>
    <w:rsid w:val="00A32D72"/>
    <w:rsid w:val="00A33E40"/>
    <w:rsid w:val="00A42ECD"/>
    <w:rsid w:val="00A4321F"/>
    <w:rsid w:val="00A43D3B"/>
    <w:rsid w:val="00A55C6A"/>
    <w:rsid w:val="00A565CD"/>
    <w:rsid w:val="00A56C3F"/>
    <w:rsid w:val="00A628E4"/>
    <w:rsid w:val="00A640A2"/>
    <w:rsid w:val="00A64CA3"/>
    <w:rsid w:val="00A669B5"/>
    <w:rsid w:val="00A80CCE"/>
    <w:rsid w:val="00A80DDD"/>
    <w:rsid w:val="00A8575C"/>
    <w:rsid w:val="00A87784"/>
    <w:rsid w:val="00A90444"/>
    <w:rsid w:val="00A93080"/>
    <w:rsid w:val="00A93AF8"/>
    <w:rsid w:val="00AA02D1"/>
    <w:rsid w:val="00AA2A13"/>
    <w:rsid w:val="00AA38FB"/>
    <w:rsid w:val="00AA48D0"/>
    <w:rsid w:val="00AB2819"/>
    <w:rsid w:val="00AB46A4"/>
    <w:rsid w:val="00AB6EE9"/>
    <w:rsid w:val="00AC52F1"/>
    <w:rsid w:val="00AD0E57"/>
    <w:rsid w:val="00AD7CD8"/>
    <w:rsid w:val="00AE20F8"/>
    <w:rsid w:val="00AE7CB8"/>
    <w:rsid w:val="00AF25C1"/>
    <w:rsid w:val="00AF2997"/>
    <w:rsid w:val="00AF7282"/>
    <w:rsid w:val="00AF791E"/>
    <w:rsid w:val="00B00F64"/>
    <w:rsid w:val="00B0127B"/>
    <w:rsid w:val="00B0250C"/>
    <w:rsid w:val="00B026E5"/>
    <w:rsid w:val="00B07C82"/>
    <w:rsid w:val="00B13067"/>
    <w:rsid w:val="00B1350E"/>
    <w:rsid w:val="00B15C15"/>
    <w:rsid w:val="00B16209"/>
    <w:rsid w:val="00B1748F"/>
    <w:rsid w:val="00B44207"/>
    <w:rsid w:val="00B45093"/>
    <w:rsid w:val="00B54B4E"/>
    <w:rsid w:val="00B55052"/>
    <w:rsid w:val="00B556C4"/>
    <w:rsid w:val="00B6251D"/>
    <w:rsid w:val="00B63E48"/>
    <w:rsid w:val="00B64EAF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23E8"/>
    <w:rsid w:val="00BC291C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23C3"/>
    <w:rsid w:val="00C10E46"/>
    <w:rsid w:val="00C21B99"/>
    <w:rsid w:val="00C249AF"/>
    <w:rsid w:val="00C25B9E"/>
    <w:rsid w:val="00C27318"/>
    <w:rsid w:val="00C34001"/>
    <w:rsid w:val="00C35079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3EAE"/>
    <w:rsid w:val="00CC0A8C"/>
    <w:rsid w:val="00CC1324"/>
    <w:rsid w:val="00CC3281"/>
    <w:rsid w:val="00CC3D31"/>
    <w:rsid w:val="00CC3FF3"/>
    <w:rsid w:val="00CC574B"/>
    <w:rsid w:val="00CD0553"/>
    <w:rsid w:val="00CD1057"/>
    <w:rsid w:val="00CD5AB6"/>
    <w:rsid w:val="00CE1DFF"/>
    <w:rsid w:val="00CF14E9"/>
    <w:rsid w:val="00CF5898"/>
    <w:rsid w:val="00CF5D9B"/>
    <w:rsid w:val="00D01B9E"/>
    <w:rsid w:val="00D056AF"/>
    <w:rsid w:val="00D11B02"/>
    <w:rsid w:val="00D1252B"/>
    <w:rsid w:val="00D1725A"/>
    <w:rsid w:val="00D172E7"/>
    <w:rsid w:val="00D20B0B"/>
    <w:rsid w:val="00D21D1E"/>
    <w:rsid w:val="00D22161"/>
    <w:rsid w:val="00D23323"/>
    <w:rsid w:val="00D24A64"/>
    <w:rsid w:val="00D31E0C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708A9"/>
    <w:rsid w:val="00D7379B"/>
    <w:rsid w:val="00D75347"/>
    <w:rsid w:val="00D86719"/>
    <w:rsid w:val="00D972F1"/>
    <w:rsid w:val="00DA5D93"/>
    <w:rsid w:val="00DB2053"/>
    <w:rsid w:val="00DB2EA2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E064D6"/>
    <w:rsid w:val="00E106A6"/>
    <w:rsid w:val="00E1295F"/>
    <w:rsid w:val="00E14A74"/>
    <w:rsid w:val="00E14BDB"/>
    <w:rsid w:val="00E15CBF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705AC"/>
    <w:rsid w:val="00E720E9"/>
    <w:rsid w:val="00E7231E"/>
    <w:rsid w:val="00E72577"/>
    <w:rsid w:val="00E75A83"/>
    <w:rsid w:val="00E84CCF"/>
    <w:rsid w:val="00E956A3"/>
    <w:rsid w:val="00EA01EC"/>
    <w:rsid w:val="00EA0873"/>
    <w:rsid w:val="00EA2FCB"/>
    <w:rsid w:val="00EA5F2E"/>
    <w:rsid w:val="00EB179E"/>
    <w:rsid w:val="00EB59D2"/>
    <w:rsid w:val="00EB646F"/>
    <w:rsid w:val="00EB6F4E"/>
    <w:rsid w:val="00EC4C32"/>
    <w:rsid w:val="00EC7027"/>
    <w:rsid w:val="00ED0E7F"/>
    <w:rsid w:val="00ED379F"/>
    <w:rsid w:val="00ED388D"/>
    <w:rsid w:val="00EE46AD"/>
    <w:rsid w:val="00EE5433"/>
    <w:rsid w:val="00EF4D4F"/>
    <w:rsid w:val="00F03C4C"/>
    <w:rsid w:val="00F10CBA"/>
    <w:rsid w:val="00F1183E"/>
    <w:rsid w:val="00F13F75"/>
    <w:rsid w:val="00F151C8"/>
    <w:rsid w:val="00F15663"/>
    <w:rsid w:val="00F21CE6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65ED"/>
    <w:rsid w:val="00F668E1"/>
    <w:rsid w:val="00F67F4A"/>
    <w:rsid w:val="00F70948"/>
    <w:rsid w:val="00F71F3D"/>
    <w:rsid w:val="00F77402"/>
    <w:rsid w:val="00F77454"/>
    <w:rsid w:val="00F81C0F"/>
    <w:rsid w:val="00F82668"/>
    <w:rsid w:val="00F83055"/>
    <w:rsid w:val="00F83AD5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26BE"/>
    <w:rsid w:val="00FB5E68"/>
    <w:rsid w:val="00FC4C30"/>
    <w:rsid w:val="00FC5501"/>
    <w:rsid w:val="00FD17B2"/>
    <w:rsid w:val="00FD742F"/>
    <w:rsid w:val="00FE3F46"/>
    <w:rsid w:val="00FEB5A4"/>
    <w:rsid w:val="00FF6B0B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8E1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72E5C"/>
    <w:pPr>
      <w:keepNext/>
      <w:keepLines/>
      <w:numPr>
        <w:numId w:val="33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54A21"/>
    <w:pPr>
      <w:tabs>
        <w:tab w:val="right" w:leader="dot" w:pos="8630"/>
      </w:tabs>
      <w:spacing w:after="10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472D18-D9D3-4A60-9B98-755F3E9EDF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92C338-912C-4E73-955C-B19853B0CC68}">
  <ds:schemaRefs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557fca35-ff41-4526-8491-4b8868c0aea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4506</Words>
  <Characters>25687</Characters>
  <Application>Microsoft Office Word</Application>
  <DocSecurity>0</DocSecurity>
  <Lines>214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30133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Natdanai Intasorn</cp:lastModifiedBy>
  <cp:revision>2</cp:revision>
  <cp:lastPrinted>2021-07-09T21:42:00Z</cp:lastPrinted>
  <dcterms:created xsi:type="dcterms:W3CDTF">2021-08-23T14:37:00Z</dcterms:created>
  <dcterms:modified xsi:type="dcterms:W3CDTF">2021-08-23T14:37:00Z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