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2A2A2" w:themeColor="background1" w:themeShade="D8"/>
  <w:body>
    <w:p w:rsidR="00124AD2" w:rsidRDefault="00124AD2" w:rsidP="006658BE">
      <w:pPr>
        <w:spacing w:after="100" w:afterAutospacing="1" w:line="240" w:lineRule="auto"/>
        <w:outlineLvl w:val="2"/>
        <w:rPr>
          <w:rFonts w:eastAsia="Times New Roman"/>
          <w:b/>
          <w:bCs/>
          <w:sz w:val="27"/>
          <w:szCs w:val="27"/>
        </w:rPr>
      </w:pPr>
      <w:r>
        <w:rPr>
          <w:rFonts w:eastAsia="Times New Roman"/>
          <w:b/>
          <w:bCs/>
          <w:sz w:val="27"/>
          <w:szCs w:val="27"/>
        </w:rPr>
        <w:t>Overview</w:t>
      </w:r>
    </w:p>
    <w:p w:rsidR="00124AD2" w:rsidRDefault="00124AD2" w:rsidP="001B3807">
      <w:pPr>
        <w:spacing w:after="100" w:afterAutospacing="1" w:line="240" w:lineRule="auto"/>
        <w:jc w:val="both"/>
        <w:outlineLvl w:val="2"/>
        <w:rPr>
          <w:rFonts w:eastAsia="Times New Roman"/>
          <w:bCs/>
          <w:sz w:val="24"/>
          <w:szCs w:val="24"/>
        </w:rPr>
      </w:pPr>
      <w:r w:rsidRPr="00124AD2">
        <w:rPr>
          <w:rFonts w:eastAsia="Times New Roman"/>
          <w:bCs/>
          <w:sz w:val="24"/>
          <w:szCs w:val="24"/>
        </w:rPr>
        <w:t xml:space="preserve">I think the world can agree Tesla was a genius. I personally have been mesmerized since coming into contact with it at a very young age, as I think </w:t>
      </w:r>
      <w:r w:rsidR="00BE5399" w:rsidRPr="00124AD2">
        <w:rPr>
          <w:rFonts w:eastAsia="Times New Roman"/>
          <w:bCs/>
          <w:sz w:val="24"/>
          <w:szCs w:val="24"/>
        </w:rPr>
        <w:t>many</w:t>
      </w:r>
      <w:r w:rsidRPr="00124AD2">
        <w:rPr>
          <w:rFonts w:eastAsia="Times New Roman"/>
          <w:bCs/>
          <w:sz w:val="24"/>
          <w:szCs w:val="24"/>
        </w:rPr>
        <w:t xml:space="preserve"> people in technology have. What if it were viable to explore that genius by recreating his most poignant work? A lot has been said on the subject of the Tesla coil, but what was </w:t>
      </w:r>
      <w:r w:rsidR="00BE5399" w:rsidRPr="00124AD2">
        <w:rPr>
          <w:rFonts w:eastAsia="Times New Roman"/>
          <w:bCs/>
          <w:sz w:val="24"/>
          <w:szCs w:val="24"/>
        </w:rPr>
        <w:t>the</w:t>
      </w:r>
      <w:r w:rsidRPr="00124AD2">
        <w:rPr>
          <w:rFonts w:eastAsia="Times New Roman"/>
          <w:bCs/>
          <w:sz w:val="24"/>
          <w:szCs w:val="24"/>
        </w:rPr>
        <w:t xml:space="preserve"> idea of mechanical oscillators and earth resonance that crystallized in Wardenclyffe? To separate fact from fantasy, a scientific answer is required.</w:t>
      </w:r>
    </w:p>
    <w:p w:rsidR="003D2327" w:rsidRDefault="003D2327" w:rsidP="001B3807">
      <w:pPr>
        <w:spacing w:after="100" w:afterAutospacing="1" w:line="240" w:lineRule="auto"/>
        <w:jc w:val="both"/>
        <w:outlineLvl w:val="2"/>
        <w:rPr>
          <w:rFonts w:eastAsia="Times New Roman"/>
          <w:bCs/>
          <w:sz w:val="24"/>
          <w:szCs w:val="24"/>
        </w:rPr>
      </w:pPr>
      <w:r w:rsidRPr="003D2327">
        <w:rPr>
          <w:rFonts w:eastAsia="Times New Roman"/>
          <w:bCs/>
          <w:sz w:val="24"/>
          <w:szCs w:val="24"/>
        </w:rPr>
        <w:t>Fourth-generation engineer fascinated by the phenomenon of wireless power</w:t>
      </w:r>
      <w:bookmarkStart w:id="0" w:name="_GoBack"/>
      <w:bookmarkEnd w:id="0"/>
    </w:p>
    <w:p w:rsidR="003D2327" w:rsidRPr="00124AD2" w:rsidRDefault="003D2327" w:rsidP="001B3807">
      <w:pPr>
        <w:spacing w:after="100" w:afterAutospacing="1" w:line="240" w:lineRule="auto"/>
        <w:jc w:val="both"/>
        <w:outlineLvl w:val="2"/>
        <w:rPr>
          <w:rFonts w:eastAsia="Times New Roman"/>
          <w:bCs/>
          <w:sz w:val="24"/>
          <w:szCs w:val="24"/>
        </w:rPr>
      </w:pPr>
      <w:r w:rsidRPr="003D2327">
        <w:rPr>
          <w:rFonts w:eastAsia="Times New Roman"/>
          <w:bCs/>
          <w:sz w:val="24"/>
          <w:szCs w:val="24"/>
        </w:rPr>
        <w:t>I am a specialist in magnetic resonance theory with copious experience in building coils and circuits to test my unique notions about electricity and magnetism.  I have been studying the invisible force of electromagnetism since I was in my early teens. From 1996-2004 to a period of intense work 2008 - 2016, I have come to an understanding about physics of the planet and its place in the solar system that I think would greatly benefit our society and its people, just as Tesla would have liked.</w:t>
      </w:r>
    </w:p>
    <w:p w:rsidR="006658BE" w:rsidRPr="006658BE" w:rsidRDefault="006658BE" w:rsidP="006658BE">
      <w:pPr>
        <w:spacing w:after="100" w:afterAutospacing="1" w:line="240" w:lineRule="auto"/>
        <w:outlineLvl w:val="2"/>
        <w:rPr>
          <w:rFonts w:eastAsia="Times New Roman"/>
          <w:b/>
          <w:bCs/>
          <w:sz w:val="27"/>
          <w:szCs w:val="27"/>
        </w:rPr>
      </w:pPr>
      <w:r w:rsidRPr="006658BE">
        <w:rPr>
          <w:rFonts w:eastAsia="Times New Roman"/>
          <w:b/>
          <w:bCs/>
          <w:sz w:val="27"/>
          <w:szCs w:val="27"/>
        </w:rPr>
        <w:t>Short Summary</w:t>
      </w:r>
    </w:p>
    <w:p w:rsidR="009E6394" w:rsidRPr="006658BE" w:rsidRDefault="008909B5" w:rsidP="00DB26AE">
      <w:pPr>
        <w:spacing w:after="100" w:afterAutospacing="1" w:line="240" w:lineRule="auto"/>
        <w:jc w:val="both"/>
        <w:rPr>
          <w:rFonts w:eastAsia="Times New Roman"/>
          <w:sz w:val="24"/>
          <w:szCs w:val="24"/>
        </w:rPr>
      </w:pPr>
      <w:r>
        <w:rPr>
          <w:rFonts w:eastAsia="Times New Roman"/>
          <w:sz w:val="24"/>
          <w:szCs w:val="24"/>
        </w:rPr>
        <w:t>Hello</w:t>
      </w:r>
      <w:r w:rsidR="001B3807">
        <w:rPr>
          <w:rFonts w:eastAsia="Times New Roman"/>
          <w:sz w:val="24"/>
          <w:szCs w:val="24"/>
        </w:rPr>
        <w:t xml:space="preserve"> and thank you</w:t>
      </w:r>
      <w:r w:rsidR="003B4FB8">
        <w:rPr>
          <w:rFonts w:eastAsia="Times New Roman"/>
          <w:sz w:val="24"/>
          <w:szCs w:val="24"/>
        </w:rPr>
        <w:t xml:space="preserve"> for your interest! To being, s</w:t>
      </w:r>
      <w:r>
        <w:rPr>
          <w:rFonts w:eastAsia="Times New Roman"/>
          <w:sz w:val="24"/>
          <w:szCs w:val="24"/>
        </w:rPr>
        <w:t xml:space="preserve">omething about me: </w:t>
      </w:r>
      <w:r w:rsidR="00DD0880">
        <w:rPr>
          <w:rFonts w:eastAsia="Times New Roman"/>
          <w:sz w:val="24"/>
          <w:szCs w:val="24"/>
        </w:rPr>
        <w:t>I am a specialist in m</w:t>
      </w:r>
      <w:r w:rsidR="00341433">
        <w:rPr>
          <w:rFonts w:eastAsia="Times New Roman"/>
          <w:sz w:val="24"/>
          <w:szCs w:val="24"/>
        </w:rPr>
        <w:t>agnetic resonance theory with copious</w:t>
      </w:r>
      <w:r w:rsidR="00DD0880">
        <w:rPr>
          <w:rFonts w:eastAsia="Times New Roman"/>
          <w:sz w:val="24"/>
          <w:szCs w:val="24"/>
        </w:rPr>
        <w:t xml:space="preserve"> experience in </w:t>
      </w:r>
      <w:r w:rsidR="00341433">
        <w:rPr>
          <w:rFonts w:eastAsia="Times New Roman"/>
          <w:sz w:val="24"/>
          <w:szCs w:val="24"/>
        </w:rPr>
        <w:t>building</w:t>
      </w:r>
      <w:r w:rsidR="00DD0880">
        <w:rPr>
          <w:rFonts w:eastAsia="Times New Roman"/>
          <w:sz w:val="24"/>
          <w:szCs w:val="24"/>
        </w:rPr>
        <w:t xml:space="preserve"> coils and circuits</w:t>
      </w:r>
      <w:r w:rsidR="00341433">
        <w:rPr>
          <w:rFonts w:eastAsia="Times New Roman"/>
          <w:sz w:val="24"/>
          <w:szCs w:val="24"/>
        </w:rPr>
        <w:t xml:space="preserve"> to test my </w:t>
      </w:r>
      <w:r w:rsidR="002F3235">
        <w:rPr>
          <w:rFonts w:eastAsia="Times New Roman"/>
          <w:sz w:val="24"/>
          <w:szCs w:val="24"/>
        </w:rPr>
        <w:t xml:space="preserve">unique </w:t>
      </w:r>
      <w:r w:rsidR="00341433">
        <w:rPr>
          <w:rFonts w:eastAsia="Times New Roman"/>
          <w:sz w:val="24"/>
          <w:szCs w:val="24"/>
        </w:rPr>
        <w:t>notions about electricity and magnetism</w:t>
      </w:r>
      <w:r w:rsidR="00271512">
        <w:rPr>
          <w:rFonts w:eastAsia="Times New Roman"/>
          <w:sz w:val="24"/>
          <w:szCs w:val="24"/>
        </w:rPr>
        <w:t xml:space="preserve">. My contention is </w:t>
      </w:r>
      <w:r w:rsidR="002F3235">
        <w:rPr>
          <w:rFonts w:eastAsia="Times New Roman"/>
          <w:sz w:val="24"/>
          <w:szCs w:val="24"/>
        </w:rPr>
        <w:t xml:space="preserve">that we </w:t>
      </w:r>
      <w:r w:rsidR="00D67A05">
        <w:rPr>
          <w:rFonts w:eastAsia="Times New Roman"/>
          <w:sz w:val="24"/>
          <w:szCs w:val="24"/>
        </w:rPr>
        <w:t xml:space="preserve">scientists </w:t>
      </w:r>
      <w:r w:rsidR="002F3235">
        <w:rPr>
          <w:rFonts w:eastAsia="Times New Roman"/>
          <w:sz w:val="24"/>
          <w:szCs w:val="24"/>
        </w:rPr>
        <w:t xml:space="preserve">think we know more about </w:t>
      </w:r>
      <w:r w:rsidR="003F5BFA">
        <w:rPr>
          <w:rFonts w:eastAsia="Times New Roman"/>
          <w:sz w:val="24"/>
          <w:szCs w:val="24"/>
        </w:rPr>
        <w:t>the subject</w:t>
      </w:r>
      <w:r w:rsidR="002F3235">
        <w:rPr>
          <w:rFonts w:eastAsia="Times New Roman"/>
          <w:sz w:val="24"/>
          <w:szCs w:val="24"/>
        </w:rPr>
        <w:t xml:space="preserve"> than we do, especially in terms of two objects exchanging energy across a distance in space and time</w:t>
      </w:r>
      <w:r w:rsidR="00DD0880">
        <w:rPr>
          <w:rFonts w:eastAsia="Times New Roman"/>
          <w:sz w:val="24"/>
          <w:szCs w:val="24"/>
        </w:rPr>
        <w:t xml:space="preserve">. I have been studying this phenomenon since I was in my early teens. </w:t>
      </w:r>
      <w:r w:rsidR="003F5BFA">
        <w:rPr>
          <w:rFonts w:eastAsia="Times New Roman"/>
          <w:sz w:val="24"/>
          <w:szCs w:val="24"/>
        </w:rPr>
        <w:t xml:space="preserve">Through an eclectic university education, </w:t>
      </w:r>
      <w:r w:rsidR="00DD0880">
        <w:rPr>
          <w:rFonts w:eastAsia="Times New Roman"/>
          <w:sz w:val="24"/>
          <w:szCs w:val="24"/>
        </w:rPr>
        <w:t xml:space="preserve">I </w:t>
      </w:r>
      <w:r w:rsidR="003F5BFA">
        <w:rPr>
          <w:rFonts w:eastAsia="Times New Roman"/>
          <w:sz w:val="24"/>
          <w:szCs w:val="24"/>
        </w:rPr>
        <w:t xml:space="preserve">ended my formal studies with a </w:t>
      </w:r>
      <w:r w:rsidR="00DD0880">
        <w:rPr>
          <w:rFonts w:eastAsia="Times New Roman"/>
          <w:sz w:val="24"/>
          <w:szCs w:val="24"/>
        </w:rPr>
        <w:t xml:space="preserve">Ph.D. from the University of Reading, UK where I studied under Professor Kevin Warwick. My thesis has become a foundation of current thinking </w:t>
      </w:r>
      <w:r w:rsidR="006C29AF">
        <w:rPr>
          <w:rFonts w:eastAsia="Times New Roman"/>
          <w:sz w:val="24"/>
          <w:szCs w:val="24"/>
        </w:rPr>
        <w:t>in applied magnetic resonance for</w:t>
      </w:r>
      <w:r w:rsidR="00DD0880">
        <w:rPr>
          <w:rFonts w:eastAsia="Times New Roman"/>
          <w:sz w:val="24"/>
          <w:szCs w:val="24"/>
        </w:rPr>
        <w:t xml:space="preserve"> problems in wireless power transmission.</w:t>
      </w:r>
      <w:r w:rsidR="003A7BBB">
        <w:rPr>
          <w:rFonts w:eastAsia="Times New Roman"/>
          <w:sz w:val="24"/>
          <w:szCs w:val="24"/>
        </w:rPr>
        <w:t xml:space="preserve"> I have published several important articles which discuss Tesla’s fundamental patent on wireless power transmission, created several poignant experiments surrounding it, and have added to a body of scientific knowledge by extending what I have learned to other aspects in electromagnetism.</w:t>
      </w:r>
    </w:p>
    <w:p w:rsidR="009E6394" w:rsidRDefault="00990162" w:rsidP="00C10B6D">
      <w:pPr>
        <w:spacing w:after="100" w:afterAutospacing="1" w:line="240" w:lineRule="auto"/>
        <w:jc w:val="both"/>
        <w:rPr>
          <w:rFonts w:eastAsia="Times New Roman"/>
          <w:sz w:val="24"/>
          <w:szCs w:val="24"/>
        </w:rPr>
      </w:pPr>
      <w:r>
        <w:rPr>
          <w:rFonts w:eastAsia="Times New Roman"/>
          <w:sz w:val="24"/>
          <w:szCs w:val="24"/>
        </w:rPr>
        <w:t>This campaign</w:t>
      </w:r>
      <w:r w:rsidR="00101A30">
        <w:rPr>
          <w:rFonts w:eastAsia="Times New Roman"/>
          <w:sz w:val="24"/>
          <w:szCs w:val="24"/>
        </w:rPr>
        <w:t xml:space="preserve"> has at its core a drive to investigate an </w:t>
      </w:r>
      <w:r w:rsidR="006C458B">
        <w:rPr>
          <w:rFonts w:eastAsia="Times New Roman"/>
          <w:sz w:val="24"/>
          <w:szCs w:val="24"/>
        </w:rPr>
        <w:t>idea, which</w:t>
      </w:r>
      <w:r>
        <w:rPr>
          <w:rFonts w:eastAsia="Times New Roman"/>
          <w:sz w:val="24"/>
          <w:szCs w:val="24"/>
        </w:rPr>
        <w:t xml:space="preserve"> has been more mythology than </w:t>
      </w:r>
      <w:r w:rsidR="00C10B6D">
        <w:rPr>
          <w:rFonts w:eastAsia="Times New Roman"/>
          <w:sz w:val="24"/>
          <w:szCs w:val="24"/>
        </w:rPr>
        <w:t>scientific inquiry</w:t>
      </w:r>
      <w:r w:rsidR="00101A30">
        <w:rPr>
          <w:rFonts w:eastAsia="Times New Roman"/>
          <w:sz w:val="24"/>
          <w:szCs w:val="24"/>
        </w:rPr>
        <w:t xml:space="preserve"> in the years following Tesla’s death in 1943</w:t>
      </w:r>
      <w:r w:rsidR="009E6394">
        <w:rPr>
          <w:rFonts w:eastAsia="Times New Roman"/>
          <w:sz w:val="24"/>
          <w:szCs w:val="24"/>
        </w:rPr>
        <w:t>.</w:t>
      </w:r>
      <w:r>
        <w:rPr>
          <w:rFonts w:eastAsia="Times New Roman"/>
          <w:sz w:val="24"/>
          <w:szCs w:val="24"/>
        </w:rPr>
        <w:t xml:space="preserve"> Over the years of trying to come to terms of what Tesla was doing in terms of wireless </w:t>
      </w:r>
      <w:r w:rsidR="004941AF">
        <w:rPr>
          <w:rFonts w:eastAsia="Times New Roman"/>
          <w:sz w:val="24"/>
          <w:szCs w:val="24"/>
        </w:rPr>
        <w:t xml:space="preserve">power </w:t>
      </w:r>
      <w:r>
        <w:rPr>
          <w:rFonts w:eastAsia="Times New Roman"/>
          <w:sz w:val="24"/>
          <w:szCs w:val="24"/>
        </w:rPr>
        <w:t xml:space="preserve">transmission in </w:t>
      </w:r>
      <w:r w:rsidR="009D0079">
        <w:rPr>
          <w:rFonts w:eastAsia="Times New Roman"/>
          <w:sz w:val="24"/>
          <w:szCs w:val="24"/>
        </w:rPr>
        <w:t>the years 1895 to 1904, I did a</w:t>
      </w:r>
      <w:r>
        <w:rPr>
          <w:rFonts w:eastAsia="Times New Roman"/>
          <w:sz w:val="24"/>
          <w:szCs w:val="24"/>
        </w:rPr>
        <w:t xml:space="preserve"> </w:t>
      </w:r>
      <w:r w:rsidR="009D0079">
        <w:rPr>
          <w:rFonts w:eastAsia="Times New Roman"/>
          <w:sz w:val="24"/>
          <w:szCs w:val="24"/>
        </w:rPr>
        <w:t>voluminous</w:t>
      </w:r>
      <w:r>
        <w:rPr>
          <w:rFonts w:eastAsia="Times New Roman"/>
          <w:sz w:val="24"/>
          <w:szCs w:val="24"/>
        </w:rPr>
        <w:t xml:space="preserve"> amount of research</w:t>
      </w:r>
      <w:r w:rsidR="004941AF">
        <w:rPr>
          <w:rFonts w:eastAsia="Times New Roman"/>
          <w:sz w:val="24"/>
          <w:szCs w:val="24"/>
        </w:rPr>
        <w:t xml:space="preserve"> in the years </w:t>
      </w:r>
      <w:r w:rsidR="00524CED">
        <w:rPr>
          <w:rFonts w:eastAsia="Times New Roman"/>
          <w:sz w:val="24"/>
          <w:szCs w:val="24"/>
        </w:rPr>
        <w:t>1996</w:t>
      </w:r>
      <w:r w:rsidR="004941AF">
        <w:rPr>
          <w:rFonts w:eastAsia="Times New Roman"/>
          <w:sz w:val="24"/>
          <w:szCs w:val="24"/>
        </w:rPr>
        <w:t>-2001, 2004-2005, and 2008-2016</w:t>
      </w:r>
      <w:r>
        <w:rPr>
          <w:rFonts w:eastAsia="Times New Roman"/>
          <w:sz w:val="24"/>
          <w:szCs w:val="24"/>
        </w:rPr>
        <w:t xml:space="preserve"> </w:t>
      </w:r>
      <w:r w:rsidR="004941AF">
        <w:rPr>
          <w:rFonts w:eastAsia="Times New Roman"/>
          <w:sz w:val="24"/>
          <w:szCs w:val="24"/>
        </w:rPr>
        <w:t>including a visit to</w:t>
      </w:r>
      <w:r>
        <w:rPr>
          <w:rFonts w:eastAsia="Times New Roman"/>
          <w:sz w:val="24"/>
          <w:szCs w:val="24"/>
        </w:rPr>
        <w:t xml:space="preserve"> the Tesla museum in Belgrade</w:t>
      </w:r>
      <w:r w:rsidR="00693CEA">
        <w:rPr>
          <w:rFonts w:eastAsia="Times New Roman"/>
          <w:sz w:val="24"/>
          <w:szCs w:val="24"/>
        </w:rPr>
        <w:t>, Serbia</w:t>
      </w:r>
      <w:r>
        <w:rPr>
          <w:rFonts w:eastAsia="Times New Roman"/>
          <w:sz w:val="24"/>
          <w:szCs w:val="24"/>
        </w:rPr>
        <w:t xml:space="preserve"> to try to reconstruct the project in terms of </w:t>
      </w:r>
      <w:r w:rsidR="00C10B6D">
        <w:rPr>
          <w:rFonts w:eastAsia="Times New Roman"/>
          <w:sz w:val="24"/>
          <w:szCs w:val="24"/>
        </w:rPr>
        <w:t xml:space="preserve">the basic “truth” I could reconstruct by taking step-by-step Tesla’s researches. </w:t>
      </w:r>
      <w:r w:rsidR="000E2793">
        <w:rPr>
          <w:rFonts w:eastAsia="Times New Roman"/>
          <w:sz w:val="24"/>
          <w:szCs w:val="24"/>
        </w:rPr>
        <w:t>It was at a point in time that Tesla seemed mathematically unaware of the implications of his work and that I needed to develop a framework based upon the concept itself, rather than someone else’s interpretation of it…including Tesla himself.</w:t>
      </w:r>
    </w:p>
    <w:p w:rsidR="008559DE" w:rsidRPr="006658BE" w:rsidRDefault="008559DE" w:rsidP="005777DD">
      <w:pPr>
        <w:spacing w:after="100" w:afterAutospacing="1" w:line="240" w:lineRule="auto"/>
        <w:jc w:val="both"/>
        <w:rPr>
          <w:rFonts w:eastAsia="Times New Roman"/>
          <w:sz w:val="24"/>
          <w:szCs w:val="24"/>
        </w:rPr>
      </w:pPr>
      <w:r>
        <w:rPr>
          <w:rFonts w:eastAsia="Times New Roman"/>
          <w:sz w:val="24"/>
          <w:szCs w:val="24"/>
        </w:rPr>
        <w:t>From personal experience,</w:t>
      </w:r>
      <w:r w:rsidR="00CB7C14">
        <w:rPr>
          <w:rFonts w:eastAsia="Times New Roman"/>
          <w:sz w:val="24"/>
          <w:szCs w:val="24"/>
        </w:rPr>
        <w:t xml:space="preserve"> I intrinsically understand </w:t>
      </w:r>
      <w:r>
        <w:rPr>
          <w:rFonts w:eastAsia="Times New Roman"/>
          <w:sz w:val="24"/>
          <w:szCs w:val="24"/>
        </w:rPr>
        <w:t xml:space="preserve">the frustration of not being able to discern what Tesla was really doing— “really” in terms of the physics, mathematics, and engineering strategies—supported by experimentation on real apparatus by </w:t>
      </w:r>
      <w:r w:rsidR="00CB7C14">
        <w:rPr>
          <w:rFonts w:eastAsia="Times New Roman"/>
          <w:sz w:val="24"/>
          <w:szCs w:val="24"/>
        </w:rPr>
        <w:t xml:space="preserve">a </w:t>
      </w:r>
      <w:r>
        <w:rPr>
          <w:rFonts w:eastAsia="Times New Roman"/>
          <w:sz w:val="24"/>
          <w:szCs w:val="24"/>
        </w:rPr>
        <w:t xml:space="preserve">qualified </w:t>
      </w:r>
      <w:r w:rsidR="00CB7C14">
        <w:rPr>
          <w:rFonts w:eastAsia="Times New Roman"/>
          <w:sz w:val="24"/>
          <w:szCs w:val="24"/>
        </w:rPr>
        <w:t xml:space="preserve">point-of-view and </w:t>
      </w:r>
      <w:r w:rsidR="00CB7C14">
        <w:rPr>
          <w:rFonts w:eastAsia="Times New Roman"/>
          <w:sz w:val="24"/>
          <w:szCs w:val="24"/>
        </w:rPr>
        <w:lastRenderedPageBreak/>
        <w:t>without prejudice</w:t>
      </w:r>
      <w:r>
        <w:rPr>
          <w:rFonts w:eastAsia="Times New Roman"/>
          <w:sz w:val="24"/>
          <w:szCs w:val="24"/>
        </w:rPr>
        <w:t>. Having not experienced</w:t>
      </w:r>
      <w:r w:rsidR="00CB7C14">
        <w:rPr>
          <w:rFonts w:eastAsia="Times New Roman"/>
          <w:sz w:val="24"/>
          <w:szCs w:val="24"/>
        </w:rPr>
        <w:t xml:space="preserve"> such an epiphany during my years,</w:t>
      </w:r>
      <w:r>
        <w:rPr>
          <w:rFonts w:eastAsia="Times New Roman"/>
          <w:sz w:val="24"/>
          <w:szCs w:val="24"/>
        </w:rPr>
        <w:t xml:space="preserve"> I now take upon myself the ambition </w:t>
      </w:r>
      <w:r w:rsidR="00CB7C14">
        <w:rPr>
          <w:rFonts w:eastAsia="Times New Roman"/>
          <w:sz w:val="24"/>
          <w:szCs w:val="24"/>
        </w:rPr>
        <w:t xml:space="preserve">for scientists </w:t>
      </w:r>
      <w:r>
        <w:rPr>
          <w:rFonts w:eastAsia="Times New Roman"/>
          <w:sz w:val="24"/>
          <w:szCs w:val="24"/>
        </w:rPr>
        <w:t xml:space="preserve">now and </w:t>
      </w:r>
      <w:r w:rsidR="00CB7C14">
        <w:rPr>
          <w:rFonts w:eastAsia="Times New Roman"/>
          <w:sz w:val="24"/>
          <w:szCs w:val="24"/>
        </w:rPr>
        <w:t xml:space="preserve">those going through </w:t>
      </w:r>
      <w:r w:rsidR="003E1562">
        <w:rPr>
          <w:rFonts w:eastAsia="Times New Roman"/>
          <w:sz w:val="24"/>
          <w:szCs w:val="24"/>
        </w:rPr>
        <w:t>U</w:t>
      </w:r>
      <w:r w:rsidR="00CB7C14">
        <w:rPr>
          <w:rFonts w:eastAsia="Times New Roman"/>
          <w:sz w:val="24"/>
          <w:szCs w:val="24"/>
        </w:rPr>
        <w:t xml:space="preserve">niversity </w:t>
      </w:r>
      <w:r>
        <w:rPr>
          <w:rFonts w:eastAsia="Times New Roman"/>
          <w:sz w:val="24"/>
          <w:szCs w:val="24"/>
        </w:rPr>
        <w:t>in the future.</w:t>
      </w:r>
    </w:p>
    <w:p w:rsidR="009E6394" w:rsidRPr="006658BE" w:rsidRDefault="00B30BDB" w:rsidP="007149D4">
      <w:pPr>
        <w:spacing w:after="100" w:afterAutospacing="1" w:line="240" w:lineRule="auto"/>
        <w:jc w:val="both"/>
        <w:rPr>
          <w:rFonts w:eastAsia="Times New Roman"/>
          <w:sz w:val="24"/>
          <w:szCs w:val="24"/>
        </w:rPr>
      </w:pPr>
      <w:r>
        <w:rPr>
          <w:rFonts w:eastAsia="Times New Roman"/>
          <w:sz w:val="24"/>
          <w:szCs w:val="24"/>
        </w:rPr>
        <w:t>This campaign is not just about revealing the mystery of Tesla’s Wardenclyffe</w:t>
      </w:r>
      <w:r w:rsidR="00CB4CE2">
        <w:rPr>
          <w:rFonts w:eastAsia="Times New Roman"/>
          <w:sz w:val="24"/>
          <w:szCs w:val="24"/>
        </w:rPr>
        <w:t xml:space="preserve"> through research and experimentation tracing step-by-step those made by Tesla</w:t>
      </w:r>
      <w:r>
        <w:rPr>
          <w:rFonts w:eastAsia="Times New Roman"/>
          <w:sz w:val="24"/>
          <w:szCs w:val="24"/>
        </w:rPr>
        <w:t xml:space="preserve">, but </w:t>
      </w:r>
      <w:r w:rsidR="0042306F">
        <w:rPr>
          <w:rFonts w:eastAsia="Times New Roman"/>
          <w:sz w:val="24"/>
          <w:szCs w:val="24"/>
        </w:rPr>
        <w:t>is also about education and outreach to the university system</w:t>
      </w:r>
      <w:r w:rsidR="009E6394">
        <w:rPr>
          <w:rFonts w:eastAsia="Times New Roman"/>
          <w:sz w:val="24"/>
          <w:szCs w:val="24"/>
        </w:rPr>
        <w:t>.</w:t>
      </w:r>
      <w:r w:rsidR="0042306F">
        <w:rPr>
          <w:rFonts w:eastAsia="Times New Roman"/>
          <w:sz w:val="24"/>
          <w:szCs w:val="24"/>
        </w:rPr>
        <w:t xml:space="preserve"> As illustrated in my publications, </w:t>
      </w:r>
      <w:r w:rsidR="009B2FEC">
        <w:rPr>
          <w:rFonts w:eastAsia="Times New Roman"/>
          <w:sz w:val="24"/>
          <w:szCs w:val="24"/>
        </w:rPr>
        <w:t>the path to understanding Tesla’s wireless transmission work was not gleaned using a treatis</w:t>
      </w:r>
      <w:r w:rsidR="00D841A3">
        <w:rPr>
          <w:rFonts w:eastAsia="Times New Roman"/>
          <w:sz w:val="24"/>
          <w:szCs w:val="24"/>
        </w:rPr>
        <w:t>e of electromagnetism learned in higher education</w:t>
      </w:r>
      <w:r w:rsidR="009B2FEC">
        <w:rPr>
          <w:rFonts w:eastAsia="Times New Roman"/>
          <w:sz w:val="24"/>
          <w:szCs w:val="24"/>
        </w:rPr>
        <w:t xml:space="preserve">, rather, by performing an “archaeology” of </w:t>
      </w:r>
      <w:r w:rsidR="00D841A3">
        <w:rPr>
          <w:rFonts w:eastAsia="Times New Roman"/>
          <w:sz w:val="24"/>
          <w:szCs w:val="24"/>
        </w:rPr>
        <w:t xml:space="preserve">incremental work in </w:t>
      </w:r>
      <w:r w:rsidR="009B2FEC">
        <w:rPr>
          <w:rFonts w:eastAsia="Times New Roman"/>
          <w:sz w:val="24"/>
          <w:szCs w:val="24"/>
        </w:rPr>
        <w:t>electromagnetism</w:t>
      </w:r>
      <w:r w:rsidR="00D841A3">
        <w:rPr>
          <w:rFonts w:eastAsia="Times New Roman"/>
          <w:sz w:val="24"/>
          <w:szCs w:val="24"/>
        </w:rPr>
        <w:t xml:space="preserve"> from Faraday to Heaviside</w:t>
      </w:r>
      <w:r w:rsidR="009B2FEC">
        <w:rPr>
          <w:rFonts w:eastAsia="Times New Roman"/>
          <w:sz w:val="24"/>
          <w:szCs w:val="24"/>
        </w:rPr>
        <w:t>, approaching Maxwell’s vision and reinterpreting Tesla’s Wardenclyffe using concepts such as velocity-vortex, the vector potential, and magnetic stress</w:t>
      </w:r>
      <w:r w:rsidR="0017759A">
        <w:rPr>
          <w:rFonts w:eastAsia="Times New Roman"/>
          <w:sz w:val="24"/>
          <w:szCs w:val="24"/>
        </w:rPr>
        <w:t xml:space="preserve"> among others</w:t>
      </w:r>
      <w:r w:rsidR="009B2FEC">
        <w:rPr>
          <w:rFonts w:eastAsia="Times New Roman"/>
          <w:sz w:val="24"/>
          <w:szCs w:val="24"/>
        </w:rPr>
        <w:t>. Short of proposing a “new” model of mathe</w:t>
      </w:r>
      <w:r w:rsidR="0017759A">
        <w:rPr>
          <w:rFonts w:eastAsia="Times New Roman"/>
          <w:sz w:val="24"/>
          <w:szCs w:val="24"/>
        </w:rPr>
        <w:t>matical</w:t>
      </w:r>
      <w:r w:rsidR="009B2FEC">
        <w:rPr>
          <w:rFonts w:eastAsia="Times New Roman"/>
          <w:sz w:val="24"/>
          <w:szCs w:val="24"/>
        </w:rPr>
        <w:t xml:space="preserve"> rigor, I posit we as scientists need to question the dogma that all problems in electromagnetism can be solved by four simple equations. You as the contributor can help change not only the face of how we understand wireless power transmission, but also how we teach students using new analytical tools.</w:t>
      </w:r>
      <w:r w:rsidR="007149D4">
        <w:rPr>
          <w:rFonts w:eastAsia="Times New Roman"/>
          <w:sz w:val="24"/>
          <w:szCs w:val="24"/>
        </w:rPr>
        <w:t xml:space="preserve"> </w:t>
      </w:r>
      <w:r w:rsidR="006C458B">
        <w:rPr>
          <w:rFonts w:eastAsia="Times New Roman"/>
          <w:sz w:val="24"/>
          <w:szCs w:val="24"/>
        </w:rPr>
        <w:t xml:space="preserve">How will this happen? By </w:t>
      </w:r>
      <w:r w:rsidR="007149D4">
        <w:rPr>
          <w:rFonts w:eastAsia="Times New Roman"/>
          <w:sz w:val="24"/>
          <w:szCs w:val="24"/>
        </w:rPr>
        <w:t>a dedicated o</w:t>
      </w:r>
      <w:r w:rsidR="009E6394">
        <w:rPr>
          <w:rFonts w:eastAsia="Times New Roman"/>
          <w:sz w:val="24"/>
          <w:szCs w:val="24"/>
        </w:rPr>
        <w:t xml:space="preserve">utreach program facilitated by </w:t>
      </w:r>
      <w:r w:rsidR="006C458B">
        <w:rPr>
          <w:rFonts w:eastAsia="Times New Roman"/>
          <w:sz w:val="24"/>
          <w:szCs w:val="24"/>
        </w:rPr>
        <w:t xml:space="preserve">a </w:t>
      </w:r>
      <w:r w:rsidR="009E6394">
        <w:rPr>
          <w:rFonts w:eastAsia="Times New Roman"/>
          <w:sz w:val="24"/>
          <w:szCs w:val="24"/>
        </w:rPr>
        <w:t>lecture tour through universities and institutes in Europe.</w:t>
      </w:r>
    </w:p>
    <w:p w:rsidR="006658BE" w:rsidRPr="006658BE" w:rsidRDefault="006658BE" w:rsidP="006658BE">
      <w:pPr>
        <w:spacing w:after="100" w:afterAutospacing="1" w:line="240" w:lineRule="auto"/>
        <w:outlineLvl w:val="2"/>
        <w:rPr>
          <w:rFonts w:eastAsia="Times New Roman"/>
          <w:b/>
          <w:bCs/>
          <w:sz w:val="27"/>
          <w:szCs w:val="27"/>
        </w:rPr>
      </w:pPr>
      <w:r w:rsidRPr="006658BE">
        <w:rPr>
          <w:rFonts w:eastAsia="Times New Roman"/>
          <w:b/>
          <w:bCs/>
          <w:sz w:val="27"/>
          <w:szCs w:val="27"/>
        </w:rPr>
        <w:t>What We Need &amp; What You Get</w:t>
      </w:r>
    </w:p>
    <w:p w:rsidR="00940448" w:rsidRDefault="005E14E9" w:rsidP="00442EDB">
      <w:pPr>
        <w:spacing w:after="100" w:afterAutospacing="1" w:line="240" w:lineRule="auto"/>
        <w:jc w:val="both"/>
        <w:rPr>
          <w:rFonts w:eastAsia="Times New Roman"/>
          <w:sz w:val="24"/>
          <w:szCs w:val="24"/>
        </w:rPr>
      </w:pPr>
      <w:r>
        <w:rPr>
          <w:rFonts w:eastAsia="Times New Roman"/>
          <w:sz w:val="24"/>
          <w:szCs w:val="24"/>
        </w:rPr>
        <w:t xml:space="preserve">Tesla’s Wardenclyffe was a massive, expensive project carried out with the help of some of the most influential investors of the day. While </w:t>
      </w:r>
      <w:r>
        <w:rPr>
          <w:rFonts w:eastAsia="Times New Roman"/>
          <w:sz w:val="24"/>
          <w:szCs w:val="24"/>
        </w:rPr>
        <w:t>it is not the</w:t>
      </w:r>
      <w:r>
        <w:rPr>
          <w:rFonts w:eastAsia="Times New Roman"/>
          <w:sz w:val="24"/>
          <w:szCs w:val="24"/>
        </w:rPr>
        <w:t xml:space="preserve"> point to construct a full-size replica</w:t>
      </w:r>
      <w:r>
        <w:rPr>
          <w:rFonts w:eastAsia="Times New Roman"/>
          <w:sz w:val="24"/>
          <w:szCs w:val="24"/>
        </w:rPr>
        <w:t xml:space="preserve"> or to improve on the design itself</w:t>
      </w:r>
      <w:r>
        <w:rPr>
          <w:rFonts w:eastAsia="Times New Roman"/>
          <w:sz w:val="24"/>
          <w:szCs w:val="24"/>
        </w:rPr>
        <w:t xml:space="preserve">, I would like to construct something that would perform similarly on a </w:t>
      </w:r>
      <w:r w:rsidR="006C458B">
        <w:rPr>
          <w:rFonts w:eastAsia="Times New Roman"/>
          <w:sz w:val="24"/>
          <w:szCs w:val="24"/>
        </w:rPr>
        <w:t>scale, which</w:t>
      </w:r>
      <w:r>
        <w:rPr>
          <w:rFonts w:eastAsia="Times New Roman"/>
          <w:sz w:val="24"/>
          <w:szCs w:val="24"/>
        </w:rPr>
        <w:t xml:space="preserve"> is acceptable for demonstrating the concept</w:t>
      </w:r>
      <w:r>
        <w:rPr>
          <w:rFonts w:eastAsia="Times New Roman"/>
          <w:sz w:val="24"/>
          <w:szCs w:val="24"/>
        </w:rPr>
        <w:t xml:space="preserve"> to everyone’s satisfaction</w:t>
      </w:r>
      <w:r>
        <w:rPr>
          <w:rFonts w:eastAsia="Times New Roman"/>
          <w:sz w:val="24"/>
          <w:szCs w:val="24"/>
        </w:rPr>
        <w:t xml:space="preserve">. </w:t>
      </w:r>
      <w:r w:rsidR="00940448">
        <w:rPr>
          <w:rFonts w:eastAsia="Times New Roman"/>
          <w:sz w:val="24"/>
          <w:szCs w:val="24"/>
        </w:rPr>
        <w:t xml:space="preserve">In this </w:t>
      </w:r>
      <w:r>
        <w:rPr>
          <w:rFonts w:eastAsia="Times New Roman"/>
          <w:sz w:val="24"/>
          <w:szCs w:val="24"/>
        </w:rPr>
        <w:t>campaign</w:t>
      </w:r>
      <w:r w:rsidR="00940448">
        <w:rPr>
          <w:rFonts w:eastAsia="Times New Roman"/>
          <w:sz w:val="24"/>
          <w:szCs w:val="24"/>
        </w:rPr>
        <w:t>, it is desired to perform a comprehensive scientific investigation on the concept and implementation of Tesla’s World Wireless System exhibited by the construction at Wardenclyffe. This investigation—comprised of theory, numerical simulation, engineering, prototyping, and publications—extends into the realm of education where it will communicate to its backers in the form of a series of lectures and other updates via social media. Pointedly, I have discovered a new analytical technique is required to make this a success, one that I have already discussed publically, that needs great attention to make it coherent not only to the goal of the project, but in communicating it through the University system. Accordingly, this project will aid in supporting prospective graduate students throughout the world who have an interest to learn what will be done during the course of the project.</w:t>
      </w:r>
    </w:p>
    <w:p w:rsidR="005E14E9" w:rsidRDefault="005E14E9" w:rsidP="00442EDB">
      <w:pPr>
        <w:spacing w:after="100" w:afterAutospacing="1" w:line="240" w:lineRule="auto"/>
        <w:jc w:val="both"/>
        <w:rPr>
          <w:rFonts w:eastAsia="Times New Roman"/>
          <w:sz w:val="24"/>
          <w:szCs w:val="24"/>
        </w:rPr>
      </w:pPr>
      <w:r>
        <w:rPr>
          <w:rFonts w:eastAsia="Times New Roman"/>
          <w:sz w:val="24"/>
          <w:szCs w:val="24"/>
        </w:rPr>
        <w:t>The first part of the project will be investigation of the research question: What was Tesla doing at Wardenclyffe?</w:t>
      </w:r>
    </w:p>
    <w:p w:rsidR="005E14E9" w:rsidRDefault="005E14E9" w:rsidP="00442EDB">
      <w:pPr>
        <w:spacing w:after="100" w:afterAutospacing="1" w:line="240" w:lineRule="auto"/>
        <w:jc w:val="both"/>
        <w:rPr>
          <w:rFonts w:eastAsia="Times New Roman"/>
          <w:sz w:val="24"/>
          <w:szCs w:val="24"/>
        </w:rPr>
      </w:pPr>
      <w:r>
        <w:rPr>
          <w:rFonts w:eastAsia="Times New Roman"/>
          <w:sz w:val="24"/>
          <w:szCs w:val="24"/>
        </w:rPr>
        <w:t>The second part of the project will be mathematization of the research in the form of numerical analysis.</w:t>
      </w:r>
    </w:p>
    <w:p w:rsidR="005E14E9" w:rsidRDefault="005E14E9" w:rsidP="00442EDB">
      <w:pPr>
        <w:spacing w:after="100" w:afterAutospacing="1" w:line="240" w:lineRule="auto"/>
        <w:jc w:val="both"/>
        <w:rPr>
          <w:rFonts w:eastAsia="Times New Roman"/>
          <w:sz w:val="24"/>
          <w:szCs w:val="24"/>
        </w:rPr>
      </w:pPr>
      <w:r>
        <w:rPr>
          <w:rFonts w:eastAsia="Times New Roman"/>
          <w:sz w:val="24"/>
          <w:szCs w:val="24"/>
        </w:rPr>
        <w:t>The third part of the project will be the design of the tower, in terms of what was gleaned under research, and a set of incremental coils, circuits, and arrangements to exhibit what it is meant by “earth resonance”.</w:t>
      </w:r>
    </w:p>
    <w:p w:rsidR="005E14E9" w:rsidRDefault="005E14E9" w:rsidP="00442EDB">
      <w:pPr>
        <w:spacing w:after="100" w:afterAutospacing="1" w:line="240" w:lineRule="auto"/>
        <w:jc w:val="both"/>
        <w:rPr>
          <w:rFonts w:eastAsia="Times New Roman"/>
          <w:sz w:val="24"/>
          <w:szCs w:val="24"/>
        </w:rPr>
      </w:pPr>
      <w:r>
        <w:rPr>
          <w:rFonts w:eastAsia="Times New Roman"/>
          <w:sz w:val="24"/>
          <w:szCs w:val="24"/>
        </w:rPr>
        <w:lastRenderedPageBreak/>
        <w:t>The fourth part of the project will be improvements on the apparatus and more testing. It is expected an iteration to occur from this step to any of the other steps preceding it, increasing precision in the results.</w:t>
      </w:r>
    </w:p>
    <w:p w:rsidR="004155CD" w:rsidRDefault="005E14E9" w:rsidP="00442EDB">
      <w:pPr>
        <w:spacing w:after="100" w:afterAutospacing="1" w:line="240" w:lineRule="auto"/>
        <w:jc w:val="both"/>
        <w:rPr>
          <w:rFonts w:eastAsia="Times New Roman"/>
          <w:sz w:val="24"/>
          <w:szCs w:val="24"/>
        </w:rPr>
      </w:pPr>
      <w:r>
        <w:rPr>
          <w:rFonts w:eastAsia="Times New Roman"/>
          <w:sz w:val="24"/>
          <w:szCs w:val="24"/>
        </w:rPr>
        <w:t xml:space="preserve">The fifth part of the project will be implementation of a scaled test to serve as demonstration on a global platform what </w:t>
      </w:r>
      <w:r w:rsidR="006C458B">
        <w:rPr>
          <w:rFonts w:eastAsia="Times New Roman"/>
          <w:sz w:val="24"/>
          <w:szCs w:val="24"/>
        </w:rPr>
        <w:t>this project’s interpretation of</w:t>
      </w:r>
      <w:r>
        <w:rPr>
          <w:rFonts w:eastAsia="Times New Roman"/>
          <w:sz w:val="24"/>
          <w:szCs w:val="24"/>
        </w:rPr>
        <w:t xml:space="preserve"> Tesla’s World Wireless System. And here is where it might get a little strange. </w:t>
      </w:r>
      <w:r w:rsidR="0054346D">
        <w:rPr>
          <w:rFonts w:eastAsia="Times New Roman"/>
          <w:sz w:val="24"/>
          <w:szCs w:val="24"/>
        </w:rPr>
        <w:t xml:space="preserve">To be </w:t>
      </w:r>
      <w:r w:rsidR="006C458B">
        <w:rPr>
          <w:rFonts w:eastAsia="Times New Roman"/>
          <w:sz w:val="24"/>
          <w:szCs w:val="24"/>
        </w:rPr>
        <w:t>honest</w:t>
      </w:r>
      <w:r>
        <w:rPr>
          <w:rFonts w:eastAsia="Times New Roman"/>
          <w:sz w:val="24"/>
          <w:szCs w:val="24"/>
        </w:rPr>
        <w:t xml:space="preserve"> about the solution and to release fair results regarding this campaign</w:t>
      </w:r>
      <w:r w:rsidR="0054346D">
        <w:rPr>
          <w:rFonts w:eastAsia="Times New Roman"/>
          <w:sz w:val="24"/>
          <w:szCs w:val="24"/>
        </w:rPr>
        <w:t xml:space="preserve">, </w:t>
      </w:r>
      <w:r>
        <w:rPr>
          <w:rFonts w:eastAsia="Times New Roman"/>
          <w:sz w:val="24"/>
          <w:szCs w:val="24"/>
        </w:rPr>
        <w:t>a proper proof would be the requisite of two</w:t>
      </w:r>
      <w:r w:rsidR="0054346D">
        <w:rPr>
          <w:rFonts w:eastAsia="Times New Roman"/>
          <w:sz w:val="24"/>
          <w:szCs w:val="24"/>
        </w:rPr>
        <w:t xml:space="preserve"> towers each set </w:t>
      </w:r>
      <w:r>
        <w:rPr>
          <w:rFonts w:eastAsia="Times New Roman"/>
          <w:sz w:val="24"/>
          <w:szCs w:val="24"/>
        </w:rPr>
        <w:t>upon</w:t>
      </w:r>
      <w:r w:rsidR="0054346D">
        <w:rPr>
          <w:rFonts w:eastAsia="Times New Roman"/>
          <w:sz w:val="24"/>
          <w:szCs w:val="24"/>
        </w:rPr>
        <w:t xml:space="preserve"> the antipodes of the Earth. Keeping in Europe </w:t>
      </w:r>
      <w:r>
        <w:rPr>
          <w:rFonts w:eastAsia="Times New Roman"/>
          <w:sz w:val="24"/>
          <w:szCs w:val="24"/>
        </w:rPr>
        <w:t xml:space="preserve">as the </w:t>
      </w:r>
      <w:r w:rsidR="0054346D">
        <w:rPr>
          <w:rFonts w:eastAsia="Times New Roman"/>
          <w:sz w:val="24"/>
          <w:szCs w:val="24"/>
        </w:rPr>
        <w:t xml:space="preserve">research </w:t>
      </w:r>
      <w:r>
        <w:rPr>
          <w:rFonts w:eastAsia="Times New Roman"/>
          <w:sz w:val="24"/>
          <w:szCs w:val="24"/>
        </w:rPr>
        <w:t>station</w:t>
      </w:r>
      <w:r w:rsidR="0054346D">
        <w:rPr>
          <w:rFonts w:eastAsia="Times New Roman"/>
          <w:sz w:val="24"/>
          <w:szCs w:val="24"/>
        </w:rPr>
        <w:t xml:space="preserve">, </w:t>
      </w:r>
      <w:r>
        <w:rPr>
          <w:rFonts w:eastAsia="Times New Roman"/>
          <w:sz w:val="24"/>
          <w:szCs w:val="24"/>
        </w:rPr>
        <w:t xml:space="preserve">one in particular could </w:t>
      </w:r>
      <w:r w:rsidR="006C458B">
        <w:rPr>
          <w:rFonts w:eastAsia="Times New Roman"/>
          <w:sz w:val="24"/>
          <w:szCs w:val="24"/>
        </w:rPr>
        <w:t>be</w:t>
      </w:r>
      <w:r>
        <w:rPr>
          <w:rFonts w:eastAsia="Times New Roman"/>
          <w:sz w:val="24"/>
          <w:szCs w:val="24"/>
        </w:rPr>
        <w:t xml:space="preserve"> </w:t>
      </w:r>
      <w:r w:rsidR="0054346D">
        <w:rPr>
          <w:rFonts w:eastAsia="Times New Roman"/>
          <w:sz w:val="24"/>
          <w:szCs w:val="24"/>
        </w:rPr>
        <w:t>Cordoba, Spain and Hamilton, New Zealand</w:t>
      </w:r>
      <w:r>
        <w:rPr>
          <w:rFonts w:eastAsia="Times New Roman"/>
          <w:sz w:val="24"/>
          <w:szCs w:val="24"/>
        </w:rPr>
        <w:t>, among others within acceptable margin of error using GPS</w:t>
      </w:r>
      <w:r w:rsidR="0054346D">
        <w:rPr>
          <w:rFonts w:eastAsia="Times New Roman"/>
          <w:sz w:val="24"/>
          <w:szCs w:val="24"/>
        </w:rPr>
        <w:t xml:space="preserve">. </w:t>
      </w:r>
      <w:r>
        <w:rPr>
          <w:rFonts w:eastAsia="Times New Roman"/>
          <w:sz w:val="24"/>
          <w:szCs w:val="24"/>
        </w:rPr>
        <w:t xml:space="preserve">It is expected that the amount of work to accomplish and that it would be myself as the researcher and other students joining, that it will </w:t>
      </w:r>
      <w:r w:rsidR="003D4D3F">
        <w:rPr>
          <w:rFonts w:eastAsia="Times New Roman"/>
          <w:sz w:val="24"/>
          <w:szCs w:val="24"/>
        </w:rPr>
        <w:t>the length of an entire year, perhaps two; nevertheless, it would be better to fully answer the questions of Wardenclyffe during the project and not leave out details for further p</w:t>
      </w:r>
      <w:r w:rsidR="000B1E68">
        <w:rPr>
          <w:rFonts w:eastAsia="Times New Roman"/>
          <w:sz w:val="24"/>
          <w:szCs w:val="24"/>
        </w:rPr>
        <w:t>ossible research down the road.</w:t>
      </w:r>
    </w:p>
    <w:p w:rsidR="005E14E9" w:rsidRDefault="005E14E9" w:rsidP="00442EDB">
      <w:pPr>
        <w:spacing w:after="100" w:afterAutospacing="1" w:line="240" w:lineRule="auto"/>
        <w:jc w:val="both"/>
        <w:rPr>
          <w:rFonts w:eastAsia="Times New Roman"/>
          <w:sz w:val="24"/>
          <w:szCs w:val="24"/>
        </w:rPr>
      </w:pPr>
      <w:r>
        <w:rPr>
          <w:rFonts w:eastAsia="Times New Roman"/>
          <w:sz w:val="24"/>
          <w:szCs w:val="24"/>
        </w:rPr>
        <w:t>What honors me in particular is that the work will be in process on the fateful day of the Wardenclyffe tower’s demolition: 4 July 1917.</w:t>
      </w:r>
    </w:p>
    <w:p w:rsidR="00D305C0" w:rsidRPr="006658BE" w:rsidRDefault="005E14E9" w:rsidP="007E4A6C">
      <w:pPr>
        <w:spacing w:after="100" w:afterAutospacing="1" w:line="240" w:lineRule="auto"/>
        <w:jc w:val="both"/>
        <w:rPr>
          <w:rFonts w:eastAsia="Times New Roman"/>
          <w:sz w:val="24"/>
          <w:szCs w:val="24"/>
        </w:rPr>
      </w:pPr>
      <w:r>
        <w:rPr>
          <w:rFonts w:eastAsia="Times New Roman"/>
          <w:sz w:val="24"/>
          <w:szCs w:val="24"/>
        </w:rPr>
        <w:t>I</w:t>
      </w:r>
      <w:r w:rsidR="000B1E68">
        <w:rPr>
          <w:rFonts w:eastAsia="Times New Roman"/>
          <w:sz w:val="24"/>
          <w:szCs w:val="24"/>
        </w:rPr>
        <w:t xml:space="preserve"> expect to construct several prototypes during the course of the research</w:t>
      </w:r>
      <w:r>
        <w:rPr>
          <w:rFonts w:eastAsia="Times New Roman"/>
          <w:sz w:val="24"/>
          <w:szCs w:val="24"/>
        </w:rPr>
        <w:t xml:space="preserve">, so it would be exciting if some of the campaign’s backers could have their very own set. I would go as far to offer that I will custom-build a signature set that would function as detailed in this research and contain a set of instructions for </w:t>
      </w:r>
      <w:r w:rsidR="006C458B">
        <w:rPr>
          <w:rFonts w:eastAsia="Times New Roman"/>
          <w:sz w:val="24"/>
          <w:szCs w:val="24"/>
        </w:rPr>
        <w:t>nonprofessionals to experience it themselves</w:t>
      </w:r>
      <w:r>
        <w:rPr>
          <w:rFonts w:eastAsia="Times New Roman"/>
          <w:sz w:val="24"/>
          <w:szCs w:val="24"/>
        </w:rPr>
        <w:t xml:space="preserve">. Other than that, the </w:t>
      </w:r>
      <w:r w:rsidR="00D305C0">
        <w:rPr>
          <w:rFonts w:eastAsia="Times New Roman"/>
          <w:sz w:val="24"/>
          <w:szCs w:val="24"/>
        </w:rPr>
        <w:t xml:space="preserve">unique perks </w:t>
      </w:r>
      <w:r w:rsidR="007E4A6C">
        <w:rPr>
          <w:rFonts w:eastAsia="Times New Roman"/>
          <w:sz w:val="24"/>
          <w:szCs w:val="24"/>
        </w:rPr>
        <w:t xml:space="preserve">are designed to create a space for our contributors to keep pace with the research. This visibility and transparency is at the heart of </w:t>
      </w:r>
      <w:r>
        <w:rPr>
          <w:rFonts w:eastAsia="Times New Roman"/>
          <w:sz w:val="24"/>
          <w:szCs w:val="24"/>
        </w:rPr>
        <w:t>the</w:t>
      </w:r>
      <w:r w:rsidR="007E4A6C">
        <w:rPr>
          <w:rFonts w:eastAsia="Times New Roman"/>
          <w:sz w:val="24"/>
          <w:szCs w:val="24"/>
        </w:rPr>
        <w:t xml:space="preserve"> ambition to emphasize the educational aspect of the campaign. </w:t>
      </w:r>
      <w:r>
        <w:rPr>
          <w:rFonts w:eastAsia="Times New Roman"/>
          <w:sz w:val="24"/>
          <w:szCs w:val="24"/>
        </w:rPr>
        <w:t>I cannot stress this enough. It is fine for me to walk through it, but how can others carry on?</w:t>
      </w:r>
    </w:p>
    <w:p w:rsidR="00950000" w:rsidRPr="006658BE" w:rsidRDefault="005E14E9" w:rsidP="00D305C0">
      <w:pPr>
        <w:spacing w:after="100" w:afterAutospacing="1" w:line="240" w:lineRule="auto"/>
        <w:jc w:val="both"/>
        <w:rPr>
          <w:rFonts w:eastAsia="Times New Roman"/>
          <w:sz w:val="24"/>
          <w:szCs w:val="24"/>
        </w:rPr>
      </w:pPr>
      <w:r>
        <w:rPr>
          <w:rFonts w:eastAsia="Times New Roman"/>
          <w:sz w:val="24"/>
          <w:szCs w:val="24"/>
        </w:rPr>
        <w:t>In the unfortunate event that the funding goal is now met</w:t>
      </w:r>
      <w:r w:rsidR="00950000">
        <w:rPr>
          <w:rFonts w:eastAsia="Times New Roman"/>
          <w:sz w:val="24"/>
          <w:szCs w:val="24"/>
        </w:rPr>
        <w:t xml:space="preserve">, </w:t>
      </w:r>
      <w:r>
        <w:rPr>
          <w:rFonts w:eastAsia="Times New Roman"/>
          <w:sz w:val="24"/>
          <w:szCs w:val="24"/>
        </w:rPr>
        <w:t xml:space="preserve">I will </w:t>
      </w:r>
      <w:r w:rsidR="00950000">
        <w:rPr>
          <w:rFonts w:eastAsia="Times New Roman"/>
          <w:sz w:val="24"/>
          <w:szCs w:val="24"/>
        </w:rPr>
        <w:t>carry out the research and communicate it on social media sites such as Twitter, Facebook, Academia, and ResearchGate</w:t>
      </w:r>
      <w:r>
        <w:rPr>
          <w:rFonts w:eastAsia="Times New Roman"/>
          <w:sz w:val="24"/>
          <w:szCs w:val="24"/>
        </w:rPr>
        <w:t xml:space="preserve"> given the available scope and output</w:t>
      </w:r>
      <w:r w:rsidR="00950000">
        <w:rPr>
          <w:rFonts w:eastAsia="Times New Roman"/>
          <w:sz w:val="24"/>
          <w:szCs w:val="24"/>
        </w:rPr>
        <w:t xml:space="preserve">. While it may not be as ambitious as </w:t>
      </w:r>
      <w:r>
        <w:rPr>
          <w:rFonts w:eastAsia="Times New Roman"/>
          <w:sz w:val="24"/>
          <w:szCs w:val="24"/>
        </w:rPr>
        <w:t xml:space="preserve">the </w:t>
      </w:r>
      <w:r w:rsidR="006C458B">
        <w:rPr>
          <w:rFonts w:eastAsia="Times New Roman"/>
          <w:sz w:val="24"/>
          <w:szCs w:val="24"/>
        </w:rPr>
        <w:t>fully funded</w:t>
      </w:r>
      <w:r w:rsidR="00950000">
        <w:rPr>
          <w:rFonts w:eastAsia="Times New Roman"/>
          <w:sz w:val="24"/>
          <w:szCs w:val="24"/>
        </w:rPr>
        <w:t xml:space="preserve"> goal and potential</w:t>
      </w:r>
      <w:r>
        <w:rPr>
          <w:rFonts w:eastAsia="Times New Roman"/>
          <w:sz w:val="24"/>
          <w:szCs w:val="24"/>
        </w:rPr>
        <w:t xml:space="preserve"> (this being the most fun scenario)</w:t>
      </w:r>
      <w:r w:rsidR="00950000">
        <w:rPr>
          <w:rFonts w:eastAsia="Times New Roman"/>
          <w:sz w:val="24"/>
          <w:szCs w:val="24"/>
        </w:rPr>
        <w:t xml:space="preserve">, </w:t>
      </w:r>
      <w:r>
        <w:rPr>
          <w:rFonts w:eastAsia="Times New Roman"/>
          <w:sz w:val="24"/>
          <w:szCs w:val="24"/>
        </w:rPr>
        <w:t>the project will continue given the available budget yielded by the campaign’s generous contributors</w:t>
      </w:r>
      <w:r w:rsidR="00950000">
        <w:rPr>
          <w:rFonts w:eastAsia="Times New Roman"/>
          <w:sz w:val="24"/>
          <w:szCs w:val="24"/>
        </w:rPr>
        <w:t>.</w:t>
      </w:r>
    </w:p>
    <w:p w:rsidR="006658BE" w:rsidRPr="006658BE" w:rsidRDefault="006658BE" w:rsidP="006658BE">
      <w:pPr>
        <w:spacing w:after="100" w:afterAutospacing="1" w:line="240" w:lineRule="auto"/>
        <w:outlineLvl w:val="2"/>
        <w:rPr>
          <w:rFonts w:eastAsia="Times New Roman"/>
          <w:b/>
          <w:bCs/>
          <w:sz w:val="27"/>
          <w:szCs w:val="27"/>
        </w:rPr>
      </w:pPr>
      <w:r w:rsidRPr="006658BE">
        <w:rPr>
          <w:rFonts w:eastAsia="Times New Roman"/>
          <w:b/>
          <w:bCs/>
          <w:sz w:val="27"/>
          <w:szCs w:val="27"/>
        </w:rPr>
        <w:t>The Impact</w:t>
      </w:r>
    </w:p>
    <w:p w:rsidR="00901A83" w:rsidRDefault="00901A83" w:rsidP="00B22C53">
      <w:pPr>
        <w:spacing w:after="100" w:afterAutospacing="1" w:line="240" w:lineRule="auto"/>
        <w:jc w:val="both"/>
        <w:rPr>
          <w:rFonts w:eastAsia="Times New Roman"/>
          <w:sz w:val="24"/>
          <w:szCs w:val="24"/>
        </w:rPr>
      </w:pPr>
      <w:r>
        <w:rPr>
          <w:rFonts w:eastAsia="Times New Roman"/>
          <w:sz w:val="24"/>
          <w:szCs w:val="24"/>
        </w:rPr>
        <w:t xml:space="preserve">Your contribution will mark an important </w:t>
      </w:r>
      <w:r w:rsidR="00B22C53">
        <w:rPr>
          <w:rFonts w:eastAsia="Times New Roman"/>
          <w:sz w:val="24"/>
          <w:szCs w:val="24"/>
        </w:rPr>
        <w:t xml:space="preserve">milestone not only in science </w:t>
      </w:r>
      <w:r w:rsidR="006C458B">
        <w:rPr>
          <w:rFonts w:eastAsia="Times New Roman"/>
          <w:sz w:val="24"/>
          <w:szCs w:val="24"/>
        </w:rPr>
        <w:t>but also</w:t>
      </w:r>
      <w:r w:rsidR="00B22C53">
        <w:rPr>
          <w:rFonts w:eastAsia="Times New Roman"/>
          <w:sz w:val="24"/>
          <w:szCs w:val="24"/>
        </w:rPr>
        <w:t xml:space="preserve"> in scientific discourse. It is known that the educational system has suffered due to budget cuts and lack of interest in STEM in a very general way, so that University is forbiddingly expensive and out of reach of the most passionate students. </w:t>
      </w:r>
      <w:r w:rsidR="00033ECD">
        <w:rPr>
          <w:rFonts w:eastAsia="Times New Roman"/>
          <w:sz w:val="24"/>
          <w:szCs w:val="24"/>
        </w:rPr>
        <w:t xml:space="preserve">This campaign is also experimenting with the idea that a scientific endeavor—such as an archaeology of Wardenclyffe—can be independent of its orthodoxy and dogma. </w:t>
      </w:r>
      <w:r w:rsidR="00D71144">
        <w:rPr>
          <w:rFonts w:eastAsia="Times New Roman"/>
          <w:sz w:val="24"/>
          <w:szCs w:val="24"/>
        </w:rPr>
        <w:t xml:space="preserve">In a fast-changing global space, there are </w:t>
      </w:r>
      <w:r w:rsidR="006C458B">
        <w:rPr>
          <w:rFonts w:eastAsia="Times New Roman"/>
          <w:sz w:val="24"/>
          <w:szCs w:val="24"/>
        </w:rPr>
        <w:t>many</w:t>
      </w:r>
      <w:r w:rsidR="00D71144">
        <w:rPr>
          <w:rFonts w:eastAsia="Times New Roman"/>
          <w:sz w:val="24"/>
          <w:szCs w:val="24"/>
        </w:rPr>
        <w:t xml:space="preserve"> useful ideas no one knows because of the suppression of certain points of view. I would like to contribute to change this, to change the face of scientific inquiry. And you can help with this.</w:t>
      </w:r>
    </w:p>
    <w:p w:rsidR="00D71144" w:rsidRPr="006658BE" w:rsidRDefault="00D71144" w:rsidP="00B22C53">
      <w:pPr>
        <w:spacing w:after="100" w:afterAutospacing="1" w:line="240" w:lineRule="auto"/>
        <w:jc w:val="both"/>
        <w:rPr>
          <w:rFonts w:eastAsia="Times New Roman"/>
          <w:sz w:val="24"/>
          <w:szCs w:val="24"/>
        </w:rPr>
      </w:pPr>
      <w:r>
        <w:rPr>
          <w:rFonts w:eastAsia="Times New Roman"/>
          <w:sz w:val="24"/>
          <w:szCs w:val="24"/>
        </w:rPr>
        <w:t xml:space="preserve">So many people have talked about Tesla to me and in books and across the Internet over the years, but what can we learn to take us forward, to separate the myth from the man and give us </w:t>
      </w:r>
      <w:r>
        <w:rPr>
          <w:rFonts w:eastAsia="Times New Roman"/>
          <w:sz w:val="24"/>
          <w:szCs w:val="24"/>
        </w:rPr>
        <w:lastRenderedPageBreak/>
        <w:t>reproducible results so that we can determine, “yes, the tower would have worked but not exactly in the way it was envisioned for the reasons…” or “no, the tower would never have worked at all.” I am betting it is somewhere in between and with your support, we all will know.</w:t>
      </w:r>
    </w:p>
    <w:p w:rsidR="006658BE" w:rsidRPr="006658BE" w:rsidRDefault="006658BE" w:rsidP="006658BE">
      <w:pPr>
        <w:spacing w:after="100" w:afterAutospacing="1" w:line="240" w:lineRule="auto"/>
        <w:outlineLvl w:val="2"/>
        <w:rPr>
          <w:rFonts w:eastAsia="Times New Roman"/>
          <w:b/>
          <w:bCs/>
          <w:sz w:val="27"/>
          <w:szCs w:val="27"/>
        </w:rPr>
      </w:pPr>
      <w:r w:rsidRPr="006658BE">
        <w:rPr>
          <w:rFonts w:eastAsia="Times New Roman"/>
          <w:b/>
          <w:bCs/>
          <w:sz w:val="27"/>
          <w:szCs w:val="27"/>
        </w:rPr>
        <w:t>Risks &amp; Challenges</w:t>
      </w:r>
    </w:p>
    <w:p w:rsidR="00C42B49" w:rsidRDefault="00C42B49" w:rsidP="00C42B49">
      <w:pPr>
        <w:spacing w:after="100" w:afterAutospacing="1" w:line="240" w:lineRule="auto"/>
        <w:jc w:val="both"/>
        <w:rPr>
          <w:rFonts w:eastAsia="Times New Roman"/>
          <w:sz w:val="24"/>
          <w:szCs w:val="24"/>
        </w:rPr>
      </w:pPr>
      <w:r>
        <w:rPr>
          <w:rFonts w:eastAsia="Times New Roman"/>
          <w:sz w:val="24"/>
          <w:szCs w:val="24"/>
        </w:rPr>
        <w:t>Of course, all this pleasantry notwithstanding, there will be numerous challenges and risks to the project and the course of its investigation. I would like to be as transparent as possible discussing honestly what is good and what needs to be overcome. Which is why the campaign has a monthly group chat with me, the scientist, where contributors can receive updates regarding the project and have t</w:t>
      </w:r>
      <w:r w:rsidR="003636BF">
        <w:rPr>
          <w:rFonts w:eastAsia="Times New Roman"/>
          <w:sz w:val="24"/>
          <w:szCs w:val="24"/>
        </w:rPr>
        <w:t>he opportunity to ask questions within reasonable limits</w:t>
      </w:r>
      <w:r w:rsidR="00F96F70">
        <w:rPr>
          <w:rFonts w:eastAsia="Times New Roman"/>
          <w:sz w:val="24"/>
          <w:szCs w:val="24"/>
        </w:rPr>
        <w:t xml:space="preserve"> of time given for the session.</w:t>
      </w:r>
    </w:p>
    <w:p w:rsidR="00F96F70" w:rsidRPr="006658BE" w:rsidRDefault="00F96F70" w:rsidP="00C42B49">
      <w:pPr>
        <w:spacing w:after="100" w:afterAutospacing="1" w:line="240" w:lineRule="auto"/>
        <w:jc w:val="both"/>
        <w:rPr>
          <w:rFonts w:eastAsia="Times New Roman"/>
          <w:sz w:val="24"/>
          <w:szCs w:val="24"/>
        </w:rPr>
      </w:pPr>
      <w:r>
        <w:rPr>
          <w:rFonts w:eastAsia="Times New Roman"/>
          <w:sz w:val="24"/>
          <w:szCs w:val="24"/>
        </w:rPr>
        <w:t xml:space="preserve">We will try </w:t>
      </w:r>
      <w:r w:rsidR="006C458B">
        <w:rPr>
          <w:rFonts w:eastAsia="Times New Roman"/>
          <w:sz w:val="24"/>
          <w:szCs w:val="24"/>
        </w:rPr>
        <w:t>problem solving</w:t>
      </w:r>
      <w:r>
        <w:rPr>
          <w:rFonts w:eastAsia="Times New Roman"/>
          <w:sz w:val="24"/>
          <w:szCs w:val="24"/>
        </w:rPr>
        <w:t xml:space="preserve"> as a group when there are difficulties and will give credit to those who propose ideas that help in solutions. With enough support, those who contribute strongly will have their name included on the peer-reviewed publications. This project will be fraught with challenges and near-impossibilities, but </w:t>
      </w:r>
      <w:r w:rsidR="006C458B">
        <w:rPr>
          <w:rFonts w:eastAsia="Times New Roman"/>
          <w:sz w:val="24"/>
          <w:szCs w:val="24"/>
        </w:rPr>
        <w:t>that is</w:t>
      </w:r>
      <w:r>
        <w:rPr>
          <w:rFonts w:eastAsia="Times New Roman"/>
          <w:sz w:val="24"/>
          <w:szCs w:val="24"/>
        </w:rPr>
        <w:t xml:space="preserve"> what makes it so interesting!</w:t>
      </w:r>
    </w:p>
    <w:p w:rsidR="006658BE" w:rsidRPr="006658BE" w:rsidRDefault="006658BE" w:rsidP="006658BE">
      <w:pPr>
        <w:spacing w:after="100" w:afterAutospacing="1" w:line="240" w:lineRule="auto"/>
        <w:outlineLvl w:val="2"/>
        <w:rPr>
          <w:rFonts w:eastAsia="Times New Roman"/>
          <w:b/>
          <w:bCs/>
          <w:sz w:val="27"/>
          <w:szCs w:val="27"/>
        </w:rPr>
      </w:pPr>
      <w:r w:rsidRPr="006658BE">
        <w:rPr>
          <w:rFonts w:eastAsia="Times New Roman"/>
          <w:b/>
          <w:bCs/>
          <w:sz w:val="27"/>
          <w:szCs w:val="27"/>
        </w:rPr>
        <w:t>Other Ways You Can Help</w:t>
      </w:r>
    </w:p>
    <w:p w:rsidR="00435627" w:rsidRDefault="00F96F70" w:rsidP="00435627">
      <w:pPr>
        <w:spacing w:after="100" w:afterAutospacing="1" w:line="240" w:lineRule="auto"/>
        <w:jc w:val="both"/>
        <w:rPr>
          <w:rFonts w:eastAsia="Times New Roman"/>
          <w:sz w:val="24"/>
          <w:szCs w:val="24"/>
        </w:rPr>
      </w:pPr>
      <w:r>
        <w:rPr>
          <w:rFonts w:eastAsia="Times New Roman"/>
          <w:sz w:val="24"/>
          <w:szCs w:val="24"/>
        </w:rPr>
        <w:t xml:space="preserve">And, hey, don’t feel bad if you </w:t>
      </w:r>
      <w:r w:rsidR="006C458B">
        <w:rPr>
          <w:rFonts w:eastAsia="Times New Roman"/>
          <w:sz w:val="24"/>
          <w:szCs w:val="24"/>
        </w:rPr>
        <w:t>cannot</w:t>
      </w:r>
      <w:r>
        <w:rPr>
          <w:rFonts w:eastAsia="Times New Roman"/>
          <w:sz w:val="24"/>
          <w:szCs w:val="24"/>
        </w:rPr>
        <w:t xml:space="preserve"> contribute. You can still follow along </w:t>
      </w:r>
      <w:r w:rsidR="00435627">
        <w:rPr>
          <w:rFonts w:eastAsia="Times New Roman"/>
          <w:sz w:val="24"/>
          <w:szCs w:val="24"/>
        </w:rPr>
        <w:t>on my twitter feed, the dedicated Facebook page, YouTube, give us likes and positive comments. You can also tell your friends, help get the word out and make some noise if you believe in Tesla and what we, as a collective group would like to accomplish.</w:t>
      </w:r>
    </w:p>
    <w:p w:rsidR="006658BE" w:rsidRPr="006658BE" w:rsidRDefault="00435627" w:rsidP="00435627">
      <w:pPr>
        <w:spacing w:after="100" w:afterAutospacing="1" w:line="240" w:lineRule="auto"/>
        <w:jc w:val="both"/>
        <w:rPr>
          <w:rFonts w:eastAsia="Times New Roman"/>
          <w:sz w:val="24"/>
          <w:szCs w:val="24"/>
        </w:rPr>
      </w:pPr>
      <w:r>
        <w:rPr>
          <w:rFonts w:eastAsia="Times New Roman"/>
          <w:sz w:val="24"/>
          <w:szCs w:val="24"/>
        </w:rPr>
        <w:t xml:space="preserve">One last thing: Don’t forget to use the </w:t>
      </w:r>
      <w:r w:rsidR="006658BE" w:rsidRPr="006658BE">
        <w:rPr>
          <w:rFonts w:eastAsia="Times New Roman"/>
          <w:sz w:val="24"/>
          <w:szCs w:val="24"/>
        </w:rPr>
        <w:t>Indiegogo share tools!</w:t>
      </w:r>
    </w:p>
    <w:p w:rsidR="00ED2DAF" w:rsidRDefault="00435627" w:rsidP="006658BE">
      <w:pPr>
        <w:spacing w:after="100" w:afterAutospacing="1" w:line="240" w:lineRule="auto"/>
        <w:rPr>
          <w:rFonts w:eastAsia="Times New Roman"/>
          <w:sz w:val="24"/>
          <w:szCs w:val="24"/>
        </w:rPr>
      </w:pPr>
      <w:r>
        <w:rPr>
          <w:rFonts w:eastAsia="Times New Roman"/>
          <w:sz w:val="24"/>
          <w:szCs w:val="24"/>
        </w:rPr>
        <w:t>All the best and thank you for your generous support,</w:t>
      </w:r>
    </w:p>
    <w:p w:rsidR="00435627" w:rsidRPr="006658BE" w:rsidRDefault="00435627" w:rsidP="006658BE">
      <w:pPr>
        <w:spacing w:after="100" w:afterAutospacing="1" w:line="240" w:lineRule="auto"/>
        <w:rPr>
          <w:rFonts w:eastAsia="Times New Roman"/>
          <w:sz w:val="24"/>
          <w:szCs w:val="24"/>
        </w:rPr>
      </w:pPr>
      <w:r>
        <w:rPr>
          <w:rFonts w:eastAsia="Times New Roman"/>
          <w:sz w:val="24"/>
          <w:szCs w:val="24"/>
        </w:rPr>
        <w:t>Christopher A. Tucker, Ph.D.</w:t>
      </w:r>
    </w:p>
    <w:sectPr w:rsidR="00435627" w:rsidRPr="0066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23A48"/>
    <w:multiLevelType w:val="multilevel"/>
    <w:tmpl w:val="41F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B1B5F"/>
    <w:multiLevelType w:val="multilevel"/>
    <w:tmpl w:val="8D1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055F4"/>
    <w:multiLevelType w:val="multilevel"/>
    <w:tmpl w:val="577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B1754"/>
    <w:multiLevelType w:val="multilevel"/>
    <w:tmpl w:val="342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F269D"/>
    <w:multiLevelType w:val="multilevel"/>
    <w:tmpl w:val="1CC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40"/>
    <w:rsid w:val="00033ECD"/>
    <w:rsid w:val="0004734B"/>
    <w:rsid w:val="000B1E68"/>
    <w:rsid w:val="000E2793"/>
    <w:rsid w:val="00101A30"/>
    <w:rsid w:val="00124AD2"/>
    <w:rsid w:val="0017759A"/>
    <w:rsid w:val="001A02B9"/>
    <w:rsid w:val="001B3807"/>
    <w:rsid w:val="001F7851"/>
    <w:rsid w:val="00254512"/>
    <w:rsid w:val="00271512"/>
    <w:rsid w:val="002F3235"/>
    <w:rsid w:val="00341433"/>
    <w:rsid w:val="00344DB5"/>
    <w:rsid w:val="003636BF"/>
    <w:rsid w:val="003800CC"/>
    <w:rsid w:val="0038043A"/>
    <w:rsid w:val="003A7BBB"/>
    <w:rsid w:val="003B0BEF"/>
    <w:rsid w:val="003B4FB8"/>
    <w:rsid w:val="003C6F5D"/>
    <w:rsid w:val="003D2327"/>
    <w:rsid w:val="003D4D3F"/>
    <w:rsid w:val="003D7FF8"/>
    <w:rsid w:val="003E1562"/>
    <w:rsid w:val="003F5BFA"/>
    <w:rsid w:val="004155CD"/>
    <w:rsid w:val="0042306F"/>
    <w:rsid w:val="00435627"/>
    <w:rsid w:val="00442EDB"/>
    <w:rsid w:val="004662FC"/>
    <w:rsid w:val="004921A5"/>
    <w:rsid w:val="004941AF"/>
    <w:rsid w:val="00524CED"/>
    <w:rsid w:val="0054346D"/>
    <w:rsid w:val="005777DD"/>
    <w:rsid w:val="005C3938"/>
    <w:rsid w:val="005E14E9"/>
    <w:rsid w:val="006131D9"/>
    <w:rsid w:val="006658BE"/>
    <w:rsid w:val="00693CEA"/>
    <w:rsid w:val="006C29AF"/>
    <w:rsid w:val="006C458B"/>
    <w:rsid w:val="007149D4"/>
    <w:rsid w:val="007728F0"/>
    <w:rsid w:val="00786CD4"/>
    <w:rsid w:val="007915F2"/>
    <w:rsid w:val="007D7297"/>
    <w:rsid w:val="007E347F"/>
    <w:rsid w:val="007E4A6C"/>
    <w:rsid w:val="008559DE"/>
    <w:rsid w:val="008909B5"/>
    <w:rsid w:val="00901A83"/>
    <w:rsid w:val="00937D6D"/>
    <w:rsid w:val="00940448"/>
    <w:rsid w:val="00950000"/>
    <w:rsid w:val="00990162"/>
    <w:rsid w:val="009A0831"/>
    <w:rsid w:val="009B2FEC"/>
    <w:rsid w:val="009D0079"/>
    <w:rsid w:val="009E60A2"/>
    <w:rsid w:val="009E6394"/>
    <w:rsid w:val="00A46F43"/>
    <w:rsid w:val="00A903E2"/>
    <w:rsid w:val="00AB6C84"/>
    <w:rsid w:val="00AF6B51"/>
    <w:rsid w:val="00B07040"/>
    <w:rsid w:val="00B22C53"/>
    <w:rsid w:val="00B30BDB"/>
    <w:rsid w:val="00B417A5"/>
    <w:rsid w:val="00B8348A"/>
    <w:rsid w:val="00BE5399"/>
    <w:rsid w:val="00BF4ABA"/>
    <w:rsid w:val="00C10B6D"/>
    <w:rsid w:val="00C369FD"/>
    <w:rsid w:val="00C42B49"/>
    <w:rsid w:val="00CB4CE2"/>
    <w:rsid w:val="00CB7C14"/>
    <w:rsid w:val="00D305C0"/>
    <w:rsid w:val="00D4771B"/>
    <w:rsid w:val="00D67A05"/>
    <w:rsid w:val="00D71144"/>
    <w:rsid w:val="00D841A3"/>
    <w:rsid w:val="00DB26AE"/>
    <w:rsid w:val="00DD0880"/>
    <w:rsid w:val="00E55781"/>
    <w:rsid w:val="00EC6976"/>
    <w:rsid w:val="00ED2DAF"/>
    <w:rsid w:val="00F808C3"/>
    <w:rsid w:val="00F9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3">
    <w:name w:val="heading 3"/>
    <w:basedOn w:val="Normal"/>
    <w:link w:val="Heading3Char"/>
    <w:uiPriority w:val="9"/>
    <w:qFormat/>
    <w:rsid w:val="006658BE"/>
    <w:pPr>
      <w:spacing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8BE"/>
    <w:rPr>
      <w:rFonts w:eastAsia="Times New Roman"/>
      <w:b/>
      <w:bCs/>
      <w:sz w:val="27"/>
      <w:szCs w:val="27"/>
    </w:rPr>
  </w:style>
  <w:style w:type="paragraph" w:styleId="NormalWeb">
    <w:name w:val="Normal (Web)"/>
    <w:basedOn w:val="Normal"/>
    <w:uiPriority w:val="99"/>
    <w:semiHidden/>
    <w:unhideWhenUsed/>
    <w:rsid w:val="006658BE"/>
    <w:pPr>
      <w:spacing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3">
    <w:name w:val="heading 3"/>
    <w:basedOn w:val="Normal"/>
    <w:link w:val="Heading3Char"/>
    <w:uiPriority w:val="9"/>
    <w:qFormat/>
    <w:rsid w:val="006658BE"/>
    <w:pPr>
      <w:spacing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8BE"/>
    <w:rPr>
      <w:rFonts w:eastAsia="Times New Roman"/>
      <w:b/>
      <w:bCs/>
      <w:sz w:val="27"/>
      <w:szCs w:val="27"/>
    </w:rPr>
  </w:style>
  <w:style w:type="paragraph" w:styleId="NormalWeb">
    <w:name w:val="Normal (Web)"/>
    <w:basedOn w:val="Normal"/>
    <w:uiPriority w:val="99"/>
    <w:semiHidden/>
    <w:unhideWhenUsed/>
    <w:rsid w:val="006658BE"/>
    <w:pPr>
      <w:spacing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007">
      <w:bodyDiv w:val="1"/>
      <w:marLeft w:val="0"/>
      <w:marRight w:val="0"/>
      <w:marTop w:val="0"/>
      <w:marBottom w:val="0"/>
      <w:divBdr>
        <w:top w:val="none" w:sz="0" w:space="0" w:color="auto"/>
        <w:left w:val="none" w:sz="0" w:space="0" w:color="auto"/>
        <w:bottom w:val="none" w:sz="0" w:space="0" w:color="auto"/>
        <w:right w:val="none" w:sz="0" w:space="0" w:color="auto"/>
      </w:divBdr>
      <w:divsChild>
        <w:div w:id="903296872">
          <w:marLeft w:val="0"/>
          <w:marRight w:val="0"/>
          <w:marTop w:val="0"/>
          <w:marBottom w:val="0"/>
          <w:divBdr>
            <w:top w:val="none" w:sz="0" w:space="0" w:color="auto"/>
            <w:left w:val="none" w:sz="0" w:space="0" w:color="auto"/>
            <w:bottom w:val="none" w:sz="0" w:space="0" w:color="auto"/>
            <w:right w:val="none" w:sz="0" w:space="0" w:color="auto"/>
          </w:divBdr>
        </w:div>
        <w:div w:id="1519152145">
          <w:marLeft w:val="0"/>
          <w:marRight w:val="0"/>
          <w:marTop w:val="0"/>
          <w:marBottom w:val="0"/>
          <w:divBdr>
            <w:top w:val="none" w:sz="0" w:space="0" w:color="auto"/>
            <w:left w:val="none" w:sz="0" w:space="0" w:color="auto"/>
            <w:bottom w:val="none" w:sz="0" w:space="0" w:color="auto"/>
            <w:right w:val="none" w:sz="0" w:space="0" w:color="auto"/>
          </w:divBdr>
        </w:div>
        <w:div w:id="1342585464">
          <w:marLeft w:val="0"/>
          <w:marRight w:val="0"/>
          <w:marTop w:val="0"/>
          <w:marBottom w:val="0"/>
          <w:divBdr>
            <w:top w:val="none" w:sz="0" w:space="0" w:color="auto"/>
            <w:left w:val="none" w:sz="0" w:space="0" w:color="auto"/>
            <w:bottom w:val="none" w:sz="0" w:space="0" w:color="auto"/>
            <w:right w:val="none" w:sz="0" w:space="0" w:color="auto"/>
          </w:divBdr>
        </w:div>
        <w:div w:id="2051108012">
          <w:marLeft w:val="0"/>
          <w:marRight w:val="0"/>
          <w:marTop w:val="0"/>
          <w:marBottom w:val="0"/>
          <w:divBdr>
            <w:top w:val="none" w:sz="0" w:space="0" w:color="auto"/>
            <w:left w:val="none" w:sz="0" w:space="0" w:color="auto"/>
            <w:bottom w:val="none" w:sz="0" w:space="0" w:color="auto"/>
            <w:right w:val="none" w:sz="0" w:space="0" w:color="auto"/>
          </w:divBdr>
        </w:div>
        <w:div w:id="197606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malfactor</dc:creator>
  <cp:keywords/>
  <dc:description/>
  <cp:lastModifiedBy>malfactor</cp:lastModifiedBy>
  <cp:revision>77</cp:revision>
  <dcterms:created xsi:type="dcterms:W3CDTF">2016-10-08T08:39:00Z</dcterms:created>
  <dcterms:modified xsi:type="dcterms:W3CDTF">2017-01-31T19:20:00Z</dcterms:modified>
</cp:coreProperties>
</file>