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bookmarkStart w:id="0" w:name="_GoBack"/>
      <w:bookmarkEnd w:id="0"/>
      <w:r>
        <w:rPr/>
        <w:t>When auditors reviewed the screening and monitoring conducted in Missouri, the following information was noted:</w:t>
      </w:r>
    </w:p>
    <w:p>
      <w:pPr>
        <w:pStyle w:val="ListParagraph"/>
        <w:numPr>
          <w:ilvl w:val="0"/>
          <w:numId w:val="1"/>
        </w:numPr>
        <w:rPr/>
      </w:pPr>
      <w:r>
        <w:rPr/>
        <w:t>Auditor randomly selected providers to see the records of the screening and monitoring completed.  The date of each event, the score, and the agencies decision needed to be in the record.</w:t>
      </w:r>
    </w:p>
    <w:p>
      <w:pPr>
        <w:pStyle w:val="ListParagraph"/>
        <w:numPr>
          <w:ilvl w:val="0"/>
          <w:numId w:val="1"/>
        </w:numPr>
        <w:rPr/>
      </w:pPr>
      <w:r>
        <w:rPr/>
        <w:t>The auditor wanted to download into Excel all the monitoring result scores from one month’s monitoring run.  That is over 70,000 records.</w:t>
      </w:r>
    </w:p>
    <w:p>
      <w:pPr>
        <w:pStyle w:val="ListParagraph"/>
        <w:numPr>
          <w:ilvl w:val="0"/>
          <w:numId w:val="1"/>
        </w:numPr>
        <w:rPr/>
      </w:pPr>
      <w:r>
        <w:rPr/>
        <w:t>The auditor wanted to compare monitoring statistics from one month to the next.  How many providers have a license expiration that did not get worked by the clerk yet?  How many providers had a sanction?</w:t>
      </w:r>
    </w:p>
    <w:p>
      <w:pPr>
        <w:pStyle w:val="ListParagraph"/>
        <w:numPr>
          <w:ilvl w:val="0"/>
          <w:numId w:val="1"/>
        </w:numPr>
        <w:spacing w:before="0" w:after="200"/>
        <w:contextualSpacing/>
        <w:rPr/>
      </w:pPr>
      <w:r>
        <w:rPr/>
        <w:t>If the data did not change on a provider from the previous month, a result record does not go to the clerk for review.  However, a record is stored for audit purposes.  The auditor needed to understand the clerk’s review process.</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AR PL SungtiL GB"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b34c76"/>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LibreOffice/5.2.7.2$Linux_X86_64 LibreOffice_project/20m0$Build-2</Application>
  <Pages>1</Pages>
  <Words>148</Words>
  <Characters>730</Characters>
  <CharactersWithSpaces>875</CharactersWithSpaces>
  <Paragraphs>5</Paragraphs>
  <Company>State of Missouri</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2017-06-26T17:30:00Z</dcterms:created>
  <dc:creator>Roseanne Boessen</dc:creator>
  <dc:description/>
  <dc:language>en-US</dc:language>
  <cp:lastModifiedBy>JAMES GORMAN</cp:lastModifiedBy>
  <cp:lastPrinted>2017-06-22T20:24:00Z</cp:lastPrinted>
  <dcterms:modified xsi:type="dcterms:W3CDTF">2017-06-26T17:30:00Z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State of Missouri</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_AdHocReviewCycleID">
    <vt:i4>114001161</vt:i4>
  </property>
  <property fmtid="{D5CDD505-2E9C-101B-9397-08002B2CF9AE}" pid="10" name="_AuthorEmail">
    <vt:lpwstr>James.Gorman@cms.hhs.gov</vt:lpwstr>
  </property>
  <property fmtid="{D5CDD505-2E9C-101B-9397-08002B2CF9AE}" pid="11" name="_AuthorEmailDisplayName">
    <vt:lpwstr>Gorman, James L. (CMS/CMCS)</vt:lpwstr>
  </property>
  <property fmtid="{D5CDD505-2E9C-101B-9397-08002B2CF9AE}" pid="12" name="_EmailSubject">
    <vt:lpwstr>Missouri Provider File info</vt:lpwstr>
  </property>
  <property fmtid="{D5CDD505-2E9C-101B-9397-08002B2CF9AE}" pid="13" name="_NewReviewCycle">
    <vt:lpwstr/>
  </property>
</Properties>
</file>