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A536" w14:textId="77777777" w:rsidR="00EF3843" w:rsidRPr="00EF3843" w:rsidRDefault="00EF3843" w:rsidP="00EF3843">
      <w:proofErr w:type="spellStart"/>
      <w:r w:rsidRPr="00EF3843">
        <w:rPr>
          <w:b/>
          <w:bCs/>
        </w:rPr>
        <w:t>LifeBudget</w:t>
      </w:r>
      <w:proofErr w:type="spellEnd"/>
      <w:r w:rsidRPr="00EF3843">
        <w:rPr>
          <w:b/>
          <w:bCs/>
        </w:rPr>
        <w:t xml:space="preserve"> Micro — Technical Portfolio</w:t>
      </w:r>
      <w:r w:rsidRPr="00EF3843">
        <w:br/>
      </w:r>
      <w:r w:rsidRPr="00EF3843">
        <w:rPr>
          <w:i/>
          <w:iCs/>
        </w:rPr>
        <w:t>Short-term Financial Clarity through Scenario Reasoning</w:t>
      </w:r>
    </w:p>
    <w:p w14:paraId="1695ED2C" w14:textId="77777777" w:rsidR="00EF3843" w:rsidRPr="00EF3843" w:rsidRDefault="00EF3843" w:rsidP="00EF3843">
      <w:r w:rsidRPr="00EF3843">
        <w:t>Francisco Javier Miranda González</w:t>
      </w:r>
      <w:r w:rsidRPr="00EF3843">
        <w:br/>
        <w:t>BSc Computing – Final Year Project / Project Build</w:t>
      </w:r>
      <w:r w:rsidRPr="00EF3843">
        <w:br/>
        <w:t>Goldsmiths, University of London</w:t>
      </w:r>
      <w:r w:rsidRPr="00EF3843">
        <w:br/>
        <w:t>January 2026</w:t>
      </w:r>
    </w:p>
    <w:p w14:paraId="193F7B66" w14:textId="77777777" w:rsidR="00E87BC8" w:rsidRDefault="00E87BC8"/>
    <w:p w14:paraId="0BCE0A40" w14:textId="77777777" w:rsidR="00EF3843" w:rsidRPr="00EF3843" w:rsidRDefault="00EF3843" w:rsidP="00EF3843">
      <w:pPr>
        <w:rPr>
          <w:b/>
          <w:bCs/>
        </w:rPr>
      </w:pPr>
      <w:r w:rsidRPr="00EF3843">
        <w:rPr>
          <w:b/>
          <w:bCs/>
        </w:rPr>
        <w:t>1. Overview</w:t>
      </w:r>
    </w:p>
    <w:p w14:paraId="7A6BEA53" w14:textId="77777777" w:rsidR="00EF3843" w:rsidRPr="00EF3843" w:rsidRDefault="00EF3843" w:rsidP="00EF3843">
      <w:proofErr w:type="spellStart"/>
      <w:r w:rsidRPr="00EF3843">
        <w:t>LifeBudget</w:t>
      </w:r>
      <w:proofErr w:type="spellEnd"/>
      <w:r w:rsidRPr="00EF3843">
        <w:t xml:space="preserve"> Micro is a lightweight decision-support system designed to help early-stage financial planners gain short-term financial clarity through scenario-based reasoning. Unlike traditional budgeting tools that focus primarily on retrospective analysis and expense tracking, </w:t>
      </w:r>
      <w:proofErr w:type="spellStart"/>
      <w:r w:rsidRPr="00EF3843">
        <w:t>LifeBudget</w:t>
      </w:r>
      <w:proofErr w:type="spellEnd"/>
      <w:r w:rsidRPr="00EF3843">
        <w:t xml:space="preserve"> Micro emphasises forward-looking exploration of everyday financial decisions and their potential impact over time.</w:t>
      </w:r>
    </w:p>
    <w:p w14:paraId="19097162" w14:textId="77777777" w:rsidR="00EF3843" w:rsidRPr="00EF3843" w:rsidRDefault="00EF3843" w:rsidP="00EF3843">
      <w:r w:rsidRPr="00EF3843">
        <w:t>The system allows users to establish a baseline financial trajectory based on monthly income and expenses, simulate behavioural changes using stochastic modelling, and compare alternative scenarios under uncertainty. By combining deterministic baseline projection (</w:t>
      </w:r>
      <w:proofErr w:type="spellStart"/>
      <w:r w:rsidRPr="00EF3843">
        <w:t>BudgetMind</w:t>
      </w:r>
      <w:proofErr w:type="spellEnd"/>
      <w:r w:rsidRPr="00EF3843">
        <w:t xml:space="preserve">), Monte Carlo–style simulation (Compounder+), and a rule-based explainability layer, </w:t>
      </w:r>
      <w:proofErr w:type="spellStart"/>
      <w:r w:rsidRPr="00EF3843">
        <w:t>LifeBudget</w:t>
      </w:r>
      <w:proofErr w:type="spellEnd"/>
      <w:r w:rsidRPr="00EF3843">
        <w:t xml:space="preserve"> Micro supports both numerical understanding and cognitive interpretation of financial outcomes.</w:t>
      </w:r>
    </w:p>
    <w:p w14:paraId="1A4F8090" w14:textId="77777777" w:rsidR="00EF3843" w:rsidRPr="00EF3843" w:rsidRDefault="00EF3843" w:rsidP="00EF3843">
      <w:r w:rsidRPr="00EF3843">
        <w:t>The project is intentionally scoped as a minimum viable product (MVP) with a short-term horizon (3–12 months) to maintain interpretability and avoid overwhelming users with complex financial modelling. The primary goal is not to predict the future with precision, but to support reasoning, reflection, and informed decision-making around everyday spending behaviour.</w:t>
      </w:r>
    </w:p>
    <w:p w14:paraId="5A5F7402" w14:textId="77777777" w:rsidR="00EF3843" w:rsidRDefault="00EF3843"/>
    <w:p w14:paraId="20AFDDBE" w14:textId="77777777" w:rsidR="00EF3843" w:rsidRPr="00EF3843" w:rsidRDefault="00EF3843" w:rsidP="00EF3843">
      <w:pPr>
        <w:rPr>
          <w:b/>
          <w:bCs/>
        </w:rPr>
      </w:pPr>
      <w:r w:rsidRPr="00EF3843">
        <w:rPr>
          <w:b/>
          <w:bCs/>
        </w:rPr>
        <w:t>2. System Architecture</w:t>
      </w:r>
    </w:p>
    <w:p w14:paraId="15DA8A2F" w14:textId="77777777" w:rsidR="00EF3843" w:rsidRPr="00EF3843" w:rsidRDefault="00EF3843" w:rsidP="00EF3843">
      <w:proofErr w:type="spellStart"/>
      <w:r w:rsidRPr="00EF3843">
        <w:t>LifeBudget</w:t>
      </w:r>
      <w:proofErr w:type="spellEnd"/>
      <w:r w:rsidRPr="00EF3843">
        <w:t xml:space="preserve"> Micro follows a modular architecture with clear separation between interface, computational logic, and reasoning layers. This design supports maintainability, clarity, and alignment with MVP constraints.</w:t>
      </w:r>
    </w:p>
    <w:p w14:paraId="7BF3E8FA" w14:textId="77777777" w:rsidR="00EF3843" w:rsidRPr="00EF3843" w:rsidRDefault="00EF3843" w:rsidP="00EF3843">
      <w:r w:rsidRPr="00EF3843">
        <w:t>The system is structured into four main components:</w:t>
      </w:r>
    </w:p>
    <w:p w14:paraId="573DB458" w14:textId="77777777" w:rsidR="00EF3843" w:rsidRPr="00EF3843" w:rsidRDefault="00EF3843" w:rsidP="00EF3843">
      <w:pPr>
        <w:rPr>
          <w:b/>
          <w:bCs/>
        </w:rPr>
      </w:pPr>
      <w:r w:rsidRPr="00EF3843">
        <w:rPr>
          <w:b/>
          <w:bCs/>
        </w:rPr>
        <w:t>2.1 User Interface (</w:t>
      </w:r>
      <w:proofErr w:type="spellStart"/>
      <w:r w:rsidRPr="00EF3843">
        <w:rPr>
          <w:b/>
          <w:bCs/>
        </w:rPr>
        <w:t>Streamlit</w:t>
      </w:r>
      <w:proofErr w:type="spellEnd"/>
      <w:r w:rsidRPr="00EF3843">
        <w:rPr>
          <w:b/>
          <w:bCs/>
        </w:rPr>
        <w:t>)</w:t>
      </w:r>
    </w:p>
    <w:p w14:paraId="753C7D64" w14:textId="77777777" w:rsidR="00EF3843" w:rsidRPr="00EF3843" w:rsidRDefault="00EF3843" w:rsidP="00EF3843">
      <w:r w:rsidRPr="00EF3843">
        <w:t xml:space="preserve">The user interface is implemented using </w:t>
      </w:r>
      <w:proofErr w:type="spellStart"/>
      <w:r w:rsidRPr="00EF3843">
        <w:t>Streamlit</w:t>
      </w:r>
      <w:proofErr w:type="spellEnd"/>
      <w:r w:rsidRPr="00EF3843">
        <w:t xml:space="preserve"> and is responsible for:</w:t>
      </w:r>
    </w:p>
    <w:p w14:paraId="2CA354F9" w14:textId="77777777" w:rsidR="00EF3843" w:rsidRPr="00EF3843" w:rsidRDefault="00EF3843" w:rsidP="00EF3843">
      <w:pPr>
        <w:numPr>
          <w:ilvl w:val="0"/>
          <w:numId w:val="1"/>
        </w:numPr>
      </w:pPr>
      <w:r w:rsidRPr="00EF3843">
        <w:t>Collecting user input (income, fixed expenses, variable expenses, scenario parameters)</w:t>
      </w:r>
    </w:p>
    <w:p w14:paraId="10FFA0D0" w14:textId="77777777" w:rsidR="00EF3843" w:rsidRPr="00EF3843" w:rsidRDefault="00EF3843" w:rsidP="00EF3843">
      <w:pPr>
        <w:numPr>
          <w:ilvl w:val="0"/>
          <w:numId w:val="1"/>
        </w:numPr>
      </w:pPr>
      <w:r w:rsidRPr="00EF3843">
        <w:t>Guiding the user through a step-based interaction flow</w:t>
      </w:r>
    </w:p>
    <w:p w14:paraId="39C90290" w14:textId="77777777" w:rsidR="00EF3843" w:rsidRPr="00EF3843" w:rsidRDefault="00EF3843" w:rsidP="00EF3843">
      <w:pPr>
        <w:numPr>
          <w:ilvl w:val="0"/>
          <w:numId w:val="1"/>
        </w:numPr>
      </w:pPr>
      <w:r w:rsidRPr="00EF3843">
        <w:t>Displaying tables, charts, and explanatory text</w:t>
      </w:r>
    </w:p>
    <w:p w14:paraId="6F740E39" w14:textId="77777777" w:rsidR="00EF3843" w:rsidRPr="00EF3843" w:rsidRDefault="00EF3843" w:rsidP="00EF3843">
      <w:r w:rsidRPr="00EF3843">
        <w:t>The interface is structured into four narrative stages:</w:t>
      </w:r>
    </w:p>
    <w:p w14:paraId="52529E96" w14:textId="77777777" w:rsidR="00EF3843" w:rsidRPr="00EF3843" w:rsidRDefault="00EF3843" w:rsidP="00EF3843">
      <w:pPr>
        <w:numPr>
          <w:ilvl w:val="0"/>
          <w:numId w:val="2"/>
        </w:numPr>
      </w:pPr>
      <w:r w:rsidRPr="00EF3843">
        <w:t>Establish baseline</w:t>
      </w:r>
    </w:p>
    <w:p w14:paraId="469AC053" w14:textId="77777777" w:rsidR="00EF3843" w:rsidRPr="00EF3843" w:rsidRDefault="00EF3843" w:rsidP="00EF3843">
      <w:pPr>
        <w:numPr>
          <w:ilvl w:val="0"/>
          <w:numId w:val="2"/>
        </w:numPr>
      </w:pPr>
      <w:r w:rsidRPr="00EF3843">
        <w:t>Explore behavioural change</w:t>
      </w:r>
    </w:p>
    <w:p w14:paraId="39D11635" w14:textId="77777777" w:rsidR="00EF3843" w:rsidRPr="00EF3843" w:rsidRDefault="00EF3843" w:rsidP="00EF3843">
      <w:pPr>
        <w:numPr>
          <w:ilvl w:val="0"/>
          <w:numId w:val="2"/>
        </w:numPr>
      </w:pPr>
      <w:r w:rsidRPr="00EF3843">
        <w:t>Compare outcomes</w:t>
      </w:r>
    </w:p>
    <w:p w14:paraId="254DB1DE" w14:textId="77777777" w:rsidR="00EF3843" w:rsidRPr="00EF3843" w:rsidRDefault="00EF3843" w:rsidP="00EF3843">
      <w:pPr>
        <w:numPr>
          <w:ilvl w:val="0"/>
          <w:numId w:val="2"/>
        </w:numPr>
      </w:pPr>
      <w:r w:rsidRPr="00EF3843">
        <w:lastRenderedPageBreak/>
        <w:t>Reflect on impact</w:t>
      </w:r>
    </w:p>
    <w:p w14:paraId="30AD577C" w14:textId="77777777" w:rsidR="00EF3843" w:rsidRPr="00EF3843" w:rsidRDefault="00EF3843" w:rsidP="00EF3843">
      <w:r w:rsidRPr="00EF3843">
        <w:t>This progression is intentionally designed to support user cognition and reduce cognitive load.</w:t>
      </w:r>
    </w:p>
    <w:p w14:paraId="0501EE9E" w14:textId="77777777" w:rsidR="00EF3843" w:rsidRPr="00EF3843" w:rsidRDefault="00EF3843" w:rsidP="00EF3843">
      <w:pPr>
        <w:rPr>
          <w:b/>
          <w:bCs/>
        </w:rPr>
      </w:pPr>
      <w:r w:rsidRPr="00EF3843">
        <w:rPr>
          <w:b/>
          <w:bCs/>
        </w:rPr>
        <w:t xml:space="preserve">2.2 </w:t>
      </w:r>
      <w:proofErr w:type="spellStart"/>
      <w:r w:rsidRPr="00EF3843">
        <w:rPr>
          <w:b/>
          <w:bCs/>
        </w:rPr>
        <w:t>BudgetMind</w:t>
      </w:r>
      <w:proofErr w:type="spellEnd"/>
      <w:r w:rsidRPr="00EF3843">
        <w:rPr>
          <w:b/>
          <w:bCs/>
        </w:rPr>
        <w:t xml:space="preserve"> (Baseline Module)</w:t>
      </w:r>
    </w:p>
    <w:p w14:paraId="362BCA36" w14:textId="77777777" w:rsidR="00EF3843" w:rsidRPr="00EF3843" w:rsidRDefault="00EF3843" w:rsidP="00EF3843">
      <w:r w:rsidRPr="00EF3843">
        <w:t xml:space="preserve">The </w:t>
      </w:r>
      <w:proofErr w:type="spellStart"/>
      <w:r w:rsidRPr="00EF3843">
        <w:t>BudgetMind</w:t>
      </w:r>
      <w:proofErr w:type="spellEnd"/>
      <w:r w:rsidRPr="00EF3843">
        <w:t xml:space="preserve"> module is responsible for generating deterministic baseline projections. Given monthly income, fixed expenses, and variable expenses, it computes:</w:t>
      </w:r>
    </w:p>
    <w:p w14:paraId="48F956E7" w14:textId="77777777" w:rsidR="00EF3843" w:rsidRPr="00EF3843" w:rsidRDefault="00EF3843" w:rsidP="00EF3843">
      <w:pPr>
        <w:numPr>
          <w:ilvl w:val="0"/>
          <w:numId w:val="3"/>
        </w:numPr>
      </w:pPr>
      <w:r w:rsidRPr="00EF3843">
        <w:t>Monthly surplus or deficit</w:t>
      </w:r>
    </w:p>
    <w:p w14:paraId="2087BB3B" w14:textId="77777777" w:rsidR="00EF3843" w:rsidRPr="00EF3843" w:rsidRDefault="00EF3843" w:rsidP="00EF3843">
      <w:pPr>
        <w:numPr>
          <w:ilvl w:val="0"/>
          <w:numId w:val="3"/>
        </w:numPr>
      </w:pPr>
      <w:r w:rsidRPr="00EF3843">
        <w:t>Cumulative balance over a 3–</w:t>
      </w:r>
      <w:proofErr w:type="gramStart"/>
      <w:r w:rsidRPr="00EF3843">
        <w:t>12 month</w:t>
      </w:r>
      <w:proofErr w:type="gramEnd"/>
      <w:r w:rsidRPr="00EF3843">
        <w:t xml:space="preserve"> horizon</w:t>
      </w:r>
    </w:p>
    <w:p w14:paraId="12267BB6" w14:textId="77777777" w:rsidR="00EF3843" w:rsidRPr="00EF3843" w:rsidRDefault="00EF3843" w:rsidP="00EF3843">
      <w:r w:rsidRPr="00EF3843">
        <w:t>This module provides the reference trajectory against which all scenarios are compared.</w:t>
      </w:r>
    </w:p>
    <w:p w14:paraId="6964AE36" w14:textId="77777777" w:rsidR="00EF3843" w:rsidRPr="00EF3843" w:rsidRDefault="00EF3843" w:rsidP="00EF3843">
      <w:pPr>
        <w:rPr>
          <w:b/>
          <w:bCs/>
        </w:rPr>
      </w:pPr>
      <w:r w:rsidRPr="00EF3843">
        <w:rPr>
          <w:b/>
          <w:bCs/>
        </w:rPr>
        <w:t>2.3 Compounder+ (Scenario Simulation Module)</w:t>
      </w:r>
    </w:p>
    <w:p w14:paraId="567C3731" w14:textId="77777777" w:rsidR="00EF3843" w:rsidRPr="00EF3843" w:rsidRDefault="00EF3843" w:rsidP="00EF3843">
      <w:r w:rsidRPr="00EF3843">
        <w:t>Compounder+ implements a lightweight Monte Carlo–style simulation to model uncertainty in variable expenses. It:</w:t>
      </w:r>
    </w:p>
    <w:p w14:paraId="765E2A04" w14:textId="77777777" w:rsidR="00EF3843" w:rsidRPr="00EF3843" w:rsidRDefault="00EF3843" w:rsidP="00EF3843">
      <w:pPr>
        <w:numPr>
          <w:ilvl w:val="0"/>
          <w:numId w:val="4"/>
        </w:numPr>
      </w:pPr>
      <w:r w:rsidRPr="00EF3843">
        <w:t>Applies stochastic variation to variable spending</w:t>
      </w:r>
    </w:p>
    <w:p w14:paraId="157EC5C8" w14:textId="77777777" w:rsidR="00EF3843" w:rsidRPr="00EF3843" w:rsidRDefault="00EF3843" w:rsidP="00EF3843">
      <w:pPr>
        <w:numPr>
          <w:ilvl w:val="0"/>
          <w:numId w:val="4"/>
        </w:numPr>
      </w:pPr>
      <w:r w:rsidRPr="00EF3843">
        <w:t>Runs multiple iterations to generate plausible future paths</w:t>
      </w:r>
    </w:p>
    <w:p w14:paraId="3B76338B" w14:textId="77777777" w:rsidR="00EF3843" w:rsidRPr="00EF3843" w:rsidRDefault="00EF3843" w:rsidP="00EF3843">
      <w:pPr>
        <w:numPr>
          <w:ilvl w:val="0"/>
          <w:numId w:val="4"/>
        </w:numPr>
      </w:pPr>
      <w:r w:rsidRPr="00EF3843">
        <w:t>Aggregates results using mean and percentile bounds (10–90%)</w:t>
      </w:r>
    </w:p>
    <w:p w14:paraId="40A42394" w14:textId="77777777" w:rsidR="00EF3843" w:rsidRPr="00EF3843" w:rsidRDefault="00EF3843" w:rsidP="00EF3843">
      <w:r w:rsidRPr="00EF3843">
        <w:t>This approach allows the system to reflect real-world variability while remaining computationally efficient and interpretable.</w:t>
      </w:r>
    </w:p>
    <w:p w14:paraId="73F5B490" w14:textId="77777777" w:rsidR="00EF3843" w:rsidRPr="00EF3843" w:rsidRDefault="00EF3843" w:rsidP="00EF3843">
      <w:pPr>
        <w:rPr>
          <w:b/>
          <w:bCs/>
        </w:rPr>
      </w:pPr>
      <w:r w:rsidRPr="00EF3843">
        <w:rPr>
          <w:b/>
          <w:bCs/>
        </w:rPr>
        <w:t>2.4 Explainability Layer</w:t>
      </w:r>
    </w:p>
    <w:p w14:paraId="341CE350" w14:textId="77777777" w:rsidR="00EF3843" w:rsidRPr="00EF3843" w:rsidRDefault="00EF3843" w:rsidP="00EF3843">
      <w:r w:rsidRPr="00EF3843">
        <w:t>The explainability layer is implemented as a rule-based reasoning module. It:</w:t>
      </w:r>
    </w:p>
    <w:p w14:paraId="53493639" w14:textId="77777777" w:rsidR="00EF3843" w:rsidRPr="00EF3843" w:rsidRDefault="00EF3843" w:rsidP="00EF3843">
      <w:pPr>
        <w:numPr>
          <w:ilvl w:val="0"/>
          <w:numId w:val="5"/>
        </w:numPr>
      </w:pPr>
      <w:r w:rsidRPr="00EF3843">
        <w:t>Compares baseline and scenario outcomes</w:t>
      </w:r>
    </w:p>
    <w:p w14:paraId="3AB21175" w14:textId="77777777" w:rsidR="00EF3843" w:rsidRPr="00EF3843" w:rsidRDefault="00EF3843" w:rsidP="00EF3843">
      <w:pPr>
        <w:numPr>
          <w:ilvl w:val="0"/>
          <w:numId w:val="5"/>
        </w:numPr>
      </w:pPr>
      <w:r w:rsidRPr="00EF3843">
        <w:t>Identifies dominant drivers of change (e.g. behavioural savings, variability)</w:t>
      </w:r>
    </w:p>
    <w:p w14:paraId="5C548CCB" w14:textId="77777777" w:rsidR="00EF3843" w:rsidRPr="00EF3843" w:rsidRDefault="00EF3843" w:rsidP="00EF3843">
      <w:pPr>
        <w:numPr>
          <w:ilvl w:val="0"/>
          <w:numId w:val="5"/>
        </w:numPr>
      </w:pPr>
      <w:r w:rsidRPr="00EF3843">
        <w:t>Generates human-readable interpretation text</w:t>
      </w:r>
    </w:p>
    <w:p w14:paraId="32AA390A" w14:textId="77777777" w:rsidR="00EF3843" w:rsidRPr="00EF3843" w:rsidRDefault="00EF3843" w:rsidP="00EF3843">
      <w:r w:rsidRPr="00EF3843">
        <w:t>This layer is intentionally non-ML to prioritise transparency and alignment with MVP scope.</w:t>
      </w:r>
    </w:p>
    <w:p w14:paraId="226496AC" w14:textId="77777777" w:rsidR="00EF3843" w:rsidRDefault="00EF3843"/>
    <w:p w14:paraId="0AA35A02" w14:textId="77777777" w:rsidR="00EF3843" w:rsidRPr="00EF3843" w:rsidRDefault="00EF3843" w:rsidP="00EF3843">
      <w:pPr>
        <w:rPr>
          <w:b/>
          <w:bCs/>
        </w:rPr>
      </w:pPr>
      <w:r w:rsidRPr="00EF3843">
        <w:rPr>
          <w:b/>
          <w:bCs/>
        </w:rPr>
        <w:t>3. System Flow</w:t>
      </w:r>
    </w:p>
    <w:p w14:paraId="37C0C516" w14:textId="77777777" w:rsidR="00EF3843" w:rsidRPr="00EF3843" w:rsidRDefault="00EF3843" w:rsidP="00EF3843">
      <w:r w:rsidRPr="00EF3843">
        <w:t xml:space="preserve">The operational flow of </w:t>
      </w:r>
      <w:proofErr w:type="spellStart"/>
      <w:r w:rsidRPr="00EF3843">
        <w:t>LifeBudget</w:t>
      </w:r>
      <w:proofErr w:type="spellEnd"/>
      <w:r w:rsidRPr="00EF3843">
        <w:t xml:space="preserve"> Micro is as follows:</w:t>
      </w:r>
    </w:p>
    <w:p w14:paraId="7955A5F8" w14:textId="77777777" w:rsidR="00EF3843" w:rsidRPr="00EF3843" w:rsidRDefault="00EF3843" w:rsidP="00EF3843">
      <w:pPr>
        <w:numPr>
          <w:ilvl w:val="0"/>
          <w:numId w:val="6"/>
        </w:numPr>
      </w:pPr>
      <w:r w:rsidRPr="00EF3843">
        <w:t>The user enters monthly income, fixed expenses, and variable expenses.</w:t>
      </w:r>
    </w:p>
    <w:p w14:paraId="65CD1826" w14:textId="77777777" w:rsidR="00EF3843" w:rsidRPr="00EF3843" w:rsidRDefault="00EF3843" w:rsidP="00EF3843">
      <w:pPr>
        <w:numPr>
          <w:ilvl w:val="0"/>
          <w:numId w:val="6"/>
        </w:numPr>
      </w:pPr>
      <w:r w:rsidRPr="00EF3843">
        <w:t xml:space="preserve">The system generates a deterministic baseline projection using the </w:t>
      </w:r>
      <w:proofErr w:type="spellStart"/>
      <w:r w:rsidRPr="00EF3843">
        <w:t>BudgetMind</w:t>
      </w:r>
      <w:proofErr w:type="spellEnd"/>
      <w:r w:rsidRPr="00EF3843">
        <w:t xml:space="preserve"> module.</w:t>
      </w:r>
    </w:p>
    <w:p w14:paraId="082449CB" w14:textId="77777777" w:rsidR="00EF3843" w:rsidRPr="00EF3843" w:rsidRDefault="00EF3843" w:rsidP="00EF3843">
      <w:pPr>
        <w:numPr>
          <w:ilvl w:val="0"/>
          <w:numId w:val="6"/>
        </w:numPr>
      </w:pPr>
      <w:r w:rsidRPr="00EF3843">
        <w:t>The user defines behavioural scenarios (e.g. saving more each month).</w:t>
      </w:r>
    </w:p>
    <w:p w14:paraId="732F9801" w14:textId="77777777" w:rsidR="00EF3843" w:rsidRPr="00EF3843" w:rsidRDefault="00EF3843" w:rsidP="00EF3843">
      <w:pPr>
        <w:numPr>
          <w:ilvl w:val="0"/>
          <w:numId w:val="6"/>
        </w:numPr>
      </w:pPr>
      <w:r w:rsidRPr="00EF3843">
        <w:t>Compounder+ runs multiple simulations to model plausible future outcomes.</w:t>
      </w:r>
    </w:p>
    <w:p w14:paraId="03E76577" w14:textId="77777777" w:rsidR="00EF3843" w:rsidRPr="00EF3843" w:rsidRDefault="00EF3843" w:rsidP="00EF3843">
      <w:pPr>
        <w:numPr>
          <w:ilvl w:val="0"/>
          <w:numId w:val="6"/>
        </w:numPr>
      </w:pPr>
      <w:r w:rsidRPr="00EF3843">
        <w:t>The system aggregates and visualises mean trajectories and uncertainty bands.</w:t>
      </w:r>
    </w:p>
    <w:p w14:paraId="5F2C2686" w14:textId="77777777" w:rsidR="00EF3843" w:rsidRPr="00EF3843" w:rsidRDefault="00EF3843" w:rsidP="00EF3843">
      <w:pPr>
        <w:numPr>
          <w:ilvl w:val="0"/>
          <w:numId w:val="6"/>
        </w:numPr>
      </w:pPr>
      <w:r w:rsidRPr="00EF3843">
        <w:t>Baseline and scenarios are displayed side-by-side for comparison.</w:t>
      </w:r>
    </w:p>
    <w:p w14:paraId="3BCEC789" w14:textId="77777777" w:rsidR="00EF3843" w:rsidRPr="00EF3843" w:rsidRDefault="00EF3843" w:rsidP="00EF3843">
      <w:pPr>
        <w:numPr>
          <w:ilvl w:val="0"/>
          <w:numId w:val="6"/>
        </w:numPr>
      </w:pPr>
      <w:r w:rsidRPr="00EF3843">
        <w:t>The explainability layer generates interpretative feedback to support reasoning.</w:t>
      </w:r>
    </w:p>
    <w:p w14:paraId="06C998FB" w14:textId="77777777" w:rsidR="00EF3843" w:rsidRPr="00EF3843" w:rsidRDefault="00EF3843" w:rsidP="00EF3843">
      <w:r w:rsidRPr="00EF3843">
        <w:lastRenderedPageBreak/>
        <w:t>This flow is designed to mirror a natural reasoning process: understanding the current situation, exploring change, comparing alternatives, and reflecting on impact.</w:t>
      </w:r>
    </w:p>
    <w:p w14:paraId="7F63ED1F" w14:textId="77777777" w:rsidR="00EF3843" w:rsidRDefault="00EF3843"/>
    <w:p w14:paraId="140E6D30" w14:textId="77777777" w:rsidR="00EF3843" w:rsidRPr="00EF3843" w:rsidRDefault="00EF3843" w:rsidP="00EF3843">
      <w:pPr>
        <w:rPr>
          <w:b/>
          <w:bCs/>
        </w:rPr>
      </w:pPr>
      <w:r w:rsidRPr="00EF3843">
        <w:rPr>
          <w:b/>
          <w:bCs/>
        </w:rPr>
        <w:t>4. Design Decisions</w:t>
      </w:r>
    </w:p>
    <w:p w14:paraId="087F8F9A" w14:textId="77777777" w:rsidR="00EF3843" w:rsidRPr="00EF3843" w:rsidRDefault="00EF3843" w:rsidP="00EF3843">
      <w:r w:rsidRPr="00EF3843">
        <w:t>Several key design decisions were made to align the system with its intended purpose and scope:</w:t>
      </w:r>
    </w:p>
    <w:p w14:paraId="20B4AD29" w14:textId="77777777" w:rsidR="00EF3843" w:rsidRPr="00EF3843" w:rsidRDefault="00EF3843" w:rsidP="00EF3843">
      <w:pPr>
        <w:numPr>
          <w:ilvl w:val="0"/>
          <w:numId w:val="7"/>
        </w:numPr>
      </w:pPr>
      <w:r w:rsidRPr="00EF3843">
        <w:rPr>
          <w:b/>
          <w:bCs/>
        </w:rPr>
        <w:t>Short-term focus:</w:t>
      </w:r>
      <w:r w:rsidRPr="00EF3843">
        <w:t xml:space="preserve"> Projections are limited to 3–12 months to maintain clarity and avoid speculative long-term forecasting.</w:t>
      </w:r>
    </w:p>
    <w:p w14:paraId="4E63C9CC" w14:textId="77777777" w:rsidR="00EF3843" w:rsidRPr="00EF3843" w:rsidRDefault="00EF3843" w:rsidP="00EF3843">
      <w:pPr>
        <w:numPr>
          <w:ilvl w:val="0"/>
          <w:numId w:val="7"/>
        </w:numPr>
      </w:pPr>
      <w:r w:rsidRPr="00EF3843">
        <w:rPr>
          <w:b/>
          <w:bCs/>
        </w:rPr>
        <w:t>Behavioural framing:</w:t>
      </w:r>
      <w:r w:rsidRPr="00EF3843">
        <w:t xml:space="preserve"> Scenarios model spending reduction rather than income increase to reflect realistic user control.</w:t>
      </w:r>
    </w:p>
    <w:p w14:paraId="65417105" w14:textId="77777777" w:rsidR="00EF3843" w:rsidRPr="00EF3843" w:rsidRDefault="00EF3843" w:rsidP="00EF3843">
      <w:pPr>
        <w:numPr>
          <w:ilvl w:val="0"/>
          <w:numId w:val="7"/>
        </w:numPr>
      </w:pPr>
      <w:r w:rsidRPr="00EF3843">
        <w:rPr>
          <w:b/>
          <w:bCs/>
        </w:rPr>
        <w:t>Stochastic simulation:</w:t>
      </w:r>
      <w:r w:rsidRPr="00EF3843">
        <w:t xml:space="preserve"> Monte Carlo simulation was chosen over deterministic modelling to represent uncertainty in variable expenses.</w:t>
      </w:r>
    </w:p>
    <w:p w14:paraId="1A99CBD3" w14:textId="77777777" w:rsidR="00EF3843" w:rsidRPr="00EF3843" w:rsidRDefault="00EF3843" w:rsidP="00EF3843">
      <w:pPr>
        <w:numPr>
          <w:ilvl w:val="0"/>
          <w:numId w:val="7"/>
        </w:numPr>
      </w:pPr>
      <w:r w:rsidRPr="00EF3843">
        <w:rPr>
          <w:b/>
          <w:bCs/>
        </w:rPr>
        <w:t>No database persistence:</w:t>
      </w:r>
      <w:r w:rsidRPr="00EF3843">
        <w:t xml:space="preserve"> Data is stored in session state only to keep the system lightweight and focused on reasoning rather than record-keeping.</w:t>
      </w:r>
    </w:p>
    <w:p w14:paraId="192D0C8F" w14:textId="77777777" w:rsidR="00EF3843" w:rsidRPr="00EF3843" w:rsidRDefault="00EF3843" w:rsidP="00EF3843">
      <w:pPr>
        <w:numPr>
          <w:ilvl w:val="0"/>
          <w:numId w:val="7"/>
        </w:numPr>
      </w:pPr>
      <w:r w:rsidRPr="00EF3843">
        <w:rPr>
          <w:b/>
          <w:bCs/>
        </w:rPr>
        <w:t>Rule-based explainability:</w:t>
      </w:r>
      <w:r w:rsidRPr="00EF3843">
        <w:t xml:space="preserve"> ML-based explainability (e.g. SHAP) was rejected in favour of transparent reasoning aligned with MVP goals.</w:t>
      </w:r>
    </w:p>
    <w:p w14:paraId="7047988C" w14:textId="77777777" w:rsidR="00EF3843" w:rsidRPr="00EF3843" w:rsidRDefault="00EF3843" w:rsidP="00EF3843">
      <w:r w:rsidRPr="00EF3843">
        <w:t>These decisions prioritise interpretability, simplicity, and user understanding over technical complexity.</w:t>
      </w:r>
    </w:p>
    <w:p w14:paraId="1B4F4644" w14:textId="77777777" w:rsidR="00EF3843" w:rsidRDefault="00EF3843"/>
    <w:p w14:paraId="6A446031" w14:textId="77777777" w:rsidR="00EF3843" w:rsidRPr="00EF3843" w:rsidRDefault="00EF3843" w:rsidP="00EF3843">
      <w:pPr>
        <w:rPr>
          <w:b/>
          <w:bCs/>
        </w:rPr>
      </w:pPr>
      <w:r w:rsidRPr="00EF3843">
        <w:rPr>
          <w:b/>
          <w:bCs/>
        </w:rPr>
        <w:t>5. Implementation Details</w:t>
      </w:r>
    </w:p>
    <w:p w14:paraId="5C2B1C21" w14:textId="77777777" w:rsidR="00EF3843" w:rsidRPr="00EF3843" w:rsidRDefault="00EF3843" w:rsidP="00EF3843">
      <w:r w:rsidRPr="00EF3843">
        <w:t>The system is implemented in Python using the following technologies:</w:t>
      </w:r>
    </w:p>
    <w:p w14:paraId="7CE30024" w14:textId="77777777" w:rsidR="00EF3843" w:rsidRPr="00EF3843" w:rsidRDefault="00EF3843" w:rsidP="00EF3843">
      <w:pPr>
        <w:numPr>
          <w:ilvl w:val="0"/>
          <w:numId w:val="8"/>
        </w:numPr>
      </w:pPr>
      <w:proofErr w:type="spellStart"/>
      <w:r w:rsidRPr="00EF3843">
        <w:rPr>
          <w:b/>
          <w:bCs/>
        </w:rPr>
        <w:t>Streamlit</w:t>
      </w:r>
      <w:proofErr w:type="spellEnd"/>
      <w:r w:rsidRPr="00EF3843">
        <w:rPr>
          <w:b/>
          <w:bCs/>
        </w:rPr>
        <w:t>:</w:t>
      </w:r>
      <w:r w:rsidRPr="00EF3843">
        <w:t xml:space="preserve"> UI framework for rapid prototyping and interaction handling</w:t>
      </w:r>
    </w:p>
    <w:p w14:paraId="2B896355" w14:textId="77777777" w:rsidR="00EF3843" w:rsidRPr="00EF3843" w:rsidRDefault="00EF3843" w:rsidP="00EF3843">
      <w:pPr>
        <w:numPr>
          <w:ilvl w:val="0"/>
          <w:numId w:val="8"/>
        </w:numPr>
      </w:pPr>
      <w:r w:rsidRPr="00EF3843">
        <w:rPr>
          <w:b/>
          <w:bCs/>
        </w:rPr>
        <w:t>pandas:</w:t>
      </w:r>
      <w:r w:rsidRPr="00EF3843">
        <w:t xml:space="preserve"> Data handling and tabular representation</w:t>
      </w:r>
    </w:p>
    <w:p w14:paraId="50B49044" w14:textId="77777777" w:rsidR="00EF3843" w:rsidRPr="00EF3843" w:rsidRDefault="00EF3843" w:rsidP="00EF3843">
      <w:pPr>
        <w:numPr>
          <w:ilvl w:val="0"/>
          <w:numId w:val="8"/>
        </w:numPr>
      </w:pPr>
      <w:r w:rsidRPr="00EF3843">
        <w:rPr>
          <w:b/>
          <w:bCs/>
        </w:rPr>
        <w:t>NumPy:</w:t>
      </w:r>
      <w:r w:rsidRPr="00EF3843">
        <w:t xml:space="preserve"> Numerical operations and random sampling</w:t>
      </w:r>
    </w:p>
    <w:p w14:paraId="3A0F591F" w14:textId="77777777" w:rsidR="00EF3843" w:rsidRPr="00EF3843" w:rsidRDefault="00EF3843" w:rsidP="00EF3843">
      <w:pPr>
        <w:numPr>
          <w:ilvl w:val="0"/>
          <w:numId w:val="8"/>
        </w:numPr>
      </w:pPr>
      <w:r w:rsidRPr="00EF3843">
        <w:rPr>
          <w:b/>
          <w:bCs/>
        </w:rPr>
        <w:t>matplotlib:</w:t>
      </w:r>
      <w:r w:rsidRPr="00EF3843">
        <w:t xml:space="preserve"> Visualisation of projections and uncertainty bands</w:t>
      </w:r>
    </w:p>
    <w:p w14:paraId="79DABA9F" w14:textId="77777777" w:rsidR="00EF3843" w:rsidRPr="00EF3843" w:rsidRDefault="00EF3843" w:rsidP="00EF3843">
      <w:r w:rsidRPr="00EF3843">
        <w:t>Baseline computation is implemented as a deterministic function that calculates monthly surplus and cumulative balance. Scenario simulation uses Gaussian noise applied to variable expenses to model realistic fluctuations. Results are aggregated across iterations to compute mean outcomes and percentile bounds.</w:t>
      </w:r>
    </w:p>
    <w:p w14:paraId="57366716" w14:textId="77777777" w:rsidR="00EF3843" w:rsidRPr="00EF3843" w:rsidRDefault="00EF3843" w:rsidP="00EF3843">
      <w:r w:rsidRPr="00EF3843">
        <w:t xml:space="preserve">State management is handled using </w:t>
      </w:r>
      <w:proofErr w:type="spellStart"/>
      <w:r w:rsidRPr="00EF3843">
        <w:t>Streamlit’s</w:t>
      </w:r>
      <w:proofErr w:type="spellEnd"/>
      <w:r w:rsidRPr="00EF3843">
        <w:t xml:space="preserve"> session state to persist baseline and scenarios across interactions.</w:t>
      </w:r>
    </w:p>
    <w:p w14:paraId="147CFEB6" w14:textId="77777777" w:rsidR="00EF3843" w:rsidRDefault="00EF3843"/>
    <w:p w14:paraId="5BF4D807" w14:textId="77777777" w:rsidR="00EF3843" w:rsidRPr="00EF3843" w:rsidRDefault="00EF3843" w:rsidP="00EF3843">
      <w:pPr>
        <w:rPr>
          <w:b/>
          <w:bCs/>
        </w:rPr>
      </w:pPr>
      <w:r w:rsidRPr="00EF3843">
        <w:rPr>
          <w:b/>
          <w:bCs/>
        </w:rPr>
        <w:t>6. How to Run</w:t>
      </w:r>
    </w:p>
    <w:p w14:paraId="5B107143" w14:textId="77777777" w:rsidR="00EF3843" w:rsidRPr="00EF3843" w:rsidRDefault="00EF3843" w:rsidP="00EF3843">
      <w:pPr>
        <w:rPr>
          <w:b/>
          <w:bCs/>
        </w:rPr>
      </w:pPr>
      <w:r w:rsidRPr="00EF3843">
        <w:rPr>
          <w:b/>
          <w:bCs/>
        </w:rPr>
        <w:t>Requirements</w:t>
      </w:r>
    </w:p>
    <w:p w14:paraId="20D606AF" w14:textId="77777777" w:rsidR="00EF3843" w:rsidRPr="00EF3843" w:rsidRDefault="00EF3843" w:rsidP="00EF3843">
      <w:pPr>
        <w:numPr>
          <w:ilvl w:val="0"/>
          <w:numId w:val="9"/>
        </w:numPr>
      </w:pPr>
      <w:r w:rsidRPr="00EF3843">
        <w:t>Python 3.10 or higher</w:t>
      </w:r>
    </w:p>
    <w:p w14:paraId="4DCB3E44" w14:textId="77777777" w:rsidR="00EF3843" w:rsidRPr="00EF3843" w:rsidRDefault="00EF3843" w:rsidP="00EF3843">
      <w:pPr>
        <w:numPr>
          <w:ilvl w:val="0"/>
          <w:numId w:val="9"/>
        </w:numPr>
      </w:pPr>
      <w:proofErr w:type="spellStart"/>
      <w:r w:rsidRPr="00EF3843">
        <w:t>Streamlit</w:t>
      </w:r>
      <w:proofErr w:type="spellEnd"/>
    </w:p>
    <w:p w14:paraId="0920969D" w14:textId="77777777" w:rsidR="00EF3843" w:rsidRPr="00EF3843" w:rsidRDefault="00EF3843" w:rsidP="00EF3843">
      <w:pPr>
        <w:numPr>
          <w:ilvl w:val="0"/>
          <w:numId w:val="9"/>
        </w:numPr>
      </w:pPr>
      <w:r w:rsidRPr="00EF3843">
        <w:lastRenderedPageBreak/>
        <w:t>pandas</w:t>
      </w:r>
    </w:p>
    <w:p w14:paraId="423ECBB1" w14:textId="77777777" w:rsidR="00EF3843" w:rsidRPr="00EF3843" w:rsidRDefault="00EF3843" w:rsidP="00EF3843">
      <w:pPr>
        <w:numPr>
          <w:ilvl w:val="0"/>
          <w:numId w:val="9"/>
        </w:numPr>
      </w:pPr>
      <w:r w:rsidRPr="00EF3843">
        <w:t>NumPy</w:t>
      </w:r>
    </w:p>
    <w:p w14:paraId="7E192A27" w14:textId="77777777" w:rsidR="00EF3843" w:rsidRPr="00EF3843" w:rsidRDefault="00EF3843" w:rsidP="00EF3843">
      <w:pPr>
        <w:numPr>
          <w:ilvl w:val="0"/>
          <w:numId w:val="9"/>
        </w:numPr>
      </w:pPr>
      <w:r w:rsidRPr="00EF3843">
        <w:t>matplotlib</w:t>
      </w:r>
    </w:p>
    <w:p w14:paraId="267306BE" w14:textId="77777777" w:rsidR="00EF3843" w:rsidRPr="00EF3843" w:rsidRDefault="00EF3843" w:rsidP="00EF3843">
      <w:pPr>
        <w:rPr>
          <w:b/>
          <w:bCs/>
        </w:rPr>
      </w:pPr>
      <w:r w:rsidRPr="00EF3843">
        <w:rPr>
          <w:b/>
          <w:bCs/>
        </w:rPr>
        <w:t>Steps</w:t>
      </w:r>
    </w:p>
    <w:p w14:paraId="25D66225" w14:textId="77777777" w:rsidR="00EF3843" w:rsidRPr="00EF3843" w:rsidRDefault="00EF3843" w:rsidP="00EF3843">
      <w:pPr>
        <w:numPr>
          <w:ilvl w:val="0"/>
          <w:numId w:val="10"/>
        </w:numPr>
      </w:pPr>
      <w:r w:rsidRPr="00EF3843">
        <w:t>Install dependencies:</w:t>
      </w:r>
    </w:p>
    <w:p w14:paraId="2C7FE4FB" w14:textId="77777777" w:rsidR="00EF3843" w:rsidRPr="00EF3843" w:rsidRDefault="00EF3843" w:rsidP="00EF3843">
      <w:pPr>
        <w:ind w:left="720"/>
        <w:rPr>
          <w:i/>
          <w:iCs/>
        </w:rPr>
      </w:pPr>
      <w:r w:rsidRPr="00EF3843">
        <w:rPr>
          <w:i/>
          <w:iCs/>
        </w:rPr>
        <w:t>pip install -r requirements.txt</w:t>
      </w:r>
    </w:p>
    <w:p w14:paraId="41804C39" w14:textId="77777777" w:rsidR="00EF3843" w:rsidRPr="00EF3843" w:rsidRDefault="00EF3843" w:rsidP="00EF3843">
      <w:pPr>
        <w:numPr>
          <w:ilvl w:val="0"/>
          <w:numId w:val="10"/>
        </w:numPr>
      </w:pPr>
      <w:r w:rsidRPr="00EF3843">
        <w:t>Run the application:</w:t>
      </w:r>
    </w:p>
    <w:p w14:paraId="71F8F4C8" w14:textId="77777777" w:rsidR="00EF3843" w:rsidRPr="00EF3843" w:rsidRDefault="00EF3843" w:rsidP="00EF3843">
      <w:pPr>
        <w:ind w:left="720"/>
        <w:rPr>
          <w:i/>
          <w:iCs/>
        </w:rPr>
      </w:pPr>
      <w:r w:rsidRPr="00EF3843">
        <w:rPr>
          <w:i/>
          <w:iCs/>
        </w:rPr>
        <w:t xml:space="preserve">python -m </w:t>
      </w:r>
      <w:proofErr w:type="spellStart"/>
      <w:r w:rsidRPr="00EF3843">
        <w:rPr>
          <w:i/>
          <w:iCs/>
        </w:rPr>
        <w:t>streamlit</w:t>
      </w:r>
      <w:proofErr w:type="spellEnd"/>
      <w:r w:rsidRPr="00EF3843">
        <w:rPr>
          <w:i/>
          <w:iCs/>
        </w:rPr>
        <w:t xml:space="preserve"> run app.py</w:t>
      </w:r>
    </w:p>
    <w:p w14:paraId="76D380D5" w14:textId="77777777" w:rsidR="00EF3843" w:rsidRPr="00EF3843" w:rsidRDefault="00EF3843" w:rsidP="00EF3843">
      <w:pPr>
        <w:numPr>
          <w:ilvl w:val="0"/>
          <w:numId w:val="10"/>
        </w:numPr>
      </w:pPr>
      <w:r w:rsidRPr="00EF3843">
        <w:t>Open a browser and navigate to:</w:t>
      </w:r>
    </w:p>
    <w:p w14:paraId="2B02660A" w14:textId="77777777" w:rsidR="00EF3843" w:rsidRPr="00EF3843" w:rsidRDefault="00EF3843" w:rsidP="00EF3843">
      <w:pPr>
        <w:ind w:left="720"/>
        <w:rPr>
          <w:i/>
          <w:iCs/>
        </w:rPr>
      </w:pPr>
      <w:r w:rsidRPr="00EF3843">
        <w:rPr>
          <w:i/>
          <w:iCs/>
        </w:rPr>
        <w:t>http://localhost:8501</w:t>
      </w:r>
    </w:p>
    <w:p w14:paraId="76B42CD0" w14:textId="77777777" w:rsidR="00EF3843" w:rsidRDefault="00EF3843"/>
    <w:p w14:paraId="33B0AF1D" w14:textId="77777777" w:rsidR="00EF3843" w:rsidRPr="00EF3843" w:rsidRDefault="00EF3843" w:rsidP="00EF3843">
      <w:pPr>
        <w:rPr>
          <w:b/>
          <w:bCs/>
        </w:rPr>
      </w:pPr>
      <w:r w:rsidRPr="00EF3843">
        <w:rPr>
          <w:b/>
          <w:bCs/>
        </w:rPr>
        <w:t>7. Limitations</w:t>
      </w:r>
    </w:p>
    <w:p w14:paraId="1C3AA9A7" w14:textId="77777777" w:rsidR="00EF3843" w:rsidRPr="00EF3843" w:rsidRDefault="00EF3843" w:rsidP="00EF3843">
      <w:proofErr w:type="spellStart"/>
      <w:r w:rsidRPr="00EF3843">
        <w:t>LifeBudget</w:t>
      </w:r>
      <w:proofErr w:type="spellEnd"/>
      <w:r w:rsidRPr="00EF3843">
        <w:t xml:space="preserve"> Micro is intentionally simplified and has several limitations:</w:t>
      </w:r>
    </w:p>
    <w:p w14:paraId="118B3567" w14:textId="77777777" w:rsidR="00EF3843" w:rsidRPr="00EF3843" w:rsidRDefault="00EF3843" w:rsidP="00EF3843">
      <w:pPr>
        <w:numPr>
          <w:ilvl w:val="0"/>
          <w:numId w:val="11"/>
        </w:numPr>
      </w:pPr>
      <w:r w:rsidRPr="00EF3843">
        <w:t>The financial model does not account for interest, debt dynamics, or irregular income.</w:t>
      </w:r>
    </w:p>
    <w:p w14:paraId="248C59B5" w14:textId="77777777" w:rsidR="00EF3843" w:rsidRPr="00EF3843" w:rsidRDefault="00EF3843" w:rsidP="00EF3843">
      <w:pPr>
        <w:numPr>
          <w:ilvl w:val="0"/>
          <w:numId w:val="11"/>
        </w:numPr>
      </w:pPr>
      <w:r w:rsidRPr="00EF3843">
        <w:t xml:space="preserve">Data </w:t>
      </w:r>
      <w:proofErr w:type="gramStart"/>
      <w:r w:rsidRPr="00EF3843">
        <w:t>is not persisted</w:t>
      </w:r>
      <w:proofErr w:type="gramEnd"/>
      <w:r w:rsidRPr="00EF3843">
        <w:t xml:space="preserve"> across sessions.</w:t>
      </w:r>
    </w:p>
    <w:p w14:paraId="375A2B74" w14:textId="77777777" w:rsidR="00EF3843" w:rsidRPr="00EF3843" w:rsidRDefault="00EF3843" w:rsidP="00EF3843">
      <w:pPr>
        <w:numPr>
          <w:ilvl w:val="0"/>
          <w:numId w:val="11"/>
        </w:numPr>
      </w:pPr>
      <w:r w:rsidRPr="00EF3843">
        <w:t>Variability is modelled using synthetic noise rather than real transaction data.</w:t>
      </w:r>
    </w:p>
    <w:p w14:paraId="1941CB8C" w14:textId="77777777" w:rsidR="00EF3843" w:rsidRPr="00EF3843" w:rsidRDefault="00EF3843" w:rsidP="00EF3843">
      <w:pPr>
        <w:numPr>
          <w:ilvl w:val="0"/>
          <w:numId w:val="11"/>
        </w:numPr>
      </w:pPr>
      <w:r w:rsidRPr="00EF3843">
        <w:t>The system does not provide long-term forecasting.</w:t>
      </w:r>
    </w:p>
    <w:p w14:paraId="0C2A7B80" w14:textId="77777777" w:rsidR="00EF3843" w:rsidRPr="00EF3843" w:rsidRDefault="00EF3843" w:rsidP="00EF3843">
      <w:r w:rsidRPr="00EF3843">
        <w:t>These limitations are conscious design choices to maintain focus on short-term clarity and interpretability.</w:t>
      </w:r>
    </w:p>
    <w:p w14:paraId="56E99EE3" w14:textId="4EABE658" w:rsidR="00EF3843" w:rsidRDefault="00EF3843"/>
    <w:sectPr w:rsidR="00EF3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4CE"/>
    <w:multiLevelType w:val="multilevel"/>
    <w:tmpl w:val="223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3F30"/>
    <w:multiLevelType w:val="multilevel"/>
    <w:tmpl w:val="B09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E3AFB"/>
    <w:multiLevelType w:val="multilevel"/>
    <w:tmpl w:val="CDEA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321AF"/>
    <w:multiLevelType w:val="multilevel"/>
    <w:tmpl w:val="E654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C2A4B"/>
    <w:multiLevelType w:val="multilevel"/>
    <w:tmpl w:val="7DC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C3B31"/>
    <w:multiLevelType w:val="multilevel"/>
    <w:tmpl w:val="034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8702D"/>
    <w:multiLevelType w:val="multilevel"/>
    <w:tmpl w:val="9F5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9224B"/>
    <w:multiLevelType w:val="multilevel"/>
    <w:tmpl w:val="B5E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816DD"/>
    <w:multiLevelType w:val="multilevel"/>
    <w:tmpl w:val="B36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4113E"/>
    <w:multiLevelType w:val="multilevel"/>
    <w:tmpl w:val="6F1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46106"/>
    <w:multiLevelType w:val="multilevel"/>
    <w:tmpl w:val="D58A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012673">
    <w:abstractNumId w:val="7"/>
  </w:num>
  <w:num w:numId="2" w16cid:durableId="2082485068">
    <w:abstractNumId w:val="2"/>
  </w:num>
  <w:num w:numId="3" w16cid:durableId="1979145487">
    <w:abstractNumId w:val="4"/>
  </w:num>
  <w:num w:numId="4" w16cid:durableId="1458719081">
    <w:abstractNumId w:val="9"/>
  </w:num>
  <w:num w:numId="5" w16cid:durableId="291641630">
    <w:abstractNumId w:val="1"/>
  </w:num>
  <w:num w:numId="6" w16cid:durableId="1202788018">
    <w:abstractNumId w:val="3"/>
  </w:num>
  <w:num w:numId="7" w16cid:durableId="1449857502">
    <w:abstractNumId w:val="5"/>
  </w:num>
  <w:num w:numId="8" w16cid:durableId="1184898837">
    <w:abstractNumId w:val="8"/>
  </w:num>
  <w:num w:numId="9" w16cid:durableId="831991906">
    <w:abstractNumId w:val="6"/>
  </w:num>
  <w:num w:numId="10" w16cid:durableId="842671258">
    <w:abstractNumId w:val="10"/>
  </w:num>
  <w:num w:numId="11" w16cid:durableId="1396589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539"/>
    <w:rsid w:val="002C7815"/>
    <w:rsid w:val="00517FA4"/>
    <w:rsid w:val="006D1539"/>
    <w:rsid w:val="00E87BC8"/>
    <w:rsid w:val="00EF38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E6F1"/>
  <w15:chartTrackingRefBased/>
  <w15:docId w15:val="{6B7E5529-6F4D-471E-9F5B-D5835A4F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539"/>
    <w:rPr>
      <w:rFonts w:eastAsiaTheme="majorEastAsia" w:cstheme="majorBidi"/>
      <w:color w:val="272727" w:themeColor="text1" w:themeTint="D8"/>
    </w:rPr>
  </w:style>
  <w:style w:type="paragraph" w:styleId="Title">
    <w:name w:val="Title"/>
    <w:basedOn w:val="Normal"/>
    <w:next w:val="Normal"/>
    <w:link w:val="TitleChar"/>
    <w:uiPriority w:val="10"/>
    <w:qFormat/>
    <w:rsid w:val="006D1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539"/>
    <w:pPr>
      <w:spacing w:before="160"/>
      <w:jc w:val="center"/>
    </w:pPr>
    <w:rPr>
      <w:i/>
      <w:iCs/>
      <w:color w:val="404040" w:themeColor="text1" w:themeTint="BF"/>
    </w:rPr>
  </w:style>
  <w:style w:type="character" w:customStyle="1" w:styleId="QuoteChar">
    <w:name w:val="Quote Char"/>
    <w:basedOn w:val="DefaultParagraphFont"/>
    <w:link w:val="Quote"/>
    <w:uiPriority w:val="29"/>
    <w:rsid w:val="006D1539"/>
    <w:rPr>
      <w:i/>
      <w:iCs/>
      <w:color w:val="404040" w:themeColor="text1" w:themeTint="BF"/>
    </w:rPr>
  </w:style>
  <w:style w:type="paragraph" w:styleId="ListParagraph">
    <w:name w:val="List Paragraph"/>
    <w:basedOn w:val="Normal"/>
    <w:uiPriority w:val="34"/>
    <w:qFormat/>
    <w:rsid w:val="006D1539"/>
    <w:pPr>
      <w:ind w:left="720"/>
      <w:contextualSpacing/>
    </w:pPr>
  </w:style>
  <w:style w:type="character" w:styleId="IntenseEmphasis">
    <w:name w:val="Intense Emphasis"/>
    <w:basedOn w:val="DefaultParagraphFont"/>
    <w:uiPriority w:val="21"/>
    <w:qFormat/>
    <w:rsid w:val="006D1539"/>
    <w:rPr>
      <w:i/>
      <w:iCs/>
      <w:color w:val="2F5496" w:themeColor="accent1" w:themeShade="BF"/>
    </w:rPr>
  </w:style>
  <w:style w:type="paragraph" w:styleId="IntenseQuote">
    <w:name w:val="Intense Quote"/>
    <w:basedOn w:val="Normal"/>
    <w:next w:val="Normal"/>
    <w:link w:val="IntenseQuoteChar"/>
    <w:uiPriority w:val="30"/>
    <w:qFormat/>
    <w:rsid w:val="006D1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539"/>
    <w:rPr>
      <w:i/>
      <w:iCs/>
      <w:color w:val="2F5496" w:themeColor="accent1" w:themeShade="BF"/>
    </w:rPr>
  </w:style>
  <w:style w:type="character" w:styleId="IntenseReference">
    <w:name w:val="Intense Reference"/>
    <w:basedOn w:val="DefaultParagraphFont"/>
    <w:uiPriority w:val="32"/>
    <w:qFormat/>
    <w:rsid w:val="006D1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Fco. Javier Miranda González</dc:creator>
  <cp:keywords/>
  <dc:description/>
  <cp:lastModifiedBy>Fco. Javier Miranda González</cp:lastModifiedBy>
  <cp:revision>2</cp:revision>
  <dcterms:created xsi:type="dcterms:W3CDTF">2026-01-14T23:56:00Z</dcterms:created>
  <dcterms:modified xsi:type="dcterms:W3CDTF">2026-01-14T23:59:00Z</dcterms:modified>
</cp:coreProperties>
</file>