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05B72" w14:textId="15FBB843" w:rsidR="008978D9" w:rsidRDefault="00D13C31">
      <w:r>
        <w:t xml:space="preserve">Qu’est qu’un polyomino ? Le terme a été inventé par S W </w:t>
      </w:r>
      <w:proofErr w:type="spellStart"/>
      <w:r>
        <w:t>Golomb</w:t>
      </w:r>
      <w:proofErr w:type="spellEnd"/>
      <w:r>
        <w:t xml:space="preserve"> en 1953 qui y dédia plusieurs livres et de nombreux problèmes publiés dans </w:t>
      </w:r>
      <w:proofErr w:type="spellStart"/>
      <w:r>
        <w:rPr>
          <w:u w:val="single"/>
        </w:rPr>
        <w:t>Mathematical</w:t>
      </w:r>
      <w:proofErr w:type="spellEnd"/>
      <w:r>
        <w:rPr>
          <w:u w:val="single"/>
        </w:rPr>
        <w:t xml:space="preserve"> Games.</w:t>
      </w:r>
    </w:p>
    <w:p w14:paraId="4F483462" w14:textId="0DBD0F5C" w:rsidR="00D13C31" w:rsidRDefault="00D13C31">
      <w:r>
        <w:t>Cependant il a des occurrences plus anciennes</w:t>
      </w:r>
    </w:p>
    <w:p w14:paraId="36738804" w14:textId="77777777" w:rsidR="00D13C31" w:rsidRDefault="00D13C31"/>
    <w:p w14:paraId="02546D19" w14:textId="77777777" w:rsidR="00883D6C" w:rsidRDefault="00D13C31">
      <w:r>
        <w:t>Il peut être représenté</w:t>
      </w:r>
      <w:r w:rsidR="00883D6C">
        <w:t xml:space="preserve"> dans Z²</w:t>
      </w:r>
      <w:r>
        <w:t xml:space="preserve"> comme </w:t>
      </w:r>
      <w:r w:rsidR="00883D6C">
        <w:t>un ensemble de n carrés joints par les côtés ou comme ceci :</w:t>
      </w:r>
    </w:p>
    <w:p w14:paraId="739A8D5D" w14:textId="7B5BBFA6" w:rsidR="00D13C31" w:rsidRDefault="00883D6C">
      <w:r w:rsidRPr="00883D6C">
        <w:t>tfile:///C:/Users/esthe/Desktop/TIPE/2014NICE4042.pdf (</w:t>
      </w:r>
      <w:proofErr w:type="spellStart"/>
      <w:r w:rsidRPr="00883D6C">
        <w:t>these</w:t>
      </w:r>
      <w:proofErr w:type="spellEnd"/>
      <w:r w:rsidRPr="00883D6C">
        <w:t xml:space="preserve"> de la dame je</w:t>
      </w:r>
      <w:r>
        <w:t xml:space="preserve"> crois)</w:t>
      </w:r>
      <w:r w:rsidR="00275DD2" w:rsidRPr="00275DD2">
        <w:t xml:space="preserve"> </w:t>
      </w:r>
      <w:r w:rsidRPr="00883D6C">
        <w:rPr>
          <w:noProof/>
          <w:lang w:val="en-US"/>
        </w:rPr>
        <w:drawing>
          <wp:inline distT="0" distB="0" distL="0" distR="0" wp14:anchorId="0D35A888" wp14:editId="0AAA68C1">
            <wp:extent cx="5760720" cy="4105275"/>
            <wp:effectExtent l="0" t="0" r="0" b="9525"/>
            <wp:docPr id="15704741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741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04EF" w14:textId="411FE097" w:rsidR="00275DD2" w:rsidRDefault="00275DD2">
      <w:r>
        <w:t xml:space="preserve">Les polyominos les plus connus du grand public sont les </w:t>
      </w:r>
      <w:proofErr w:type="spellStart"/>
      <w:r>
        <w:t>tetraminos</w:t>
      </w:r>
      <w:proofErr w:type="spellEnd"/>
      <w:r>
        <w:t xml:space="preserve"> (</w:t>
      </w:r>
      <w:proofErr w:type="spellStart"/>
      <w:r>
        <w:t>tetris</w:t>
      </w:r>
      <w:proofErr w:type="spellEnd"/>
      <w:r>
        <w:t xml:space="preserve">), les </w:t>
      </w:r>
      <w:proofErr w:type="spellStart"/>
      <w:r>
        <w:t>Pentamino</w:t>
      </w:r>
      <w:proofErr w:type="spellEnd"/>
      <w:r>
        <w:t xml:space="preserve"> (</w:t>
      </w:r>
      <w:proofErr w:type="spellStart"/>
      <w:r>
        <w:t>katamino</w:t>
      </w:r>
      <w:proofErr w:type="spellEnd"/>
      <w:r>
        <w:t>) et le domino</w:t>
      </w:r>
    </w:p>
    <w:p w14:paraId="43E7E54F" w14:textId="77777777" w:rsidR="00275DD2" w:rsidRDefault="00275DD2" w:rsidP="00275DD2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Il existe trois méthodes courantes pour définir les polyominos selon leur forme :</w:t>
      </w:r>
    </w:p>
    <w:p w14:paraId="3254E895" w14:textId="77777777" w:rsidR="00275DD2" w:rsidRDefault="00275DD2" w:rsidP="00275D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i/>
          <w:iCs/>
          <w:color w:val="202122"/>
          <w:sz w:val="21"/>
          <w:szCs w:val="21"/>
        </w:rPr>
        <w:t>fixée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: polyominos qui sont nécessairement différents par</w:t>
      </w:r>
    </w:p>
    <w:p w14:paraId="6392CCC3" w14:textId="77777777" w:rsidR="008A62D5" w:rsidRPr="008A62D5" w:rsidRDefault="00275DD2" w:rsidP="00275DD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592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la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translation.</w:t>
      </w:r>
      <w:r w:rsidRPr="00275DD2">
        <w:rPr>
          <w:noProof/>
        </w:rPr>
        <w:t xml:space="preserve"> </w:t>
      </w:r>
    </w:p>
    <w:p w14:paraId="7E6B70A5" w14:textId="69FE8074" w:rsidR="00275DD2" w:rsidRDefault="008A62D5" w:rsidP="008A62D5">
      <w:p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21"/>
          <w:szCs w:val="21"/>
        </w:rPr>
      </w:pPr>
      <w:r>
        <w:rPr>
          <w:noProof/>
        </w:rPr>
        <w:drawing>
          <wp:inline distT="0" distB="0" distL="0" distR="0" wp14:anchorId="69FAAC14" wp14:editId="50A8710D">
            <wp:extent cx="1760220" cy="1432560"/>
            <wp:effectExtent l="0" t="0" r="0" b="0"/>
            <wp:docPr id="1130627183" name="Image 2" descr="Une image contenant carré, pix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627183" name="Image 2" descr="Une image contenant carré, pixe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65F2" w14:textId="77777777" w:rsidR="00275DD2" w:rsidRDefault="00275DD2" w:rsidP="00275D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i/>
          <w:iCs/>
          <w:color w:val="202122"/>
          <w:sz w:val="21"/>
          <w:szCs w:val="21"/>
        </w:rPr>
        <w:t>unilatérale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: polyominos qui sont nécessairement différents par</w:t>
      </w:r>
    </w:p>
    <w:p w14:paraId="34CCE66E" w14:textId="2DF2ACFB" w:rsidR="00275DD2" w:rsidRDefault="00275DD2" w:rsidP="00275DD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592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lastRenderedPageBreak/>
        <w:t>la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translation</w:t>
      </w:r>
    </w:p>
    <w:p w14:paraId="33B0EAFF" w14:textId="5C5504D2" w:rsidR="00275DD2" w:rsidRDefault="00275DD2" w:rsidP="00275DD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592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la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rotation dans le plan</w:t>
      </w:r>
      <w:r w:rsidR="008A62D5">
        <w:rPr>
          <w:noProof/>
        </w:rPr>
        <w:drawing>
          <wp:inline distT="0" distB="0" distL="0" distR="0" wp14:anchorId="15125866" wp14:editId="7BD60144">
            <wp:extent cx="4716780" cy="1668780"/>
            <wp:effectExtent l="0" t="0" r="0" b="0"/>
            <wp:docPr id="634249871" name="Image 1" descr="Une image contenant capture d’écran, carré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249871" name="Image 1" descr="Une image contenant capture d’écran, carré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F4BB" w14:textId="77777777" w:rsidR="00275DD2" w:rsidRDefault="00275DD2" w:rsidP="00275DD2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i/>
          <w:iCs/>
          <w:color w:val="202122"/>
          <w:sz w:val="21"/>
          <w:szCs w:val="21"/>
        </w:rPr>
        <w:t>libre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: polyominos qui sont nécessairement différents par</w:t>
      </w:r>
    </w:p>
    <w:p w14:paraId="55407755" w14:textId="77777777" w:rsidR="00275DD2" w:rsidRDefault="00275DD2" w:rsidP="00275DD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592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la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</w:t>
      </w:r>
      <w:hyperlink r:id="rId8" w:tooltip="Translation (géométrie)" w:history="1">
        <w:r>
          <w:rPr>
            <w:rStyle w:val="Lienhypertexte"/>
            <w:rFonts w:ascii="Arial" w:hAnsi="Arial" w:cs="Arial"/>
            <w:color w:val="3366CC"/>
            <w:sz w:val="21"/>
            <w:szCs w:val="21"/>
          </w:rPr>
          <w:t>translation</w:t>
        </w:r>
      </w:hyperlink>
    </w:p>
    <w:p w14:paraId="252EEA12" w14:textId="77777777" w:rsidR="00275DD2" w:rsidRDefault="00275DD2" w:rsidP="00275DD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592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la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</w:t>
      </w:r>
      <w:hyperlink r:id="rId9" w:tooltip="Translation (géométrie)" w:history="1">
        <w:r>
          <w:rPr>
            <w:rStyle w:val="Lienhypertexte"/>
            <w:rFonts w:ascii="Arial" w:hAnsi="Arial" w:cs="Arial"/>
            <w:color w:val="3366CC"/>
            <w:sz w:val="21"/>
            <w:szCs w:val="21"/>
          </w:rPr>
          <w:t>rotation</w:t>
        </w:r>
      </w:hyperlink>
      <w:r>
        <w:rPr>
          <w:rFonts w:ascii="Arial" w:hAnsi="Arial" w:cs="Arial"/>
          <w:color w:val="202122"/>
          <w:sz w:val="21"/>
          <w:szCs w:val="21"/>
        </w:rPr>
        <w:t> dans le plan</w:t>
      </w:r>
    </w:p>
    <w:p w14:paraId="13D6877D" w14:textId="77777777" w:rsidR="00275DD2" w:rsidRDefault="00275DD2" w:rsidP="00275DD2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2592"/>
        <w:rPr>
          <w:rFonts w:ascii="Arial" w:hAnsi="Arial" w:cs="Arial"/>
          <w:color w:val="202122"/>
          <w:sz w:val="21"/>
          <w:szCs w:val="21"/>
        </w:rPr>
      </w:pPr>
      <w:proofErr w:type="gramStart"/>
      <w:r>
        <w:rPr>
          <w:rFonts w:ascii="Arial" w:hAnsi="Arial" w:cs="Arial"/>
          <w:color w:val="202122"/>
          <w:sz w:val="21"/>
          <w:szCs w:val="21"/>
        </w:rPr>
        <w:t>la</w:t>
      </w:r>
      <w:proofErr w:type="gramEnd"/>
      <w:r>
        <w:rPr>
          <w:rFonts w:ascii="Arial" w:hAnsi="Arial" w:cs="Arial"/>
          <w:color w:val="202122"/>
          <w:sz w:val="21"/>
          <w:szCs w:val="21"/>
        </w:rPr>
        <w:t> </w:t>
      </w:r>
      <w:hyperlink r:id="rId10" w:tooltip="Réflexion (mathématiques)" w:history="1">
        <w:r>
          <w:rPr>
            <w:rStyle w:val="Lienhypertexte"/>
            <w:rFonts w:ascii="Arial" w:hAnsi="Arial" w:cs="Arial"/>
            <w:color w:val="3366CC"/>
            <w:sz w:val="21"/>
            <w:szCs w:val="21"/>
          </w:rPr>
          <w:t>réflexion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25B64B4C" w14:textId="0F50B595" w:rsidR="00275DD2" w:rsidRDefault="008A62D5">
      <w:r>
        <w:rPr>
          <w:rFonts w:ascii="Arial" w:hAnsi="Arial" w:cs="Arial"/>
          <w:noProof/>
          <w:color w:val="202122"/>
          <w:sz w:val="21"/>
          <w:szCs w:val="21"/>
        </w:rPr>
        <w:drawing>
          <wp:inline distT="0" distB="0" distL="0" distR="0" wp14:anchorId="2652D831" wp14:editId="0C4668CE">
            <wp:extent cx="3141345" cy="973455"/>
            <wp:effectExtent l="0" t="0" r="1905" b="0"/>
            <wp:docPr id="693907949" name="Image 3" descr="Une image contenant carré, Rectangle, Caractère coloré, fenêt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07949" name="Image 3" descr="Une image contenant carré, Rectangle, Caractère coloré, fenêt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34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DD0B" w14:textId="77777777" w:rsidR="008A62D5" w:rsidRDefault="008A62D5"/>
    <w:p w14:paraId="27DEF721" w14:textId="2BEDC407" w:rsidR="008A62D5" w:rsidRDefault="008A62D5">
      <w:r>
        <w:t>Dans les programmes suivants nous utiliseront des polyominos libres</w:t>
      </w:r>
    </w:p>
    <w:p w14:paraId="365F9300" w14:textId="278F7C06" w:rsidR="0044438D" w:rsidRDefault="007B4117">
      <w:r>
        <w:t>Les conventions</w:t>
      </w:r>
    </w:p>
    <w:p w14:paraId="4185ED79" w14:textId="3CA9D434" w:rsidR="0044438D" w:rsidRDefault="007B4117">
      <w:r>
        <w:t>Exemples de jeu avec des polyominos :</w:t>
      </w:r>
    </w:p>
    <w:p w14:paraId="3293ABD2" w14:textId="53D844ED" w:rsidR="007B4117" w:rsidRDefault="007B4117">
      <w:r>
        <w:t xml:space="preserve">-Tetris </w:t>
      </w:r>
    </w:p>
    <w:p w14:paraId="635B83D3" w14:textId="2888E99D" w:rsidR="007B4117" w:rsidRDefault="007B4117">
      <w:r>
        <w:t>-Katamino</w:t>
      </w:r>
    </w:p>
    <w:p w14:paraId="18663F60" w14:textId="7AF5910E" w:rsidR="007B4117" w:rsidRDefault="007B4117">
      <w:r>
        <w:t>-remplir des grilles de manières générales</w:t>
      </w:r>
    </w:p>
    <w:p w14:paraId="348486DA" w14:textId="05EBEBC9" w:rsidR="007B4117" w:rsidRDefault="007B4117">
      <w:r>
        <w:t>-</w:t>
      </w:r>
      <w:proofErr w:type="spellStart"/>
      <w:r>
        <w:t>blokus</w:t>
      </w:r>
      <w:proofErr w:type="spellEnd"/>
      <w:r>
        <w:t> ?</w:t>
      </w:r>
    </w:p>
    <w:p w14:paraId="7BA62865" w14:textId="77777777" w:rsidR="00C90DE5" w:rsidRDefault="00C90DE5"/>
    <w:p w14:paraId="3B037E6B" w14:textId="77777777" w:rsidR="00C90DE5" w:rsidRDefault="00C90DE5"/>
    <w:p w14:paraId="293B4832" w14:textId="77777777" w:rsidR="00C90DE5" w:rsidRDefault="00C90DE5"/>
    <w:p w14:paraId="520959F9" w14:textId="77777777" w:rsidR="00C90DE5" w:rsidRDefault="00C90DE5"/>
    <w:p w14:paraId="290BD094" w14:textId="65865821" w:rsidR="00C90DE5" w:rsidRDefault="00C90DE5">
      <w:r>
        <w:t xml:space="preserve">Notre tipe a pour but de créer un solveur de grilles pour </w:t>
      </w:r>
      <w:proofErr w:type="spellStart"/>
      <w:r>
        <w:t>pentaminos</w:t>
      </w:r>
      <w:proofErr w:type="spellEnd"/>
      <w:r>
        <w:t xml:space="preserve">. </w:t>
      </w:r>
    </w:p>
    <w:p w14:paraId="4F0CC72A" w14:textId="77777777" w:rsidR="00B55918" w:rsidRDefault="00B55918"/>
    <w:p w14:paraId="444AA02A" w14:textId="77777777" w:rsidR="00B55918" w:rsidRDefault="00B55918"/>
    <w:p w14:paraId="5EC1E72F" w14:textId="2160A71B" w:rsidR="00B55918" w:rsidRDefault="00D06BFA">
      <w:r w:rsidRPr="00D06BFA">
        <w:lastRenderedPageBreak/>
        <w:drawing>
          <wp:inline distT="0" distB="0" distL="0" distR="0" wp14:anchorId="13F78231" wp14:editId="098255BF">
            <wp:extent cx="5760720" cy="5116830"/>
            <wp:effectExtent l="0" t="0" r="0" b="0"/>
            <wp:docPr id="1918715707" name="Image 1" descr="Une image contenant carré, Rectangle, carrea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15707" name="Image 1" descr="Une image contenant carré, Rectangle, carreau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C508" w14:textId="77777777" w:rsidR="00B9386C" w:rsidRDefault="00B9386C"/>
    <w:p w14:paraId="43CE91BE" w14:textId="77777777" w:rsidR="00B9386C" w:rsidRDefault="00B9386C"/>
    <w:p w14:paraId="07911EDC" w14:textId="77777777" w:rsidR="00B9386C" w:rsidRDefault="00B9386C"/>
    <w:p w14:paraId="376E1043" w14:textId="734680EB" w:rsidR="00B9386C" w:rsidRDefault="00B9386C">
      <w:r w:rsidRPr="00B9386C">
        <w:lastRenderedPageBreak/>
        <w:drawing>
          <wp:inline distT="0" distB="0" distL="0" distR="0" wp14:anchorId="72CC9C72" wp14:editId="3DEE7E8A">
            <wp:extent cx="5760720" cy="5234940"/>
            <wp:effectExtent l="0" t="0" r="0" b="0"/>
            <wp:docPr id="606875189" name="Image 1" descr="Une image contenant Caractère coloré, carré, Rectangle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75189" name="Image 1" descr="Une image contenant Caractère coloré, carré, Rectangle, motif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4E85" w14:textId="07EEAD14" w:rsidR="001A6649" w:rsidRDefault="001A6649">
      <w:r w:rsidRPr="001A6649">
        <w:drawing>
          <wp:inline distT="0" distB="0" distL="0" distR="0" wp14:anchorId="6A729AF3" wp14:editId="2A41E9EA">
            <wp:extent cx="5760720" cy="2907030"/>
            <wp:effectExtent l="0" t="0" r="0" b="0"/>
            <wp:docPr id="577614084" name="Image 1" descr="Une image contenant capture d’écran, Caractère coloré, carré, Rectang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14084" name="Image 1" descr="Une image contenant capture d’écran, Caractère coloré, carré, Rectangl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6562" w14:textId="77777777" w:rsidR="001A6649" w:rsidRDefault="001A6649"/>
    <w:p w14:paraId="37FA84F5" w14:textId="49EAB652" w:rsidR="001A6649" w:rsidRDefault="001A6649">
      <w:r w:rsidRPr="001A6649">
        <w:lastRenderedPageBreak/>
        <w:drawing>
          <wp:inline distT="0" distB="0" distL="0" distR="0" wp14:anchorId="4C6132CB" wp14:editId="7CF3F351">
            <wp:extent cx="5760720" cy="2907030"/>
            <wp:effectExtent l="0" t="0" r="0" b="0"/>
            <wp:docPr id="1802449104" name="Image 1" descr="Une image contenant capture d’écran, Caractère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449104" name="Image 1" descr="Une image contenant capture d’écran, Caractère coloré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4D115" w14:textId="77777777" w:rsidR="007B4F17" w:rsidRPr="007B4F17" w:rsidRDefault="007B4F17" w:rsidP="007B4F17"/>
    <w:p w14:paraId="64AE5FB4" w14:textId="7776F404" w:rsidR="007B4F17" w:rsidRDefault="007B4F17" w:rsidP="007B4F17">
      <w:pPr>
        <w:tabs>
          <w:tab w:val="left" w:pos="3293"/>
        </w:tabs>
        <w:spacing w:line="240" w:lineRule="auto"/>
        <w:jc w:val="both"/>
      </w:pPr>
      <w:proofErr w:type="gramStart"/>
      <w:r>
        <w:t xml:space="preserve">[[ </w:t>
      </w:r>
      <w:r w:rsidRPr="007B4F17">
        <w:rPr>
          <w:highlight w:val="darkGreen"/>
        </w:rPr>
        <w:t>3</w:t>
      </w:r>
      <w:proofErr w:type="gramEnd"/>
      <w:r w:rsidRPr="007B4F17">
        <w:rPr>
          <w:highlight w:val="darkGreen"/>
        </w:rPr>
        <w:t xml:space="preserve"> , 3 , 3</w:t>
      </w:r>
      <w:r>
        <w:t xml:space="preserve"> , </w:t>
      </w:r>
      <w:r w:rsidRPr="007B4F17">
        <w:rPr>
          <w:highlight w:val="darkMagenta"/>
        </w:rPr>
        <w:t>9 , 9 , 9 , 9 , 9</w:t>
      </w:r>
      <w:r>
        <w:t xml:space="preserve"> ],</w:t>
      </w:r>
    </w:p>
    <w:p w14:paraId="109A5D47" w14:textId="5FF595DD" w:rsidR="007B4F17" w:rsidRDefault="007B4F17" w:rsidP="007B4F17">
      <w:pPr>
        <w:tabs>
          <w:tab w:val="left" w:pos="3293"/>
        </w:tabs>
        <w:spacing w:line="240" w:lineRule="auto"/>
        <w:jc w:val="both"/>
      </w:pPr>
      <w:proofErr w:type="gramStart"/>
      <w:r>
        <w:t xml:space="preserve">[ </w:t>
      </w:r>
      <w:r w:rsidRPr="007B4F17">
        <w:rPr>
          <w:highlight w:val="darkGreen"/>
        </w:rPr>
        <w:t>3</w:t>
      </w:r>
      <w:proofErr w:type="gramEnd"/>
      <w:r>
        <w:t xml:space="preserve"> , </w:t>
      </w:r>
      <w:r w:rsidRPr="007B4F17">
        <w:rPr>
          <w:highlight w:val="red"/>
        </w:rPr>
        <w:t>7 , 7</w:t>
      </w:r>
      <w:r>
        <w:t xml:space="preserve"> , </w:t>
      </w:r>
      <w:r w:rsidRPr="007B4F17">
        <w:rPr>
          <w:highlight w:val="blue"/>
        </w:rPr>
        <w:t>6 , 6 , 6 , 6</w:t>
      </w:r>
      <w:r>
        <w:t xml:space="preserve"> , </w:t>
      </w:r>
      <w:r w:rsidRPr="007B4F17">
        <w:rPr>
          <w:highlight w:val="darkYellow"/>
        </w:rPr>
        <w:t>4</w:t>
      </w:r>
      <w:r>
        <w:t xml:space="preserve"> ],</w:t>
      </w:r>
    </w:p>
    <w:p w14:paraId="0CF91AF4" w14:textId="6B8327CF" w:rsidR="007B4F17" w:rsidRDefault="007B4F17" w:rsidP="007B4F17">
      <w:pPr>
        <w:tabs>
          <w:tab w:val="left" w:pos="3293"/>
        </w:tabs>
        <w:spacing w:line="240" w:lineRule="auto"/>
        <w:jc w:val="both"/>
      </w:pPr>
      <w:proofErr w:type="gramStart"/>
      <w:r>
        <w:t xml:space="preserve">[ </w:t>
      </w:r>
      <w:r w:rsidRPr="007B4F17">
        <w:rPr>
          <w:highlight w:val="darkGreen"/>
        </w:rPr>
        <w:t>3</w:t>
      </w:r>
      <w:proofErr w:type="gramEnd"/>
      <w:r>
        <w:t xml:space="preserve"> , </w:t>
      </w:r>
      <w:r w:rsidRPr="007B4F17">
        <w:rPr>
          <w:highlight w:val="red"/>
        </w:rPr>
        <w:t>7</w:t>
      </w:r>
      <w:r>
        <w:t xml:space="preserve"> ,-1 , </w:t>
      </w:r>
      <w:r w:rsidRPr="007B4F17">
        <w:rPr>
          <w:highlight w:val="darkBlue"/>
        </w:rPr>
        <w:t>5</w:t>
      </w:r>
      <w:r>
        <w:t xml:space="preserve"> , </w:t>
      </w:r>
      <w:r w:rsidRPr="007B4F17">
        <w:rPr>
          <w:highlight w:val="blue"/>
        </w:rPr>
        <w:t>6</w:t>
      </w:r>
      <w:r>
        <w:t xml:space="preserve"> ,-1 </w:t>
      </w:r>
      <w:r w:rsidRPr="007B4F17">
        <w:rPr>
          <w:highlight w:val="darkYellow"/>
        </w:rPr>
        <w:t>, 4 , 4</w:t>
      </w:r>
      <w:r>
        <w:t xml:space="preserve"> ],</w:t>
      </w:r>
    </w:p>
    <w:p w14:paraId="4B8BB1EC" w14:textId="219B18F3" w:rsidR="007B4F17" w:rsidRDefault="007B4F17" w:rsidP="007B4F17">
      <w:pPr>
        <w:tabs>
          <w:tab w:val="left" w:pos="3293"/>
        </w:tabs>
        <w:spacing w:line="240" w:lineRule="auto"/>
        <w:jc w:val="both"/>
      </w:pPr>
      <w:proofErr w:type="gramStart"/>
      <w:r>
        <w:t xml:space="preserve">[ </w:t>
      </w:r>
      <w:r w:rsidRPr="007B4F17">
        <w:rPr>
          <w:highlight w:val="red"/>
        </w:rPr>
        <w:t>7</w:t>
      </w:r>
      <w:proofErr w:type="gramEnd"/>
      <w:r w:rsidRPr="007B4F17">
        <w:rPr>
          <w:highlight w:val="red"/>
        </w:rPr>
        <w:t xml:space="preserve"> , 7</w:t>
      </w:r>
      <w:r>
        <w:t xml:space="preserve"> , </w:t>
      </w:r>
      <w:r w:rsidRPr="007B4F17">
        <w:rPr>
          <w:highlight w:val="darkBlue"/>
        </w:rPr>
        <w:t>5 , 5 , 5</w:t>
      </w:r>
      <w:r>
        <w:t xml:space="preserve"> , </w:t>
      </w:r>
      <w:r w:rsidRPr="007B4F17">
        <w:rPr>
          <w:highlight w:val="darkYellow"/>
        </w:rPr>
        <w:t>4 , 4</w:t>
      </w:r>
      <w:r>
        <w:t xml:space="preserve"> , </w:t>
      </w:r>
      <w:r w:rsidRPr="007B4F17">
        <w:rPr>
          <w:highlight w:val="cyan"/>
        </w:rPr>
        <w:t>8</w:t>
      </w:r>
      <w:r>
        <w:t xml:space="preserve"> ],</w:t>
      </w:r>
    </w:p>
    <w:p w14:paraId="493575D0" w14:textId="5618F9B8" w:rsidR="007B4F17" w:rsidRDefault="007B4F17" w:rsidP="007B4F17">
      <w:pPr>
        <w:tabs>
          <w:tab w:val="left" w:pos="3293"/>
        </w:tabs>
        <w:spacing w:line="240" w:lineRule="auto"/>
        <w:jc w:val="both"/>
      </w:pPr>
      <w:proofErr w:type="gramStart"/>
      <w:r>
        <w:t xml:space="preserve">[ </w:t>
      </w:r>
      <w:r w:rsidRPr="007B4F17">
        <w:rPr>
          <w:highlight w:val="darkCyan"/>
        </w:rPr>
        <w:t>10</w:t>
      </w:r>
      <w:proofErr w:type="gramEnd"/>
      <w:r w:rsidRPr="007B4F17">
        <w:rPr>
          <w:highlight w:val="darkCyan"/>
        </w:rPr>
        <w:t>,</w:t>
      </w:r>
      <w:r>
        <w:t xml:space="preserve"> </w:t>
      </w:r>
      <w:r w:rsidRPr="007B4F17">
        <w:rPr>
          <w:highlight w:val="darkRed"/>
        </w:rPr>
        <w:t>2 , 2</w:t>
      </w:r>
      <w:r>
        <w:t xml:space="preserve"> , </w:t>
      </w:r>
      <w:r w:rsidRPr="007B4F17">
        <w:rPr>
          <w:highlight w:val="darkBlue"/>
        </w:rPr>
        <w:t>5</w:t>
      </w:r>
      <w:r>
        <w:t xml:space="preserve"> , </w:t>
      </w:r>
      <w:r w:rsidRPr="007B4F17">
        <w:rPr>
          <w:highlight w:val="green"/>
        </w:rPr>
        <w:t>12</w:t>
      </w:r>
      <w:r>
        <w:t xml:space="preserve">, </w:t>
      </w:r>
      <w:r w:rsidRPr="007B4F17">
        <w:rPr>
          <w:highlight w:val="cyan"/>
        </w:rPr>
        <w:t>8 , 8 , 8</w:t>
      </w:r>
      <w:r>
        <w:t xml:space="preserve"> ],</w:t>
      </w:r>
    </w:p>
    <w:p w14:paraId="22F5868E" w14:textId="1730E0B6" w:rsidR="007B4F17" w:rsidRDefault="007B4F17" w:rsidP="007B4F17">
      <w:pPr>
        <w:tabs>
          <w:tab w:val="left" w:pos="3293"/>
        </w:tabs>
        <w:spacing w:line="240" w:lineRule="auto"/>
        <w:jc w:val="both"/>
      </w:pPr>
      <w:proofErr w:type="gramStart"/>
      <w:r>
        <w:t xml:space="preserve">[ </w:t>
      </w:r>
      <w:r w:rsidRPr="007B4F17">
        <w:rPr>
          <w:highlight w:val="darkCyan"/>
        </w:rPr>
        <w:t>10</w:t>
      </w:r>
      <w:proofErr w:type="gramEnd"/>
      <w:r>
        <w:t xml:space="preserve">, </w:t>
      </w:r>
      <w:r w:rsidRPr="007B4F17">
        <w:rPr>
          <w:highlight w:val="darkRed"/>
        </w:rPr>
        <w:t>2</w:t>
      </w:r>
      <w:r>
        <w:t xml:space="preserve"> ,-1 , </w:t>
      </w:r>
      <w:r w:rsidRPr="007B4F17">
        <w:rPr>
          <w:highlight w:val="yellow"/>
        </w:rPr>
        <w:t>1</w:t>
      </w:r>
      <w:r>
        <w:t xml:space="preserve"> , </w:t>
      </w:r>
      <w:r w:rsidRPr="007B4F17">
        <w:rPr>
          <w:highlight w:val="green"/>
        </w:rPr>
        <w:t>12,</w:t>
      </w:r>
      <w:r w:rsidRPr="007B4F17">
        <w:t>-1</w:t>
      </w:r>
      <w:r>
        <w:t xml:space="preserve"> , </w:t>
      </w:r>
      <w:r w:rsidRPr="007B4F17">
        <w:rPr>
          <w:highlight w:val="cyan"/>
        </w:rPr>
        <w:t>8</w:t>
      </w:r>
      <w:r>
        <w:t xml:space="preserve"> , </w:t>
      </w:r>
      <w:r w:rsidRPr="007B4F17">
        <w:rPr>
          <w:highlight w:val="magenta"/>
        </w:rPr>
        <w:t>11</w:t>
      </w:r>
      <w:r>
        <w:t>],</w:t>
      </w:r>
    </w:p>
    <w:p w14:paraId="4037AED5" w14:textId="492969ED" w:rsidR="007B4F17" w:rsidRDefault="007B4F17" w:rsidP="007B4F17">
      <w:pPr>
        <w:tabs>
          <w:tab w:val="left" w:pos="3293"/>
        </w:tabs>
        <w:spacing w:line="240" w:lineRule="auto"/>
        <w:jc w:val="both"/>
      </w:pPr>
      <w:proofErr w:type="gramStart"/>
      <w:r>
        <w:t xml:space="preserve">[ </w:t>
      </w:r>
      <w:r w:rsidRPr="007B4F17">
        <w:rPr>
          <w:highlight w:val="darkCyan"/>
        </w:rPr>
        <w:t>10</w:t>
      </w:r>
      <w:proofErr w:type="gramEnd"/>
      <w:r w:rsidRPr="007B4F17">
        <w:rPr>
          <w:highlight w:val="darkCyan"/>
        </w:rPr>
        <w:t>,</w:t>
      </w:r>
      <w:r>
        <w:t xml:space="preserve"> </w:t>
      </w:r>
      <w:r w:rsidRPr="007B4F17">
        <w:rPr>
          <w:highlight w:val="darkRed"/>
        </w:rPr>
        <w:t>2 , 2</w:t>
      </w:r>
      <w:r>
        <w:t xml:space="preserve"> , </w:t>
      </w:r>
      <w:r w:rsidRPr="007B4F17">
        <w:rPr>
          <w:highlight w:val="yellow"/>
        </w:rPr>
        <w:t>1</w:t>
      </w:r>
      <w:r>
        <w:t xml:space="preserve"> , </w:t>
      </w:r>
      <w:r w:rsidRPr="007B4F17">
        <w:rPr>
          <w:highlight w:val="green"/>
        </w:rPr>
        <w:t>12, 12</w:t>
      </w:r>
      <w:r>
        <w:t xml:space="preserve">, </w:t>
      </w:r>
      <w:r w:rsidRPr="007B4F17">
        <w:rPr>
          <w:highlight w:val="magenta"/>
        </w:rPr>
        <w:t>11, 11</w:t>
      </w:r>
      <w:r>
        <w:t>],</w:t>
      </w:r>
    </w:p>
    <w:p w14:paraId="1AB40DB3" w14:textId="54D191B2" w:rsidR="007B4F17" w:rsidRPr="007B4F17" w:rsidRDefault="007B4F17" w:rsidP="007B4F17">
      <w:pPr>
        <w:tabs>
          <w:tab w:val="left" w:pos="3293"/>
        </w:tabs>
        <w:spacing w:line="240" w:lineRule="auto"/>
        <w:jc w:val="both"/>
      </w:pPr>
      <w:proofErr w:type="gramStart"/>
      <w:r>
        <w:t xml:space="preserve">[ </w:t>
      </w:r>
      <w:r w:rsidRPr="007B4F17">
        <w:rPr>
          <w:highlight w:val="darkCyan"/>
        </w:rPr>
        <w:t>10</w:t>
      </w:r>
      <w:proofErr w:type="gramEnd"/>
      <w:r w:rsidRPr="007B4F17">
        <w:rPr>
          <w:highlight w:val="darkCyan"/>
        </w:rPr>
        <w:t>, 10</w:t>
      </w:r>
      <w:r>
        <w:t xml:space="preserve">, </w:t>
      </w:r>
      <w:r w:rsidRPr="007B4F17">
        <w:rPr>
          <w:highlight w:val="yellow"/>
        </w:rPr>
        <w:t>1 , 1 , 1</w:t>
      </w:r>
      <w:r>
        <w:t xml:space="preserve"> , </w:t>
      </w:r>
      <w:r w:rsidRPr="007B4F17">
        <w:rPr>
          <w:highlight w:val="green"/>
        </w:rPr>
        <w:t>12</w:t>
      </w:r>
      <w:r>
        <w:t xml:space="preserve">, </w:t>
      </w:r>
      <w:r w:rsidRPr="007B4F17">
        <w:rPr>
          <w:highlight w:val="magenta"/>
        </w:rPr>
        <w:t>11, 11</w:t>
      </w:r>
      <w:r>
        <w:t>]]</w:t>
      </w:r>
    </w:p>
    <w:sectPr w:rsidR="007B4F17" w:rsidRPr="007B4F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1AAB"/>
    <w:multiLevelType w:val="multilevel"/>
    <w:tmpl w:val="796C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681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3C31"/>
    <w:rsid w:val="001A6649"/>
    <w:rsid w:val="00212AC8"/>
    <w:rsid w:val="00275DD2"/>
    <w:rsid w:val="00293EA1"/>
    <w:rsid w:val="003E149E"/>
    <w:rsid w:val="004332F6"/>
    <w:rsid w:val="0044438D"/>
    <w:rsid w:val="004B714F"/>
    <w:rsid w:val="005F48E0"/>
    <w:rsid w:val="007B4117"/>
    <w:rsid w:val="007B4F17"/>
    <w:rsid w:val="00883D6C"/>
    <w:rsid w:val="008978D9"/>
    <w:rsid w:val="008A62D5"/>
    <w:rsid w:val="00B3052B"/>
    <w:rsid w:val="00B55918"/>
    <w:rsid w:val="00B9386C"/>
    <w:rsid w:val="00C90DE5"/>
    <w:rsid w:val="00D06BFA"/>
    <w:rsid w:val="00D13C31"/>
    <w:rsid w:val="00E5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E1C2"/>
  <w15:docId w15:val="{161ECB0B-DB94-4CED-84F8-28C77320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5DD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5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Translation_(g%C3%A9om%C3%A9trie)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fr.wikipedia.org/wiki/R%C3%A9flexion_(math%C3%A9matiques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Translation_(g%C3%A9om%C3%A9trie)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3177</TotalTime>
  <Pages>5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esthermalrait@gmail.com</dc:creator>
  <cp:keywords/>
  <dc:description/>
  <cp:lastModifiedBy>Esther M</cp:lastModifiedBy>
  <cp:revision>5</cp:revision>
  <dcterms:created xsi:type="dcterms:W3CDTF">2023-05-12T13:22:00Z</dcterms:created>
  <dcterms:modified xsi:type="dcterms:W3CDTF">2023-06-02T19:22:00Z</dcterms:modified>
</cp:coreProperties>
</file>