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**Tabel 1. Karakteristik Demografi dan Laboratorium Pasien Hipersensitivitas Berdasarkan Spektrum Hipersensitivitas.**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84"/>
        <w:gridCol w:w="3126"/>
        <w:gridCol w:w="3126"/>
        <w:gridCol w:w="3126"/>
        <w:gridCol w:w="3126"/>
        <w:gridCol w:w="1181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Karakteristik Klinis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Pasien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(N = 102)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Reaksi_anafilaksis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Reaksi_hipersensitivitas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Syok_anafilaksis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Usia (Tahun)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33.00 (25.00, 50.00)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31.00 (24.00, 47.00)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36.00 (25.00, 53.00)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33.00 (25.00, 61.00)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Jenis Kelamin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Kelompok Pemicu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Onset Reaksi (Jam)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(0.50, 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(0.50, 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 (1.00, 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 (0.50, 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Leukosit (10^3/uL)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 (7.42, 13.33)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10.78 (8.19, 14.08)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9.48 (6.74, 12.92)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10.82 (7.49, 14.15)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Neutrofil (10^3/uL)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7.13 (5.27, 9.86)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7.68 (4.92, 11.61)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6.56 (5.32, 9.85)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7.48 (5.56, 9.77)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limfosit (10^3/uL)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 (0.94, 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 (1.19, 3.07)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 (0.72, 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 (1.29, 4.70)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Monosit (10^3/uL)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 (0.34, 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 (0.30, 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 (0.36, 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 (0.25, 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Eosinofil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 (0.02,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 (0.03,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 (0.01,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 (0.06, 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Basofil (10^3/uL)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(0.01,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(0.01,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(0.01,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(0.01,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Hemoglobin (g/dL)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13.40 (12.00, 14.90)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13.80 (12.70, 15.50)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13.40 (11.90, 14.60)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13.00 (11.20, 14.50)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Trombosit (10^3/uL)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279.50 (219.00, 340.00)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281.50 (218.50, 350.00)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268.00 (211.00, 340.00)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287.00 (235.00, 300.00)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Platelet Volume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9.50 (9.00, 10.10)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9.45 (8.70, 10.15)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9.50 (9.10, 10.10)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9.60 (9.10, 10.10)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Rasio Neutrofil per Limfosit (NLR)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4.85 (2.41, 8.68)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4.43 (1.93, 8.36)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5.49 (3.08, 8.70)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4.59 (1.25, 9.55)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Rasio Monosit per Limfosit (MLR)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 (0.17, 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 (0.14, 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 (0.20, 0.64)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(0.05, 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Rasio Basofil per Limfosit (BLR)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(0.01,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(0.01,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(0.01,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(0.01,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Rasio Eosinofil per Limfosit (ELR)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(0.02,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(0.02,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(0.02,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(0.02,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Rasio Eosinofil per Neutrofil (ENR)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(0.00,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(0.00,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(0.00,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(0.02,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Rasio Eosinofil per Monosit (EMR)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 (0.05, 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 (0.06, 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 (0.04, 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 (0.18, 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Rasio Basofil per Eosinofil (BER)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 (0.12,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 (0.08, 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 (0.13,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(0.09, 0.50)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Rasio Platelet per Limfosit (PLR)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163.46 (116.07, 240.52)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154.26 (97.76, 226.32)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173.21 (128.96, 314.81)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145.63 (73.83, 222.48)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Rasio MPV per Platelet (MPR)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(0.03,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(0.03,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(0.03,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(0.03,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Rasio MPV per Limfosit (MPVLR)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5.69 (3.78, 10.86)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5.07 (2.86, 8.78)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6.95 (4.66, 13.61)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4.97 (2.10, 8.29)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Systemic Immune-Inflamation Index (SII)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1,302.28 (604.70, 2,197.64)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1,179.37 (537.57, 2,288.01)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1,370.13 (803.41, 2,329.71)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1,232.28 (462.92, 2,024.84)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Systemic Inflammation Response Index (SIRI)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 (0.94, 4.44)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 (0.90, 4.13)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 (1.13, 4.44)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 (0.22, 5.07)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Aggregate Index of Systemic Inflamation (AISI)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517.04 (246.02, 1,114.97)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410.69 (224.88, 1,114.63)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691.96 (283.33, 1,215.85)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351.82 (61.24, 1,114.97)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Rasio Hemoglobin per Platelet (HPR)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(0.04, 0.06)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(0.04, 0.07)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(0.04, 0.06)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(0.04, 0.05)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Kruskal-Wallis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2026-08-11T12:55:12Z</dcterms:modified>
  <cp:category/>
</cp:coreProperties>
</file>